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C20" w:rsidRPr="00CC2C20" w:rsidRDefault="00F614E3" w:rsidP="00CC2C20">
      <w:pPr>
        <w:jc w:val="center"/>
        <w:rPr>
          <w:noProof/>
          <w:sz w:val="24"/>
          <w:szCs w:val="24"/>
        </w:rPr>
      </w:pPr>
      <w:r w:rsidRPr="00CC2C20">
        <w:rPr>
          <w:noProof/>
          <w:sz w:val="24"/>
          <w:szCs w:val="24"/>
        </w:rPr>
        <w:drawing>
          <wp:anchor distT="0" distB="0" distL="114300" distR="114300" simplePos="0" relativeHeight="251658752" behindDoc="0" locked="0" layoutInCell="1" allowOverlap="1">
            <wp:simplePos x="0" y="0"/>
            <wp:positionH relativeFrom="column">
              <wp:posOffset>2889250</wp:posOffset>
            </wp:positionH>
            <wp:positionV relativeFrom="paragraph">
              <wp:posOffset>0</wp:posOffset>
            </wp:positionV>
            <wp:extent cx="619760" cy="712470"/>
            <wp:effectExtent l="0" t="0" r="8890" b="0"/>
            <wp:wrapSquare wrapText="left"/>
            <wp:docPr id="5" name="Рисунок 5"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монтненский р-н-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760" cy="712470"/>
                    </a:xfrm>
                    <a:prstGeom prst="rect">
                      <a:avLst/>
                    </a:prstGeom>
                    <a:noFill/>
                  </pic:spPr>
                </pic:pic>
              </a:graphicData>
            </a:graphic>
            <wp14:sizeRelH relativeFrom="page">
              <wp14:pctWidth>0</wp14:pctWidth>
            </wp14:sizeRelH>
            <wp14:sizeRelV relativeFrom="page">
              <wp14:pctHeight>0</wp14:pctHeight>
            </wp14:sizeRelV>
          </wp:anchor>
        </w:drawing>
      </w:r>
    </w:p>
    <w:p w:rsidR="00CC2C20" w:rsidRPr="00CC2C20" w:rsidRDefault="00CC2C20" w:rsidP="00CC2C20">
      <w:pPr>
        <w:jc w:val="center"/>
        <w:rPr>
          <w:snapToGrid w:val="0"/>
          <w:sz w:val="24"/>
          <w:szCs w:val="24"/>
        </w:rPr>
      </w:pPr>
    </w:p>
    <w:p w:rsidR="00CC2C20" w:rsidRDefault="00D173FB" w:rsidP="00CC2C20">
      <w:pPr>
        <w:jc w:val="center"/>
        <w:rPr>
          <w:snapToGrid w:val="0"/>
          <w:sz w:val="24"/>
          <w:szCs w:val="24"/>
        </w:rPr>
      </w:pPr>
      <w:r>
        <w:rPr>
          <w:snapToGrid w:val="0"/>
          <w:sz w:val="24"/>
          <w:szCs w:val="24"/>
        </w:rPr>
        <w:t xml:space="preserve">     </w:t>
      </w:r>
    </w:p>
    <w:p w:rsidR="004A0158" w:rsidRPr="00CC2C20" w:rsidRDefault="00D173FB" w:rsidP="00CC2C20">
      <w:pPr>
        <w:jc w:val="center"/>
        <w:rPr>
          <w:snapToGrid w:val="0"/>
          <w:sz w:val="24"/>
          <w:szCs w:val="24"/>
        </w:rPr>
      </w:pPr>
      <w:r>
        <w:rPr>
          <w:snapToGrid w:val="0"/>
          <w:sz w:val="24"/>
          <w:szCs w:val="24"/>
        </w:rPr>
        <w:t xml:space="preserve">                                     </w:t>
      </w:r>
    </w:p>
    <w:p w:rsidR="00CC2C20" w:rsidRPr="00CC2C20" w:rsidRDefault="00CC2C20" w:rsidP="00CC2C20">
      <w:pPr>
        <w:jc w:val="center"/>
        <w:rPr>
          <w:snapToGrid w:val="0"/>
          <w:sz w:val="24"/>
          <w:szCs w:val="24"/>
        </w:rPr>
      </w:pPr>
      <w:r w:rsidRPr="00CC2C20">
        <w:rPr>
          <w:snapToGrid w:val="0"/>
          <w:sz w:val="24"/>
          <w:szCs w:val="24"/>
        </w:rPr>
        <w:t xml:space="preserve">    </w:t>
      </w:r>
    </w:p>
    <w:p w:rsidR="00CC2C20" w:rsidRDefault="00C71E76" w:rsidP="00CC2C20">
      <w:pPr>
        <w:jc w:val="center"/>
        <w:rPr>
          <w:snapToGrid w:val="0"/>
          <w:sz w:val="24"/>
          <w:szCs w:val="24"/>
        </w:rPr>
      </w:pPr>
      <w:r>
        <w:rPr>
          <w:snapToGrid w:val="0"/>
          <w:sz w:val="24"/>
          <w:szCs w:val="24"/>
        </w:rPr>
        <w:t>А</w:t>
      </w:r>
      <w:r w:rsidR="00594BC7">
        <w:rPr>
          <w:snapToGrid w:val="0"/>
          <w:sz w:val="24"/>
          <w:szCs w:val="24"/>
        </w:rPr>
        <w:t>дминистрация</w:t>
      </w:r>
    </w:p>
    <w:p w:rsidR="00594BC7" w:rsidRPr="00CC2C20" w:rsidRDefault="00594BC7" w:rsidP="00CC2C20">
      <w:pPr>
        <w:jc w:val="center"/>
        <w:rPr>
          <w:snapToGrid w:val="0"/>
          <w:sz w:val="24"/>
          <w:szCs w:val="24"/>
        </w:rPr>
      </w:pPr>
      <w:r>
        <w:rPr>
          <w:snapToGrid w:val="0"/>
          <w:sz w:val="24"/>
          <w:szCs w:val="24"/>
        </w:rPr>
        <w:t>Подгорненского сельского поселения</w:t>
      </w:r>
    </w:p>
    <w:p w:rsidR="00CC2C20" w:rsidRPr="00CC2C20" w:rsidRDefault="00CC2C20" w:rsidP="00CC2C20">
      <w:pPr>
        <w:pStyle w:val="Postan"/>
        <w:rPr>
          <w:sz w:val="24"/>
          <w:szCs w:val="24"/>
        </w:rPr>
      </w:pPr>
    </w:p>
    <w:p w:rsidR="00CC2C20" w:rsidRPr="004A0158" w:rsidRDefault="00CC2C20" w:rsidP="00CC2C20">
      <w:pPr>
        <w:jc w:val="center"/>
        <w:rPr>
          <w:sz w:val="24"/>
          <w:szCs w:val="24"/>
        </w:rPr>
      </w:pPr>
      <w:r w:rsidRPr="004A0158">
        <w:rPr>
          <w:sz w:val="24"/>
          <w:szCs w:val="24"/>
        </w:rPr>
        <w:t>ПОСТАНОВЛЕНИЕ</w:t>
      </w:r>
    </w:p>
    <w:p w:rsidR="00CC2C20" w:rsidRPr="004A0158" w:rsidRDefault="00CC2C20" w:rsidP="00CC2C20">
      <w:pPr>
        <w:rPr>
          <w:sz w:val="24"/>
          <w:szCs w:val="24"/>
        </w:rPr>
      </w:pPr>
    </w:p>
    <w:p w:rsidR="00CC2C20" w:rsidRPr="004A0158" w:rsidRDefault="00D173FB" w:rsidP="00CC2C20">
      <w:pPr>
        <w:rPr>
          <w:sz w:val="24"/>
          <w:szCs w:val="24"/>
        </w:rPr>
      </w:pPr>
      <w:r>
        <w:rPr>
          <w:sz w:val="24"/>
          <w:szCs w:val="24"/>
        </w:rPr>
        <w:t>28</w:t>
      </w:r>
      <w:r w:rsidR="009C74E9">
        <w:rPr>
          <w:sz w:val="24"/>
          <w:szCs w:val="24"/>
        </w:rPr>
        <w:t>.0</w:t>
      </w:r>
      <w:r w:rsidR="001924C2">
        <w:rPr>
          <w:sz w:val="24"/>
          <w:szCs w:val="24"/>
        </w:rPr>
        <w:t>2</w:t>
      </w:r>
      <w:r w:rsidR="009C74E9">
        <w:rPr>
          <w:sz w:val="24"/>
          <w:szCs w:val="24"/>
        </w:rPr>
        <w:t>.202</w:t>
      </w:r>
      <w:r w:rsidR="00F22227">
        <w:rPr>
          <w:sz w:val="24"/>
          <w:szCs w:val="24"/>
        </w:rPr>
        <w:t>4</w:t>
      </w:r>
      <w:r w:rsidR="00CC2C20" w:rsidRPr="004A0158">
        <w:rPr>
          <w:sz w:val="24"/>
          <w:szCs w:val="24"/>
        </w:rPr>
        <w:t xml:space="preserve">                                    </w:t>
      </w:r>
      <w:r w:rsidR="00594BC7">
        <w:rPr>
          <w:sz w:val="24"/>
          <w:szCs w:val="24"/>
        </w:rPr>
        <w:t xml:space="preserve">           </w:t>
      </w:r>
      <w:r w:rsidR="00CC2C20" w:rsidRPr="004A0158">
        <w:rPr>
          <w:sz w:val="24"/>
          <w:szCs w:val="24"/>
        </w:rPr>
        <w:t xml:space="preserve">        </w:t>
      </w:r>
      <w:r>
        <w:rPr>
          <w:sz w:val="24"/>
          <w:szCs w:val="24"/>
        </w:rPr>
        <w:t xml:space="preserve">     </w:t>
      </w:r>
      <w:r w:rsidR="00CC2C20" w:rsidRPr="004A0158">
        <w:rPr>
          <w:sz w:val="24"/>
          <w:szCs w:val="24"/>
        </w:rPr>
        <w:t xml:space="preserve">  № </w:t>
      </w:r>
      <w:r>
        <w:rPr>
          <w:sz w:val="24"/>
          <w:szCs w:val="24"/>
        </w:rPr>
        <w:t>27</w:t>
      </w:r>
      <w:r w:rsidR="00CC2C20" w:rsidRPr="004A0158">
        <w:rPr>
          <w:sz w:val="24"/>
          <w:szCs w:val="24"/>
        </w:rPr>
        <w:t xml:space="preserve">                                   </w:t>
      </w:r>
      <w:r w:rsidR="00C71E76" w:rsidRPr="004A0158">
        <w:rPr>
          <w:sz w:val="24"/>
          <w:szCs w:val="24"/>
        </w:rPr>
        <w:t xml:space="preserve">       </w:t>
      </w:r>
      <w:r w:rsidR="00CC2C20" w:rsidRPr="004A0158">
        <w:rPr>
          <w:sz w:val="24"/>
          <w:szCs w:val="24"/>
        </w:rPr>
        <w:t xml:space="preserve">  </w:t>
      </w:r>
      <w:r w:rsidR="00594BC7">
        <w:rPr>
          <w:sz w:val="24"/>
          <w:szCs w:val="24"/>
        </w:rPr>
        <w:t xml:space="preserve">        </w:t>
      </w:r>
      <w:r w:rsidR="00CC2C20" w:rsidRPr="004A0158">
        <w:rPr>
          <w:sz w:val="24"/>
          <w:szCs w:val="24"/>
        </w:rPr>
        <w:t xml:space="preserve">  </w:t>
      </w:r>
      <w:r w:rsidR="00CC2C20" w:rsidRPr="004A0158">
        <w:rPr>
          <w:sz w:val="24"/>
          <w:szCs w:val="24"/>
          <w:lang w:val="en-US"/>
        </w:rPr>
        <w:t>c</w:t>
      </w:r>
      <w:r w:rsidR="00C71E76" w:rsidRPr="004A0158">
        <w:rPr>
          <w:sz w:val="24"/>
          <w:szCs w:val="24"/>
        </w:rPr>
        <w:t>. Подгорно</w:t>
      </w:r>
      <w:r w:rsidR="00CC2C20" w:rsidRPr="004A0158">
        <w:rPr>
          <w:sz w:val="24"/>
          <w:szCs w:val="24"/>
        </w:rPr>
        <w:t>е</w:t>
      </w:r>
    </w:p>
    <w:p w:rsidR="00D81B27" w:rsidRPr="004A0158" w:rsidRDefault="00A1731D" w:rsidP="00A8666F">
      <w:pPr>
        <w:rPr>
          <w:sz w:val="24"/>
          <w:szCs w:val="24"/>
        </w:rPr>
      </w:pPr>
      <w:r w:rsidRPr="004A0158">
        <w:rPr>
          <w:sz w:val="24"/>
          <w:szCs w:val="24"/>
        </w:rPr>
        <w:t xml:space="preserve">                                                         </w:t>
      </w:r>
      <w:r w:rsidR="002C6491" w:rsidRPr="004A0158">
        <w:rPr>
          <w:sz w:val="24"/>
          <w:szCs w:val="24"/>
        </w:rPr>
        <w:tab/>
      </w:r>
      <w:r w:rsidR="002C6491" w:rsidRPr="004A0158">
        <w:rPr>
          <w:sz w:val="24"/>
          <w:szCs w:val="24"/>
        </w:rPr>
        <w:tab/>
      </w:r>
    </w:p>
    <w:tbl>
      <w:tblPr>
        <w:tblW w:w="0" w:type="auto"/>
        <w:tblLook w:val="01E0" w:firstRow="1" w:lastRow="1" w:firstColumn="1" w:lastColumn="1" w:noHBand="0" w:noVBand="0"/>
      </w:tblPr>
      <w:tblGrid>
        <w:gridCol w:w="6308"/>
      </w:tblGrid>
      <w:tr w:rsidR="00D81B27" w:rsidRPr="004A0158" w:rsidTr="00054D64">
        <w:trPr>
          <w:trHeight w:val="827"/>
        </w:trPr>
        <w:tc>
          <w:tcPr>
            <w:tcW w:w="6308" w:type="dxa"/>
          </w:tcPr>
          <w:p w:rsidR="00594BC7" w:rsidRDefault="00D81B27" w:rsidP="004A0158">
            <w:pPr>
              <w:jc w:val="both"/>
              <w:rPr>
                <w:b/>
                <w:bCs/>
                <w:sz w:val="24"/>
                <w:szCs w:val="24"/>
              </w:rPr>
            </w:pPr>
            <w:r w:rsidRPr="00594BC7">
              <w:rPr>
                <w:b/>
                <w:bCs/>
                <w:sz w:val="24"/>
                <w:szCs w:val="24"/>
              </w:rPr>
              <w:t xml:space="preserve">Об утверждении отчета о реализации </w:t>
            </w:r>
          </w:p>
          <w:p w:rsidR="00594BC7" w:rsidRDefault="00D81B27" w:rsidP="004A0158">
            <w:pPr>
              <w:jc w:val="both"/>
              <w:rPr>
                <w:b/>
                <w:bCs/>
                <w:sz w:val="24"/>
                <w:szCs w:val="24"/>
              </w:rPr>
            </w:pPr>
            <w:r w:rsidRPr="00594BC7">
              <w:rPr>
                <w:b/>
                <w:bCs/>
                <w:sz w:val="24"/>
                <w:szCs w:val="24"/>
              </w:rPr>
              <w:t xml:space="preserve">муниципальной программы </w:t>
            </w:r>
          </w:p>
          <w:p w:rsidR="00D81B27" w:rsidRPr="00594BC7" w:rsidRDefault="00D81B27" w:rsidP="00F22227">
            <w:pPr>
              <w:jc w:val="both"/>
              <w:rPr>
                <w:b/>
                <w:bCs/>
                <w:sz w:val="24"/>
                <w:szCs w:val="24"/>
              </w:rPr>
            </w:pPr>
            <w:r w:rsidRPr="00594BC7">
              <w:rPr>
                <w:b/>
                <w:bCs/>
                <w:sz w:val="24"/>
                <w:szCs w:val="24"/>
              </w:rPr>
              <w:t>«</w:t>
            </w:r>
            <w:r w:rsidR="00AD12DC" w:rsidRPr="00594BC7">
              <w:rPr>
                <w:b/>
                <w:bCs/>
                <w:sz w:val="24"/>
                <w:szCs w:val="24"/>
              </w:rPr>
              <w:t>Муниципальная полит</w:t>
            </w:r>
            <w:r w:rsidR="00AD12DC" w:rsidRPr="00594BC7">
              <w:rPr>
                <w:b/>
                <w:bCs/>
                <w:sz w:val="24"/>
                <w:szCs w:val="24"/>
              </w:rPr>
              <w:t>и</w:t>
            </w:r>
            <w:r w:rsidR="00AD12DC" w:rsidRPr="00594BC7">
              <w:rPr>
                <w:b/>
                <w:bCs/>
                <w:sz w:val="24"/>
                <w:szCs w:val="24"/>
              </w:rPr>
              <w:t>ка</w:t>
            </w:r>
            <w:r w:rsidR="004A0158" w:rsidRPr="00594BC7">
              <w:rPr>
                <w:b/>
                <w:bCs/>
                <w:sz w:val="24"/>
                <w:szCs w:val="24"/>
              </w:rPr>
              <w:t xml:space="preserve">»  за </w:t>
            </w:r>
            <w:r w:rsidR="003E3EF9" w:rsidRPr="00594BC7">
              <w:rPr>
                <w:b/>
                <w:bCs/>
                <w:sz w:val="24"/>
                <w:szCs w:val="24"/>
              </w:rPr>
              <w:t>202</w:t>
            </w:r>
            <w:r w:rsidR="00F22227">
              <w:rPr>
                <w:b/>
                <w:bCs/>
                <w:sz w:val="24"/>
                <w:szCs w:val="24"/>
              </w:rPr>
              <w:t>3</w:t>
            </w:r>
            <w:r w:rsidR="007B53E6" w:rsidRPr="00594BC7">
              <w:rPr>
                <w:b/>
                <w:bCs/>
                <w:sz w:val="24"/>
                <w:szCs w:val="24"/>
              </w:rPr>
              <w:t xml:space="preserve"> </w:t>
            </w:r>
            <w:r w:rsidRPr="00594BC7">
              <w:rPr>
                <w:b/>
                <w:bCs/>
                <w:sz w:val="24"/>
                <w:szCs w:val="24"/>
              </w:rPr>
              <w:t xml:space="preserve">год </w:t>
            </w:r>
          </w:p>
        </w:tc>
      </w:tr>
    </w:tbl>
    <w:p w:rsidR="00D173FB" w:rsidRDefault="00D173FB" w:rsidP="00D3630A">
      <w:pPr>
        <w:autoSpaceDE w:val="0"/>
        <w:autoSpaceDN w:val="0"/>
        <w:adjustRightInd w:val="0"/>
        <w:ind w:firstLine="720"/>
        <w:jc w:val="both"/>
        <w:rPr>
          <w:sz w:val="24"/>
          <w:szCs w:val="24"/>
        </w:rPr>
      </w:pPr>
    </w:p>
    <w:p w:rsidR="00D3630A" w:rsidRPr="008F3BB0" w:rsidRDefault="00D3630A" w:rsidP="00D3630A">
      <w:pPr>
        <w:autoSpaceDE w:val="0"/>
        <w:autoSpaceDN w:val="0"/>
        <w:adjustRightInd w:val="0"/>
        <w:ind w:firstLine="720"/>
        <w:jc w:val="both"/>
        <w:rPr>
          <w:sz w:val="24"/>
          <w:szCs w:val="24"/>
        </w:rPr>
      </w:pPr>
      <w:r w:rsidRPr="008F3BB0">
        <w:rPr>
          <w:sz w:val="24"/>
          <w:szCs w:val="24"/>
        </w:rPr>
        <w:t xml:space="preserve">В соответствии с постановлениями Администрации </w:t>
      </w:r>
      <w:r>
        <w:rPr>
          <w:sz w:val="24"/>
          <w:szCs w:val="24"/>
        </w:rPr>
        <w:t>Подгорненского</w:t>
      </w:r>
      <w:r w:rsidRPr="008F3BB0">
        <w:rPr>
          <w:sz w:val="24"/>
          <w:szCs w:val="24"/>
        </w:rPr>
        <w:t xml:space="preserve"> сельского поселения от </w:t>
      </w:r>
      <w:r>
        <w:rPr>
          <w:sz w:val="24"/>
          <w:szCs w:val="24"/>
        </w:rPr>
        <w:t>04</w:t>
      </w:r>
      <w:r w:rsidRPr="008F3BB0">
        <w:rPr>
          <w:sz w:val="24"/>
          <w:szCs w:val="24"/>
        </w:rPr>
        <w:t>.0</w:t>
      </w:r>
      <w:r>
        <w:rPr>
          <w:sz w:val="24"/>
          <w:szCs w:val="24"/>
        </w:rPr>
        <w:t>4</w:t>
      </w:r>
      <w:r w:rsidRPr="008F3BB0">
        <w:rPr>
          <w:sz w:val="24"/>
          <w:szCs w:val="24"/>
        </w:rPr>
        <w:t>.201</w:t>
      </w:r>
      <w:r>
        <w:rPr>
          <w:sz w:val="24"/>
          <w:szCs w:val="24"/>
        </w:rPr>
        <w:t>8</w:t>
      </w:r>
      <w:r w:rsidRPr="008F3BB0">
        <w:rPr>
          <w:sz w:val="24"/>
          <w:szCs w:val="24"/>
        </w:rPr>
        <w:t xml:space="preserve"> г № </w:t>
      </w:r>
      <w:r>
        <w:rPr>
          <w:sz w:val="24"/>
          <w:szCs w:val="24"/>
        </w:rPr>
        <w:t>14</w:t>
      </w:r>
      <w:r w:rsidRPr="008F3BB0">
        <w:rPr>
          <w:sz w:val="24"/>
          <w:szCs w:val="24"/>
        </w:rPr>
        <w:t xml:space="preserve"> «Об утверждении Порядка разработки, реализации и оценки эффективн</w:t>
      </w:r>
      <w:r w:rsidRPr="008F3BB0">
        <w:rPr>
          <w:sz w:val="24"/>
          <w:szCs w:val="24"/>
        </w:rPr>
        <w:t>о</w:t>
      </w:r>
      <w:r w:rsidRPr="008F3BB0">
        <w:rPr>
          <w:sz w:val="24"/>
          <w:szCs w:val="24"/>
        </w:rPr>
        <w:t xml:space="preserve">сти муниципальных программ </w:t>
      </w:r>
      <w:r>
        <w:rPr>
          <w:sz w:val="24"/>
          <w:szCs w:val="24"/>
        </w:rPr>
        <w:t>Подгорненского</w:t>
      </w:r>
      <w:r w:rsidRPr="008F3BB0">
        <w:rPr>
          <w:sz w:val="24"/>
          <w:szCs w:val="24"/>
        </w:rPr>
        <w:t xml:space="preserve"> сельского поселения» и </w:t>
      </w:r>
      <w:r>
        <w:rPr>
          <w:sz w:val="24"/>
          <w:szCs w:val="24"/>
        </w:rPr>
        <w:t>от</w:t>
      </w:r>
      <w:r w:rsidRPr="008F3BB0">
        <w:rPr>
          <w:sz w:val="24"/>
          <w:szCs w:val="24"/>
        </w:rPr>
        <w:t xml:space="preserve"> </w:t>
      </w:r>
      <w:r>
        <w:rPr>
          <w:sz w:val="24"/>
          <w:szCs w:val="24"/>
        </w:rPr>
        <w:t>15</w:t>
      </w:r>
      <w:r w:rsidRPr="008F3BB0">
        <w:rPr>
          <w:sz w:val="24"/>
          <w:szCs w:val="24"/>
        </w:rPr>
        <w:t>.</w:t>
      </w:r>
      <w:r>
        <w:rPr>
          <w:sz w:val="24"/>
          <w:szCs w:val="24"/>
        </w:rPr>
        <w:t>10</w:t>
      </w:r>
      <w:r w:rsidRPr="008F3BB0">
        <w:rPr>
          <w:sz w:val="24"/>
          <w:szCs w:val="24"/>
        </w:rPr>
        <w:t>.201</w:t>
      </w:r>
      <w:r>
        <w:rPr>
          <w:sz w:val="24"/>
          <w:szCs w:val="24"/>
        </w:rPr>
        <w:t>8</w:t>
      </w:r>
      <w:r w:rsidRPr="008F3BB0">
        <w:rPr>
          <w:sz w:val="24"/>
          <w:szCs w:val="24"/>
        </w:rPr>
        <w:t xml:space="preserve">г. № </w:t>
      </w:r>
      <w:r>
        <w:rPr>
          <w:sz w:val="24"/>
          <w:szCs w:val="24"/>
        </w:rPr>
        <w:t>71</w:t>
      </w:r>
      <w:r w:rsidRPr="008F3BB0">
        <w:rPr>
          <w:sz w:val="24"/>
          <w:szCs w:val="24"/>
        </w:rPr>
        <w:t xml:space="preserve"> «Об утверждении Методических рекомендаций по разработке и реализации муниципальных программ </w:t>
      </w:r>
      <w:r>
        <w:rPr>
          <w:sz w:val="24"/>
          <w:szCs w:val="24"/>
        </w:rPr>
        <w:t>Подгорненского</w:t>
      </w:r>
      <w:r w:rsidRPr="008F3BB0">
        <w:rPr>
          <w:sz w:val="24"/>
          <w:szCs w:val="24"/>
        </w:rPr>
        <w:t xml:space="preserve"> сельского посел</w:t>
      </w:r>
      <w:r w:rsidRPr="008F3BB0">
        <w:rPr>
          <w:sz w:val="24"/>
          <w:szCs w:val="24"/>
        </w:rPr>
        <w:t>е</w:t>
      </w:r>
      <w:r w:rsidRPr="008F3BB0">
        <w:rPr>
          <w:sz w:val="24"/>
          <w:szCs w:val="24"/>
        </w:rPr>
        <w:t>ния»</w:t>
      </w:r>
      <w:r>
        <w:rPr>
          <w:sz w:val="24"/>
          <w:szCs w:val="24"/>
        </w:rPr>
        <w:t>,</w:t>
      </w:r>
    </w:p>
    <w:p w:rsidR="00D81B27" w:rsidRPr="00CC2C20" w:rsidRDefault="00D81B27" w:rsidP="00594BC7">
      <w:pPr>
        <w:spacing w:line="216" w:lineRule="auto"/>
        <w:ind w:firstLine="720"/>
        <w:jc w:val="center"/>
        <w:rPr>
          <w:sz w:val="24"/>
          <w:szCs w:val="24"/>
        </w:rPr>
      </w:pPr>
    </w:p>
    <w:p w:rsidR="00D81B27" w:rsidRPr="00CC2C20" w:rsidRDefault="00A86126" w:rsidP="00594BC7">
      <w:pPr>
        <w:spacing w:line="216" w:lineRule="auto"/>
        <w:jc w:val="center"/>
        <w:rPr>
          <w:b/>
          <w:sz w:val="24"/>
          <w:szCs w:val="24"/>
        </w:rPr>
      </w:pPr>
      <w:r w:rsidRPr="00CC2C20">
        <w:rPr>
          <w:b/>
          <w:sz w:val="24"/>
          <w:szCs w:val="24"/>
        </w:rPr>
        <w:t>ПОСТАНОВЛЯЮ</w:t>
      </w:r>
      <w:r w:rsidR="00D81B27" w:rsidRPr="00CC2C20">
        <w:rPr>
          <w:b/>
          <w:sz w:val="24"/>
          <w:szCs w:val="24"/>
        </w:rPr>
        <w:t>:</w:t>
      </w:r>
    </w:p>
    <w:p w:rsidR="00D81B27" w:rsidRPr="00CC2C20" w:rsidRDefault="00D81B27" w:rsidP="00D81B27">
      <w:pPr>
        <w:spacing w:line="216" w:lineRule="auto"/>
        <w:jc w:val="center"/>
        <w:rPr>
          <w:sz w:val="24"/>
          <w:szCs w:val="24"/>
        </w:rPr>
      </w:pPr>
    </w:p>
    <w:p w:rsidR="00D81B27" w:rsidRDefault="00D81B27" w:rsidP="00D81B27">
      <w:pPr>
        <w:autoSpaceDE w:val="0"/>
        <w:autoSpaceDN w:val="0"/>
        <w:adjustRightInd w:val="0"/>
        <w:ind w:firstLine="709"/>
        <w:jc w:val="both"/>
        <w:rPr>
          <w:sz w:val="24"/>
          <w:szCs w:val="24"/>
        </w:rPr>
      </w:pPr>
      <w:r w:rsidRPr="00CC2C20">
        <w:rPr>
          <w:sz w:val="24"/>
          <w:szCs w:val="24"/>
        </w:rPr>
        <w:t xml:space="preserve">1.Утвердить отчет о реализации муниципальной программы </w:t>
      </w:r>
      <w:r w:rsidR="00C71E76">
        <w:rPr>
          <w:sz w:val="24"/>
          <w:szCs w:val="24"/>
        </w:rPr>
        <w:t>Подгорненского</w:t>
      </w:r>
      <w:r w:rsidRPr="00CC2C20">
        <w:rPr>
          <w:sz w:val="24"/>
          <w:szCs w:val="24"/>
        </w:rPr>
        <w:t xml:space="preserve"> сельского поселения «</w:t>
      </w:r>
      <w:r w:rsidR="00AD12DC" w:rsidRPr="00CC2C20">
        <w:rPr>
          <w:sz w:val="24"/>
          <w:szCs w:val="24"/>
        </w:rPr>
        <w:t>Муниципальная политика</w:t>
      </w:r>
      <w:r w:rsidR="004A0158">
        <w:rPr>
          <w:sz w:val="24"/>
          <w:szCs w:val="24"/>
        </w:rPr>
        <w:t xml:space="preserve">» за </w:t>
      </w:r>
      <w:r w:rsidR="003E3EF9">
        <w:rPr>
          <w:sz w:val="24"/>
          <w:szCs w:val="24"/>
        </w:rPr>
        <w:t>202</w:t>
      </w:r>
      <w:r w:rsidR="00F22227">
        <w:rPr>
          <w:sz w:val="24"/>
          <w:szCs w:val="24"/>
        </w:rPr>
        <w:t>3</w:t>
      </w:r>
      <w:r w:rsidRPr="00CC2C20">
        <w:rPr>
          <w:sz w:val="24"/>
          <w:szCs w:val="24"/>
        </w:rPr>
        <w:t xml:space="preserve"> год согласно прилож</w:t>
      </w:r>
      <w:r w:rsidRPr="00CC2C20">
        <w:rPr>
          <w:sz w:val="24"/>
          <w:szCs w:val="24"/>
        </w:rPr>
        <w:t>е</w:t>
      </w:r>
      <w:r w:rsidRPr="00CC2C20">
        <w:rPr>
          <w:sz w:val="24"/>
          <w:szCs w:val="24"/>
        </w:rPr>
        <w:t>нию.</w:t>
      </w:r>
    </w:p>
    <w:p w:rsidR="00594BC7" w:rsidRPr="00CC2C20" w:rsidRDefault="00594BC7" w:rsidP="00D81B27">
      <w:pPr>
        <w:autoSpaceDE w:val="0"/>
        <w:autoSpaceDN w:val="0"/>
        <w:adjustRightInd w:val="0"/>
        <w:ind w:firstLine="709"/>
        <w:jc w:val="both"/>
        <w:rPr>
          <w:sz w:val="24"/>
          <w:szCs w:val="24"/>
        </w:rPr>
      </w:pPr>
    </w:p>
    <w:p w:rsidR="00CC2C20" w:rsidRDefault="00CC2C20" w:rsidP="00CC2C20">
      <w:pPr>
        <w:autoSpaceDE w:val="0"/>
        <w:autoSpaceDN w:val="0"/>
        <w:adjustRightInd w:val="0"/>
        <w:ind w:firstLine="709"/>
        <w:jc w:val="both"/>
        <w:rPr>
          <w:sz w:val="24"/>
          <w:szCs w:val="24"/>
        </w:rPr>
      </w:pPr>
      <w:r w:rsidRPr="00B70465">
        <w:rPr>
          <w:sz w:val="24"/>
          <w:szCs w:val="24"/>
        </w:rPr>
        <w:t>2.Настоящее постановление подлежит размещению на официальном сайте муниципального образования «</w:t>
      </w:r>
      <w:r w:rsidR="00C71E76">
        <w:rPr>
          <w:sz w:val="24"/>
          <w:szCs w:val="24"/>
        </w:rPr>
        <w:t>Подгорнен</w:t>
      </w:r>
      <w:r w:rsidRPr="00B70465">
        <w:rPr>
          <w:sz w:val="24"/>
          <w:szCs w:val="24"/>
        </w:rPr>
        <w:t>ское сельское поселение» в сети «И</w:t>
      </w:r>
      <w:r w:rsidRPr="00B70465">
        <w:rPr>
          <w:sz w:val="24"/>
          <w:szCs w:val="24"/>
        </w:rPr>
        <w:t>н</w:t>
      </w:r>
      <w:r w:rsidRPr="00B70465">
        <w:rPr>
          <w:sz w:val="24"/>
          <w:szCs w:val="24"/>
        </w:rPr>
        <w:t>тернет».</w:t>
      </w:r>
    </w:p>
    <w:p w:rsidR="00594BC7" w:rsidRPr="00B70465" w:rsidRDefault="00594BC7" w:rsidP="00CC2C20">
      <w:pPr>
        <w:autoSpaceDE w:val="0"/>
        <w:autoSpaceDN w:val="0"/>
        <w:adjustRightInd w:val="0"/>
        <w:ind w:firstLine="709"/>
        <w:jc w:val="both"/>
        <w:rPr>
          <w:sz w:val="24"/>
          <w:szCs w:val="24"/>
        </w:rPr>
      </w:pPr>
    </w:p>
    <w:p w:rsidR="00CC2C20" w:rsidRPr="00B70465" w:rsidRDefault="00CC2C20" w:rsidP="00E7529F">
      <w:pPr>
        <w:ind w:firstLine="709"/>
        <w:jc w:val="both"/>
        <w:rPr>
          <w:sz w:val="24"/>
          <w:szCs w:val="24"/>
        </w:rPr>
      </w:pPr>
      <w:r w:rsidRPr="00B70465">
        <w:rPr>
          <w:sz w:val="24"/>
          <w:szCs w:val="24"/>
        </w:rPr>
        <w:t>3. Контроль за выполнением постановления оставляю за собой.</w:t>
      </w:r>
    </w:p>
    <w:p w:rsidR="00CC2C20" w:rsidRPr="00B70465" w:rsidRDefault="00CC2C20" w:rsidP="00CC2C20">
      <w:pPr>
        <w:spacing w:line="216" w:lineRule="auto"/>
        <w:ind w:firstLine="720"/>
        <w:jc w:val="both"/>
        <w:rPr>
          <w:sz w:val="24"/>
          <w:szCs w:val="24"/>
        </w:rPr>
      </w:pPr>
    </w:p>
    <w:p w:rsidR="00CC2C20" w:rsidRPr="00B70465" w:rsidRDefault="00CC2C20" w:rsidP="00CC2C20">
      <w:pPr>
        <w:spacing w:line="216" w:lineRule="auto"/>
        <w:ind w:firstLine="720"/>
        <w:jc w:val="both"/>
        <w:rPr>
          <w:sz w:val="24"/>
          <w:szCs w:val="24"/>
        </w:rPr>
      </w:pPr>
    </w:p>
    <w:p w:rsidR="00CC2C20" w:rsidRDefault="00CC2C20" w:rsidP="00CC2C20">
      <w:pPr>
        <w:spacing w:line="216" w:lineRule="auto"/>
        <w:jc w:val="both"/>
        <w:rPr>
          <w:sz w:val="24"/>
          <w:szCs w:val="24"/>
        </w:rPr>
      </w:pPr>
    </w:p>
    <w:p w:rsidR="00CC2C20" w:rsidRDefault="00CC2C20" w:rsidP="00CC2C20">
      <w:pPr>
        <w:spacing w:line="216" w:lineRule="auto"/>
        <w:jc w:val="both"/>
        <w:rPr>
          <w:sz w:val="24"/>
          <w:szCs w:val="24"/>
        </w:rPr>
      </w:pPr>
    </w:p>
    <w:p w:rsidR="00CC2C20" w:rsidRDefault="00CC2C20" w:rsidP="00CC2C20">
      <w:pPr>
        <w:spacing w:line="216" w:lineRule="auto"/>
        <w:jc w:val="both"/>
        <w:rPr>
          <w:sz w:val="24"/>
          <w:szCs w:val="24"/>
        </w:rPr>
      </w:pPr>
    </w:p>
    <w:p w:rsidR="00CC2C20" w:rsidRDefault="00CC2C20" w:rsidP="00CC2C20">
      <w:pPr>
        <w:spacing w:line="216" w:lineRule="auto"/>
        <w:jc w:val="both"/>
        <w:rPr>
          <w:sz w:val="24"/>
          <w:szCs w:val="24"/>
        </w:rPr>
      </w:pPr>
    </w:p>
    <w:p w:rsidR="00CC2C20" w:rsidRDefault="00CC2C20" w:rsidP="00CC2C20">
      <w:pPr>
        <w:spacing w:line="216" w:lineRule="auto"/>
        <w:jc w:val="both"/>
        <w:rPr>
          <w:sz w:val="24"/>
          <w:szCs w:val="24"/>
        </w:rPr>
      </w:pPr>
    </w:p>
    <w:p w:rsidR="00CC2C20" w:rsidRPr="00594BC7" w:rsidRDefault="00CC2C20" w:rsidP="00CC2C20">
      <w:pPr>
        <w:spacing w:line="216" w:lineRule="auto"/>
        <w:jc w:val="both"/>
        <w:rPr>
          <w:b/>
          <w:bCs/>
          <w:sz w:val="24"/>
          <w:szCs w:val="24"/>
        </w:rPr>
      </w:pPr>
      <w:r w:rsidRPr="00594BC7">
        <w:rPr>
          <w:b/>
          <w:bCs/>
          <w:sz w:val="24"/>
          <w:szCs w:val="24"/>
        </w:rPr>
        <w:t>Глава Администрации</w:t>
      </w:r>
      <w:r w:rsidR="00594BC7" w:rsidRPr="00594BC7">
        <w:rPr>
          <w:b/>
          <w:bCs/>
          <w:sz w:val="24"/>
          <w:szCs w:val="24"/>
        </w:rPr>
        <w:t xml:space="preserve"> Подгорненского</w:t>
      </w:r>
    </w:p>
    <w:p w:rsidR="00CC2C20" w:rsidRPr="00594BC7" w:rsidRDefault="00CC2C20" w:rsidP="00CC2C20">
      <w:pPr>
        <w:spacing w:line="216" w:lineRule="auto"/>
        <w:jc w:val="both"/>
        <w:rPr>
          <w:b/>
          <w:bCs/>
          <w:sz w:val="24"/>
          <w:szCs w:val="24"/>
        </w:rPr>
      </w:pPr>
      <w:r w:rsidRPr="00594BC7">
        <w:rPr>
          <w:b/>
          <w:bCs/>
          <w:sz w:val="24"/>
          <w:szCs w:val="24"/>
        </w:rPr>
        <w:t xml:space="preserve">сельского поселения                </w:t>
      </w:r>
      <w:r w:rsidR="00C71E76" w:rsidRPr="00594BC7">
        <w:rPr>
          <w:b/>
          <w:bCs/>
          <w:sz w:val="24"/>
          <w:szCs w:val="24"/>
        </w:rPr>
        <w:t xml:space="preserve">                        </w:t>
      </w:r>
      <w:r w:rsidR="00594BC7" w:rsidRPr="00594BC7">
        <w:rPr>
          <w:b/>
          <w:bCs/>
          <w:sz w:val="24"/>
          <w:szCs w:val="24"/>
        </w:rPr>
        <w:t xml:space="preserve">                                               </w:t>
      </w:r>
      <w:r w:rsidR="00C71E76" w:rsidRPr="00594BC7">
        <w:rPr>
          <w:b/>
          <w:bCs/>
          <w:sz w:val="24"/>
          <w:szCs w:val="24"/>
        </w:rPr>
        <w:t>Л.В. Горбатенко</w:t>
      </w:r>
    </w:p>
    <w:p w:rsidR="00CC2C20" w:rsidRPr="00F00E87" w:rsidRDefault="00CC2C20" w:rsidP="00CC2C20">
      <w:pPr>
        <w:spacing w:line="216" w:lineRule="auto"/>
        <w:jc w:val="both"/>
        <w:rPr>
          <w:sz w:val="24"/>
          <w:szCs w:val="24"/>
        </w:rPr>
      </w:pPr>
      <w:r w:rsidRPr="00F00E87">
        <w:rPr>
          <w:sz w:val="24"/>
          <w:szCs w:val="24"/>
        </w:rPr>
        <w:tab/>
      </w:r>
      <w:r w:rsidRPr="00F00E87">
        <w:rPr>
          <w:sz w:val="24"/>
          <w:szCs w:val="24"/>
        </w:rPr>
        <w:tab/>
      </w:r>
      <w:r w:rsidRPr="00F00E87">
        <w:rPr>
          <w:sz w:val="24"/>
          <w:szCs w:val="24"/>
        </w:rPr>
        <w:tab/>
      </w:r>
    </w:p>
    <w:p w:rsidR="00AD12DC" w:rsidRPr="00CC2C20" w:rsidRDefault="00AD12DC" w:rsidP="00D81B27">
      <w:pPr>
        <w:spacing w:line="216" w:lineRule="auto"/>
        <w:ind w:firstLine="720"/>
        <w:jc w:val="both"/>
        <w:rPr>
          <w:sz w:val="24"/>
          <w:szCs w:val="24"/>
        </w:rPr>
      </w:pPr>
    </w:p>
    <w:p w:rsidR="006D26EE" w:rsidRPr="00CC2C20" w:rsidRDefault="006D26EE" w:rsidP="00D81B27">
      <w:pPr>
        <w:spacing w:line="216" w:lineRule="auto"/>
        <w:ind w:firstLine="720"/>
        <w:jc w:val="both"/>
        <w:rPr>
          <w:sz w:val="24"/>
          <w:szCs w:val="24"/>
        </w:rPr>
      </w:pPr>
    </w:p>
    <w:p w:rsidR="006D26EE" w:rsidRPr="00CC2C20" w:rsidRDefault="006D26EE" w:rsidP="00D81B27">
      <w:pPr>
        <w:spacing w:line="216" w:lineRule="auto"/>
        <w:ind w:firstLine="720"/>
        <w:jc w:val="both"/>
        <w:rPr>
          <w:sz w:val="24"/>
          <w:szCs w:val="24"/>
        </w:rPr>
      </w:pPr>
    </w:p>
    <w:p w:rsidR="006D26EE" w:rsidRPr="00CC2C20" w:rsidRDefault="006D26EE" w:rsidP="00D81B27">
      <w:pPr>
        <w:spacing w:line="216" w:lineRule="auto"/>
        <w:ind w:firstLine="720"/>
        <w:jc w:val="both"/>
        <w:rPr>
          <w:sz w:val="24"/>
          <w:szCs w:val="24"/>
        </w:rPr>
      </w:pPr>
    </w:p>
    <w:p w:rsidR="002C6491" w:rsidRPr="00CC2C20" w:rsidRDefault="002C6491" w:rsidP="00A8666F">
      <w:pPr>
        <w:rPr>
          <w:sz w:val="24"/>
          <w:szCs w:val="24"/>
        </w:rPr>
      </w:pPr>
      <w:r w:rsidRPr="00CC2C20">
        <w:rPr>
          <w:sz w:val="24"/>
          <w:szCs w:val="24"/>
        </w:rPr>
        <w:tab/>
      </w:r>
      <w:r w:rsidRPr="00CC2C20">
        <w:rPr>
          <w:sz w:val="24"/>
          <w:szCs w:val="24"/>
        </w:rPr>
        <w:tab/>
      </w:r>
      <w:r w:rsidRPr="00CC2C20">
        <w:rPr>
          <w:sz w:val="24"/>
          <w:szCs w:val="24"/>
        </w:rPr>
        <w:tab/>
      </w:r>
    </w:p>
    <w:p w:rsidR="00CC2C20" w:rsidRDefault="00CC2C20" w:rsidP="003052D5">
      <w:pPr>
        <w:jc w:val="right"/>
        <w:rPr>
          <w:sz w:val="24"/>
          <w:szCs w:val="24"/>
        </w:rPr>
      </w:pPr>
    </w:p>
    <w:p w:rsidR="00CC2C20" w:rsidRDefault="00CC2C20" w:rsidP="003052D5">
      <w:pPr>
        <w:jc w:val="right"/>
        <w:rPr>
          <w:sz w:val="24"/>
          <w:szCs w:val="24"/>
        </w:rPr>
      </w:pPr>
    </w:p>
    <w:p w:rsidR="00CC2C20" w:rsidRDefault="00CC2C20" w:rsidP="003052D5">
      <w:pPr>
        <w:jc w:val="right"/>
        <w:rPr>
          <w:sz w:val="24"/>
          <w:szCs w:val="24"/>
        </w:rPr>
      </w:pPr>
    </w:p>
    <w:p w:rsidR="00CC2C20" w:rsidRDefault="00CC2C20" w:rsidP="003052D5">
      <w:pPr>
        <w:jc w:val="right"/>
        <w:rPr>
          <w:sz w:val="24"/>
          <w:szCs w:val="24"/>
        </w:rPr>
      </w:pPr>
    </w:p>
    <w:p w:rsidR="00CC2C20" w:rsidRDefault="00CC2C20" w:rsidP="003052D5">
      <w:pPr>
        <w:jc w:val="right"/>
        <w:rPr>
          <w:sz w:val="24"/>
          <w:szCs w:val="24"/>
        </w:rPr>
      </w:pPr>
    </w:p>
    <w:p w:rsidR="00CC2C20" w:rsidRDefault="00CC2C20" w:rsidP="003052D5">
      <w:pPr>
        <w:jc w:val="right"/>
        <w:rPr>
          <w:sz w:val="24"/>
          <w:szCs w:val="24"/>
        </w:rPr>
      </w:pPr>
    </w:p>
    <w:p w:rsidR="00CC2C20" w:rsidRDefault="00CC2C20" w:rsidP="003052D5">
      <w:pPr>
        <w:jc w:val="right"/>
        <w:rPr>
          <w:sz w:val="24"/>
          <w:szCs w:val="24"/>
        </w:rPr>
      </w:pPr>
    </w:p>
    <w:p w:rsidR="00CC2C20" w:rsidRDefault="00CC2C20" w:rsidP="003052D5">
      <w:pPr>
        <w:jc w:val="right"/>
        <w:rPr>
          <w:sz w:val="24"/>
          <w:szCs w:val="24"/>
        </w:rPr>
      </w:pPr>
    </w:p>
    <w:p w:rsidR="00CC2C20" w:rsidRDefault="00CC2C20" w:rsidP="003052D5">
      <w:pPr>
        <w:jc w:val="right"/>
        <w:rPr>
          <w:sz w:val="24"/>
          <w:szCs w:val="24"/>
        </w:rPr>
      </w:pPr>
    </w:p>
    <w:p w:rsidR="00E7529F" w:rsidRDefault="00E7529F" w:rsidP="003052D5">
      <w:pPr>
        <w:jc w:val="right"/>
        <w:rPr>
          <w:sz w:val="24"/>
          <w:szCs w:val="24"/>
        </w:rPr>
      </w:pPr>
    </w:p>
    <w:p w:rsidR="00E7529F" w:rsidRDefault="00E7529F" w:rsidP="00594BC7">
      <w:pPr>
        <w:rPr>
          <w:sz w:val="24"/>
          <w:szCs w:val="24"/>
        </w:rPr>
      </w:pPr>
    </w:p>
    <w:p w:rsidR="003052D5" w:rsidRPr="009C74E9" w:rsidRDefault="003052D5" w:rsidP="003052D5">
      <w:pPr>
        <w:jc w:val="right"/>
        <w:rPr>
          <w:sz w:val="20"/>
        </w:rPr>
      </w:pPr>
      <w:r w:rsidRPr="009C74E9">
        <w:rPr>
          <w:sz w:val="20"/>
        </w:rPr>
        <w:t>Приложение</w:t>
      </w:r>
      <w:r w:rsidR="00D173FB">
        <w:rPr>
          <w:sz w:val="20"/>
        </w:rPr>
        <w:t xml:space="preserve"> 1</w:t>
      </w:r>
      <w:r w:rsidRPr="009C74E9">
        <w:rPr>
          <w:sz w:val="20"/>
        </w:rPr>
        <w:t xml:space="preserve"> </w:t>
      </w:r>
    </w:p>
    <w:p w:rsidR="003052D5" w:rsidRPr="009C74E9" w:rsidRDefault="003052D5" w:rsidP="00594BC7">
      <w:pPr>
        <w:ind w:firstLine="709"/>
        <w:jc w:val="right"/>
        <w:rPr>
          <w:sz w:val="20"/>
        </w:rPr>
      </w:pPr>
      <w:r w:rsidRPr="009C74E9">
        <w:rPr>
          <w:sz w:val="20"/>
        </w:rPr>
        <w:t>к постановлению</w:t>
      </w:r>
      <w:r w:rsidR="00594BC7" w:rsidRPr="009C74E9">
        <w:rPr>
          <w:sz w:val="20"/>
        </w:rPr>
        <w:t xml:space="preserve"> </w:t>
      </w:r>
      <w:r w:rsidRPr="009C74E9">
        <w:rPr>
          <w:sz w:val="20"/>
        </w:rPr>
        <w:t xml:space="preserve">Администрации </w:t>
      </w:r>
    </w:p>
    <w:p w:rsidR="003052D5" w:rsidRPr="009C74E9" w:rsidRDefault="00C71E76" w:rsidP="00594BC7">
      <w:pPr>
        <w:ind w:firstLine="709"/>
        <w:jc w:val="right"/>
        <w:rPr>
          <w:sz w:val="20"/>
        </w:rPr>
      </w:pPr>
      <w:r w:rsidRPr="009C74E9">
        <w:rPr>
          <w:sz w:val="20"/>
        </w:rPr>
        <w:t>Подгорненского</w:t>
      </w:r>
      <w:r w:rsidR="00594BC7" w:rsidRPr="009C74E9">
        <w:rPr>
          <w:sz w:val="20"/>
        </w:rPr>
        <w:t xml:space="preserve"> </w:t>
      </w:r>
      <w:r w:rsidR="003052D5" w:rsidRPr="009C74E9">
        <w:rPr>
          <w:sz w:val="20"/>
        </w:rPr>
        <w:t>сельского поселения</w:t>
      </w:r>
    </w:p>
    <w:p w:rsidR="003052D5" w:rsidRPr="009C74E9" w:rsidRDefault="00AC4C3E" w:rsidP="003052D5">
      <w:pPr>
        <w:ind w:firstLine="709"/>
        <w:jc w:val="right"/>
        <w:rPr>
          <w:color w:val="FF0000"/>
          <w:sz w:val="20"/>
        </w:rPr>
      </w:pPr>
      <w:r w:rsidRPr="009C74E9">
        <w:rPr>
          <w:sz w:val="20"/>
        </w:rPr>
        <w:t xml:space="preserve">от </w:t>
      </w:r>
      <w:r w:rsidR="00D173FB">
        <w:rPr>
          <w:sz w:val="20"/>
        </w:rPr>
        <w:t>28</w:t>
      </w:r>
      <w:r w:rsidRPr="009C74E9">
        <w:rPr>
          <w:sz w:val="20"/>
        </w:rPr>
        <w:t>.0</w:t>
      </w:r>
      <w:r w:rsidR="009C74E9">
        <w:rPr>
          <w:sz w:val="20"/>
        </w:rPr>
        <w:t>2</w:t>
      </w:r>
      <w:r w:rsidR="00D3630A" w:rsidRPr="009C74E9">
        <w:rPr>
          <w:sz w:val="20"/>
        </w:rPr>
        <w:t>.</w:t>
      </w:r>
      <w:r w:rsidR="009C74E9">
        <w:rPr>
          <w:sz w:val="20"/>
        </w:rPr>
        <w:t>2</w:t>
      </w:r>
      <w:r w:rsidR="00594BC7" w:rsidRPr="009C74E9">
        <w:rPr>
          <w:sz w:val="20"/>
        </w:rPr>
        <w:t>0</w:t>
      </w:r>
      <w:r w:rsidR="009C74E9">
        <w:rPr>
          <w:sz w:val="20"/>
        </w:rPr>
        <w:t>2</w:t>
      </w:r>
      <w:r w:rsidR="00F22227">
        <w:rPr>
          <w:sz w:val="20"/>
        </w:rPr>
        <w:t>4</w:t>
      </w:r>
      <w:r w:rsidR="00802371" w:rsidRPr="009C74E9">
        <w:rPr>
          <w:sz w:val="20"/>
        </w:rPr>
        <w:t xml:space="preserve"> №</w:t>
      </w:r>
      <w:r w:rsidR="007B53E6" w:rsidRPr="009C74E9">
        <w:rPr>
          <w:sz w:val="20"/>
        </w:rPr>
        <w:t xml:space="preserve"> </w:t>
      </w:r>
      <w:r w:rsidR="00D173FB">
        <w:rPr>
          <w:sz w:val="20"/>
        </w:rPr>
        <w:t>27</w:t>
      </w:r>
    </w:p>
    <w:p w:rsidR="003052D5" w:rsidRPr="00CC2C20" w:rsidRDefault="003052D5" w:rsidP="003052D5">
      <w:pPr>
        <w:widowControl w:val="0"/>
        <w:autoSpaceDE w:val="0"/>
        <w:autoSpaceDN w:val="0"/>
        <w:adjustRightInd w:val="0"/>
        <w:jc w:val="center"/>
        <w:rPr>
          <w:sz w:val="24"/>
          <w:szCs w:val="24"/>
        </w:rPr>
      </w:pPr>
    </w:p>
    <w:p w:rsidR="003052D5" w:rsidRPr="00594BC7" w:rsidRDefault="003052D5" w:rsidP="003052D5">
      <w:pPr>
        <w:widowControl w:val="0"/>
        <w:autoSpaceDE w:val="0"/>
        <w:autoSpaceDN w:val="0"/>
        <w:adjustRightInd w:val="0"/>
        <w:jc w:val="center"/>
        <w:rPr>
          <w:b/>
          <w:bCs/>
          <w:sz w:val="24"/>
          <w:szCs w:val="24"/>
        </w:rPr>
      </w:pPr>
      <w:r w:rsidRPr="00594BC7">
        <w:rPr>
          <w:b/>
          <w:bCs/>
          <w:sz w:val="24"/>
          <w:szCs w:val="24"/>
        </w:rPr>
        <w:t>Отчет о реализации муниципальной программы</w:t>
      </w:r>
    </w:p>
    <w:p w:rsidR="003052D5" w:rsidRPr="00594BC7" w:rsidRDefault="00AC4C3E" w:rsidP="003052D5">
      <w:pPr>
        <w:widowControl w:val="0"/>
        <w:autoSpaceDE w:val="0"/>
        <w:autoSpaceDN w:val="0"/>
        <w:adjustRightInd w:val="0"/>
        <w:jc w:val="center"/>
        <w:rPr>
          <w:b/>
          <w:bCs/>
          <w:sz w:val="24"/>
          <w:szCs w:val="24"/>
        </w:rPr>
      </w:pPr>
      <w:r w:rsidRPr="00594BC7">
        <w:rPr>
          <w:b/>
          <w:bCs/>
          <w:sz w:val="24"/>
          <w:szCs w:val="24"/>
        </w:rPr>
        <w:t xml:space="preserve"> </w:t>
      </w:r>
      <w:r w:rsidR="003052D5" w:rsidRPr="00594BC7">
        <w:rPr>
          <w:b/>
          <w:bCs/>
          <w:sz w:val="24"/>
          <w:szCs w:val="24"/>
        </w:rPr>
        <w:t>«</w:t>
      </w:r>
      <w:r w:rsidR="00CC2C20" w:rsidRPr="00594BC7">
        <w:rPr>
          <w:b/>
          <w:bCs/>
          <w:sz w:val="24"/>
          <w:szCs w:val="24"/>
        </w:rPr>
        <w:t>Муниципальная политика</w:t>
      </w:r>
      <w:r w:rsidR="003052D5" w:rsidRPr="00594BC7">
        <w:rPr>
          <w:b/>
          <w:bCs/>
          <w:sz w:val="24"/>
          <w:szCs w:val="24"/>
        </w:rPr>
        <w:t xml:space="preserve">»  </w:t>
      </w:r>
    </w:p>
    <w:p w:rsidR="003052D5" w:rsidRDefault="004A0158" w:rsidP="00F22227">
      <w:pPr>
        <w:widowControl w:val="0"/>
        <w:tabs>
          <w:tab w:val="left" w:pos="9923"/>
        </w:tabs>
        <w:autoSpaceDE w:val="0"/>
        <w:autoSpaceDN w:val="0"/>
        <w:adjustRightInd w:val="0"/>
        <w:jc w:val="center"/>
        <w:rPr>
          <w:b/>
          <w:bCs/>
          <w:sz w:val="24"/>
          <w:szCs w:val="24"/>
        </w:rPr>
      </w:pPr>
      <w:r w:rsidRPr="00594BC7">
        <w:rPr>
          <w:b/>
          <w:bCs/>
          <w:sz w:val="24"/>
          <w:szCs w:val="24"/>
        </w:rPr>
        <w:t xml:space="preserve"> за </w:t>
      </w:r>
      <w:r w:rsidR="003E3EF9" w:rsidRPr="00594BC7">
        <w:rPr>
          <w:b/>
          <w:bCs/>
          <w:sz w:val="24"/>
          <w:szCs w:val="24"/>
        </w:rPr>
        <w:t>202</w:t>
      </w:r>
      <w:r w:rsidR="00F22227">
        <w:rPr>
          <w:b/>
          <w:bCs/>
          <w:sz w:val="24"/>
          <w:szCs w:val="24"/>
        </w:rPr>
        <w:t>3</w:t>
      </w:r>
      <w:r w:rsidR="003052D5" w:rsidRPr="00594BC7">
        <w:rPr>
          <w:b/>
          <w:bCs/>
          <w:sz w:val="24"/>
          <w:szCs w:val="24"/>
        </w:rPr>
        <w:t xml:space="preserve"> г</w:t>
      </w:r>
      <w:r w:rsidR="00594BC7" w:rsidRPr="00594BC7">
        <w:rPr>
          <w:b/>
          <w:bCs/>
          <w:sz w:val="24"/>
          <w:szCs w:val="24"/>
        </w:rPr>
        <w:t>од</w:t>
      </w:r>
    </w:p>
    <w:p w:rsidR="00594BC7" w:rsidRPr="00594BC7" w:rsidRDefault="00594BC7" w:rsidP="003052D5">
      <w:pPr>
        <w:widowControl w:val="0"/>
        <w:autoSpaceDE w:val="0"/>
        <w:autoSpaceDN w:val="0"/>
        <w:adjustRightInd w:val="0"/>
        <w:jc w:val="center"/>
        <w:rPr>
          <w:b/>
          <w:bCs/>
          <w:sz w:val="24"/>
          <w:szCs w:val="24"/>
        </w:rPr>
      </w:pPr>
    </w:p>
    <w:p w:rsidR="003052D5" w:rsidRPr="00594BC7" w:rsidRDefault="003052D5" w:rsidP="003052D5">
      <w:pPr>
        <w:widowControl w:val="0"/>
        <w:autoSpaceDE w:val="0"/>
        <w:autoSpaceDN w:val="0"/>
        <w:adjustRightInd w:val="0"/>
        <w:ind w:firstLine="540"/>
        <w:jc w:val="center"/>
        <w:rPr>
          <w:b/>
          <w:bCs/>
          <w:sz w:val="24"/>
          <w:szCs w:val="24"/>
        </w:rPr>
      </w:pPr>
      <w:r w:rsidRPr="00594BC7">
        <w:rPr>
          <w:b/>
          <w:bCs/>
          <w:sz w:val="24"/>
          <w:szCs w:val="24"/>
        </w:rPr>
        <w:t>Конкретные результаты реализации муниципальной программы,</w:t>
      </w:r>
    </w:p>
    <w:p w:rsidR="00322277" w:rsidRPr="00594BC7" w:rsidRDefault="003052D5" w:rsidP="00594BC7">
      <w:pPr>
        <w:widowControl w:val="0"/>
        <w:autoSpaceDE w:val="0"/>
        <w:autoSpaceDN w:val="0"/>
        <w:adjustRightInd w:val="0"/>
        <w:ind w:firstLine="540"/>
        <w:jc w:val="center"/>
        <w:rPr>
          <w:b/>
          <w:bCs/>
          <w:sz w:val="24"/>
          <w:szCs w:val="24"/>
        </w:rPr>
      </w:pPr>
      <w:r w:rsidRPr="00594BC7">
        <w:rPr>
          <w:b/>
          <w:bCs/>
          <w:sz w:val="24"/>
          <w:szCs w:val="24"/>
        </w:rPr>
        <w:t>достигнутые за отчетный год</w:t>
      </w:r>
    </w:p>
    <w:p w:rsidR="003052D5" w:rsidRPr="00CC2C20" w:rsidRDefault="006D7316" w:rsidP="00D173FB">
      <w:pPr>
        <w:tabs>
          <w:tab w:val="left" w:pos="708"/>
          <w:tab w:val="center" w:pos="4677"/>
          <w:tab w:val="right" w:pos="9355"/>
        </w:tabs>
        <w:ind w:left="-142"/>
        <w:jc w:val="both"/>
        <w:rPr>
          <w:sz w:val="24"/>
          <w:szCs w:val="24"/>
          <w:lang w:val="x-none" w:eastAsia="x-none"/>
        </w:rPr>
      </w:pPr>
      <w:r w:rsidRPr="00CC2C20">
        <w:rPr>
          <w:sz w:val="24"/>
          <w:szCs w:val="24"/>
          <w:lang w:eastAsia="x-none"/>
        </w:rPr>
        <w:t xml:space="preserve">  </w:t>
      </w:r>
      <w:r w:rsidR="00D173FB">
        <w:rPr>
          <w:sz w:val="24"/>
          <w:szCs w:val="24"/>
          <w:lang w:eastAsia="x-none"/>
        </w:rPr>
        <w:t xml:space="preserve">      </w:t>
      </w:r>
      <w:r w:rsidR="003052D5" w:rsidRPr="00CC2C20">
        <w:rPr>
          <w:sz w:val="24"/>
          <w:szCs w:val="24"/>
          <w:lang w:val="x-none" w:eastAsia="x-none"/>
        </w:rPr>
        <w:t xml:space="preserve">Муниципальная программа </w:t>
      </w:r>
      <w:r w:rsidR="003052D5" w:rsidRPr="00CC2C20">
        <w:rPr>
          <w:sz w:val="24"/>
          <w:szCs w:val="24"/>
        </w:rPr>
        <w:t>«</w:t>
      </w:r>
      <w:r w:rsidR="00AD12DC" w:rsidRPr="00CC2C20">
        <w:rPr>
          <w:sz w:val="24"/>
          <w:szCs w:val="24"/>
        </w:rPr>
        <w:t>Муниципальная политика</w:t>
      </w:r>
      <w:r w:rsidR="003052D5" w:rsidRPr="00CC2C20">
        <w:rPr>
          <w:sz w:val="24"/>
          <w:szCs w:val="24"/>
        </w:rPr>
        <w:t xml:space="preserve">»  </w:t>
      </w:r>
      <w:r w:rsidR="003052D5" w:rsidRPr="00CC2C20">
        <w:rPr>
          <w:sz w:val="24"/>
          <w:szCs w:val="24"/>
          <w:lang w:val="x-none" w:eastAsia="x-none"/>
        </w:rPr>
        <w:t xml:space="preserve">была утверждена  постановлением Администрации </w:t>
      </w:r>
      <w:r w:rsidR="00C71E76">
        <w:rPr>
          <w:sz w:val="24"/>
          <w:szCs w:val="24"/>
          <w:lang w:eastAsia="x-none"/>
        </w:rPr>
        <w:t>Подгорненского</w:t>
      </w:r>
      <w:r w:rsidR="003052D5" w:rsidRPr="00CC2C20">
        <w:rPr>
          <w:sz w:val="24"/>
          <w:szCs w:val="24"/>
          <w:lang w:val="x-none" w:eastAsia="x-none"/>
        </w:rPr>
        <w:t xml:space="preserve"> сельского поселения </w:t>
      </w:r>
      <w:r w:rsidR="00D3630A">
        <w:rPr>
          <w:sz w:val="24"/>
          <w:szCs w:val="24"/>
          <w:lang w:eastAsia="x-none"/>
        </w:rPr>
        <w:t>24</w:t>
      </w:r>
      <w:r w:rsidR="003052D5" w:rsidRPr="00CC2C20">
        <w:rPr>
          <w:sz w:val="24"/>
          <w:szCs w:val="24"/>
          <w:lang w:val="x-none" w:eastAsia="x-none"/>
        </w:rPr>
        <w:t>.</w:t>
      </w:r>
      <w:r w:rsidR="00D3630A">
        <w:rPr>
          <w:sz w:val="24"/>
          <w:szCs w:val="24"/>
          <w:lang w:eastAsia="x-none"/>
        </w:rPr>
        <w:t>10</w:t>
      </w:r>
      <w:r w:rsidR="003052D5" w:rsidRPr="00CC2C20">
        <w:rPr>
          <w:sz w:val="24"/>
          <w:szCs w:val="24"/>
          <w:lang w:val="x-none" w:eastAsia="x-none"/>
        </w:rPr>
        <w:t>.201</w:t>
      </w:r>
      <w:r w:rsidR="00D3630A">
        <w:rPr>
          <w:sz w:val="24"/>
          <w:szCs w:val="24"/>
          <w:lang w:eastAsia="x-none"/>
        </w:rPr>
        <w:t>8</w:t>
      </w:r>
      <w:r w:rsidR="003052D5" w:rsidRPr="00CC2C20">
        <w:rPr>
          <w:sz w:val="24"/>
          <w:szCs w:val="24"/>
          <w:lang w:val="x-none" w:eastAsia="x-none"/>
        </w:rPr>
        <w:t xml:space="preserve"> № </w:t>
      </w:r>
      <w:r w:rsidR="00D3630A">
        <w:rPr>
          <w:sz w:val="24"/>
          <w:szCs w:val="24"/>
          <w:lang w:eastAsia="x-none"/>
        </w:rPr>
        <w:t>94</w:t>
      </w:r>
      <w:r w:rsidR="003052D5" w:rsidRPr="00CC2C20">
        <w:rPr>
          <w:sz w:val="24"/>
          <w:szCs w:val="24"/>
          <w:lang w:val="x-none" w:eastAsia="x-none"/>
        </w:rPr>
        <w:t>.</w:t>
      </w:r>
    </w:p>
    <w:p w:rsidR="00D173FB" w:rsidRDefault="003052D5" w:rsidP="00D173FB">
      <w:pPr>
        <w:tabs>
          <w:tab w:val="left" w:pos="708"/>
          <w:tab w:val="center" w:pos="4677"/>
          <w:tab w:val="right" w:pos="9355"/>
        </w:tabs>
        <w:ind w:left="-142"/>
        <w:jc w:val="both"/>
        <w:rPr>
          <w:bCs/>
          <w:sz w:val="24"/>
          <w:szCs w:val="24"/>
          <w:lang w:val="x-none" w:eastAsia="x-none"/>
        </w:rPr>
      </w:pPr>
      <w:r w:rsidRPr="00CC2C20">
        <w:rPr>
          <w:bCs/>
          <w:sz w:val="24"/>
          <w:szCs w:val="24"/>
          <w:lang w:val="x-none" w:eastAsia="x-none"/>
        </w:rPr>
        <w:t>Данная программа направлена на достижение следующ</w:t>
      </w:r>
      <w:r w:rsidRPr="00CC2C20">
        <w:rPr>
          <w:bCs/>
          <w:sz w:val="24"/>
          <w:szCs w:val="24"/>
          <w:lang w:eastAsia="x-none"/>
        </w:rPr>
        <w:t>и</w:t>
      </w:r>
      <w:r w:rsidRPr="00CC2C20">
        <w:rPr>
          <w:bCs/>
          <w:sz w:val="24"/>
          <w:szCs w:val="24"/>
          <w:lang w:val="x-none" w:eastAsia="x-none"/>
        </w:rPr>
        <w:t>х целей:</w:t>
      </w:r>
    </w:p>
    <w:p w:rsidR="00AD12DC" w:rsidRPr="00D173FB" w:rsidRDefault="00D173FB" w:rsidP="00D173FB">
      <w:pPr>
        <w:tabs>
          <w:tab w:val="left" w:pos="708"/>
          <w:tab w:val="center" w:pos="4677"/>
          <w:tab w:val="right" w:pos="9355"/>
        </w:tabs>
        <w:ind w:left="-142"/>
        <w:jc w:val="both"/>
        <w:rPr>
          <w:bCs/>
          <w:sz w:val="24"/>
          <w:szCs w:val="24"/>
          <w:lang w:val="x-none" w:eastAsia="x-none"/>
        </w:rPr>
      </w:pPr>
      <w:r>
        <w:rPr>
          <w:bCs/>
          <w:sz w:val="24"/>
          <w:szCs w:val="24"/>
          <w:lang w:eastAsia="x-none"/>
        </w:rPr>
        <w:t>- р</w:t>
      </w:r>
      <w:r w:rsidR="00AD12DC" w:rsidRPr="00CC2C20">
        <w:rPr>
          <w:sz w:val="24"/>
          <w:szCs w:val="24"/>
        </w:rPr>
        <w:t>азвитие и совершенствование муниципального управления, повышение его эффективности;</w:t>
      </w:r>
    </w:p>
    <w:p w:rsidR="00AD12DC" w:rsidRPr="00CC2C20" w:rsidRDefault="00D173FB" w:rsidP="00D173FB">
      <w:pPr>
        <w:ind w:left="-142"/>
        <w:jc w:val="both"/>
        <w:rPr>
          <w:color w:val="000000"/>
          <w:sz w:val="24"/>
          <w:szCs w:val="24"/>
        </w:rPr>
      </w:pPr>
      <w:r>
        <w:rPr>
          <w:sz w:val="24"/>
          <w:szCs w:val="24"/>
        </w:rPr>
        <w:t>- с</w:t>
      </w:r>
      <w:r w:rsidR="00AD12DC" w:rsidRPr="00CC2C20">
        <w:rPr>
          <w:sz w:val="24"/>
          <w:szCs w:val="24"/>
        </w:rPr>
        <w:t>овершенствование организации муниц</w:t>
      </w:r>
      <w:r w:rsidR="00A7212C" w:rsidRPr="00CC2C20">
        <w:rPr>
          <w:sz w:val="24"/>
          <w:szCs w:val="24"/>
        </w:rPr>
        <w:t>ипальной службы в  П</w:t>
      </w:r>
      <w:r w:rsidR="00D3630A">
        <w:rPr>
          <w:sz w:val="24"/>
          <w:szCs w:val="24"/>
        </w:rPr>
        <w:t>одгорнен</w:t>
      </w:r>
      <w:r w:rsidR="00CC2C20">
        <w:rPr>
          <w:sz w:val="24"/>
          <w:szCs w:val="24"/>
        </w:rPr>
        <w:t>ском</w:t>
      </w:r>
      <w:r w:rsidR="00AD12DC" w:rsidRPr="00CC2C20">
        <w:rPr>
          <w:sz w:val="24"/>
          <w:szCs w:val="24"/>
        </w:rPr>
        <w:t xml:space="preserve"> сельском поселении, повышение эффективности исполнения муниципальными служащими своих должн</w:t>
      </w:r>
      <w:r w:rsidR="00AD12DC" w:rsidRPr="00CC2C20">
        <w:rPr>
          <w:sz w:val="24"/>
          <w:szCs w:val="24"/>
        </w:rPr>
        <w:t>о</w:t>
      </w:r>
      <w:r w:rsidR="00AD12DC" w:rsidRPr="00CC2C20">
        <w:rPr>
          <w:sz w:val="24"/>
          <w:szCs w:val="24"/>
        </w:rPr>
        <w:t>стных обязанностей;</w:t>
      </w:r>
    </w:p>
    <w:p w:rsidR="003052D5" w:rsidRPr="00CC2C20" w:rsidRDefault="00AD12DC" w:rsidP="00D173FB">
      <w:pPr>
        <w:ind w:left="-142"/>
        <w:jc w:val="both"/>
        <w:rPr>
          <w:sz w:val="24"/>
          <w:szCs w:val="24"/>
        </w:rPr>
      </w:pPr>
      <w:r w:rsidRPr="00CC2C20">
        <w:rPr>
          <w:color w:val="000000"/>
          <w:sz w:val="24"/>
          <w:szCs w:val="24"/>
        </w:rPr>
        <w:t>Совершенствование существующих и выработка новых механизмов взаимоде</w:t>
      </w:r>
      <w:r w:rsidRPr="00CC2C20">
        <w:rPr>
          <w:color w:val="000000"/>
          <w:sz w:val="24"/>
          <w:szCs w:val="24"/>
        </w:rPr>
        <w:t>й</w:t>
      </w:r>
      <w:r w:rsidRPr="00CC2C20">
        <w:rPr>
          <w:color w:val="000000"/>
          <w:sz w:val="24"/>
          <w:szCs w:val="24"/>
        </w:rPr>
        <w:t>ствия органов местного самоуправления  и институтов гражданского о</w:t>
      </w:r>
      <w:r w:rsidRPr="00CC2C20">
        <w:rPr>
          <w:color w:val="000000"/>
          <w:sz w:val="24"/>
          <w:szCs w:val="24"/>
        </w:rPr>
        <w:t>б</w:t>
      </w:r>
      <w:r w:rsidRPr="00CC2C20">
        <w:rPr>
          <w:color w:val="000000"/>
          <w:sz w:val="24"/>
          <w:szCs w:val="24"/>
        </w:rPr>
        <w:t>щества.</w:t>
      </w:r>
      <w:r w:rsidRPr="00CC2C20">
        <w:rPr>
          <w:sz w:val="24"/>
          <w:szCs w:val="24"/>
        </w:rPr>
        <w:t xml:space="preserve"> </w:t>
      </w:r>
    </w:p>
    <w:p w:rsidR="00D173FB" w:rsidRPr="00D173FB" w:rsidRDefault="003052D5" w:rsidP="00D173FB">
      <w:pPr>
        <w:pStyle w:val="ConsPlusCell"/>
        <w:ind w:left="-113"/>
        <w:jc w:val="both"/>
        <w:rPr>
          <w:rFonts w:ascii="Times New Roman" w:hAnsi="Times New Roman" w:cs="Times New Roman"/>
          <w:bCs/>
          <w:sz w:val="24"/>
          <w:szCs w:val="24"/>
        </w:rPr>
      </w:pPr>
      <w:r w:rsidRPr="00D173FB">
        <w:rPr>
          <w:rFonts w:ascii="Times New Roman" w:hAnsi="Times New Roman" w:cs="Times New Roman"/>
          <w:bCs/>
          <w:sz w:val="24"/>
          <w:szCs w:val="24"/>
        </w:rPr>
        <w:t>Задачи программы:</w:t>
      </w:r>
    </w:p>
    <w:p w:rsidR="00D173FB" w:rsidRPr="00CC2C20" w:rsidRDefault="00D173FB" w:rsidP="00D173FB">
      <w:pPr>
        <w:pStyle w:val="ConsPlusCell"/>
        <w:ind w:left="-113"/>
        <w:jc w:val="both"/>
        <w:rPr>
          <w:rFonts w:ascii="Times New Roman" w:hAnsi="Times New Roman" w:cs="Times New Roman"/>
          <w:sz w:val="24"/>
          <w:szCs w:val="24"/>
        </w:rPr>
      </w:pPr>
      <w:r w:rsidRPr="00D173F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с</w:t>
      </w:r>
      <w:r w:rsidRPr="00CC2C20">
        <w:rPr>
          <w:rFonts w:ascii="Times New Roman" w:hAnsi="Times New Roman" w:cs="Times New Roman"/>
          <w:sz w:val="24"/>
          <w:szCs w:val="24"/>
        </w:rPr>
        <w:t xml:space="preserve">овершенствование правовых и организационных </w:t>
      </w:r>
      <w:r>
        <w:rPr>
          <w:rFonts w:ascii="Times New Roman" w:hAnsi="Times New Roman" w:cs="Times New Roman"/>
          <w:sz w:val="24"/>
          <w:szCs w:val="24"/>
        </w:rPr>
        <w:t>св</w:t>
      </w:r>
      <w:r w:rsidRPr="00CC2C20">
        <w:rPr>
          <w:rFonts w:ascii="Times New Roman" w:hAnsi="Times New Roman" w:cs="Times New Roman"/>
          <w:sz w:val="24"/>
          <w:szCs w:val="24"/>
        </w:rPr>
        <w:t>о</w:t>
      </w:r>
      <w:r>
        <w:rPr>
          <w:rFonts w:ascii="Times New Roman" w:hAnsi="Times New Roman" w:cs="Times New Roman"/>
          <w:sz w:val="24"/>
          <w:szCs w:val="24"/>
        </w:rPr>
        <w:t>йств</w:t>
      </w:r>
      <w:r w:rsidRPr="00CC2C20">
        <w:rPr>
          <w:rFonts w:ascii="Times New Roman" w:hAnsi="Times New Roman" w:cs="Times New Roman"/>
          <w:sz w:val="24"/>
          <w:szCs w:val="24"/>
        </w:rPr>
        <w:t xml:space="preserve"> местного самоуправления,</w:t>
      </w:r>
      <w:r w:rsidRPr="00CC2C20">
        <w:rPr>
          <w:rFonts w:ascii="Times New Roman" w:eastAsia="Calibri" w:hAnsi="Times New Roman" w:cs="Times New Roman"/>
          <w:sz w:val="24"/>
          <w:szCs w:val="24"/>
        </w:rPr>
        <w:t xml:space="preserve"> мун</w:t>
      </w:r>
      <w:r w:rsidRPr="00CC2C20">
        <w:rPr>
          <w:rFonts w:ascii="Times New Roman" w:eastAsia="Calibri" w:hAnsi="Times New Roman" w:cs="Times New Roman"/>
          <w:sz w:val="24"/>
          <w:szCs w:val="24"/>
        </w:rPr>
        <w:t>и</w:t>
      </w:r>
      <w:r w:rsidRPr="00CC2C20">
        <w:rPr>
          <w:rFonts w:ascii="Times New Roman" w:eastAsia="Calibri" w:hAnsi="Times New Roman" w:cs="Times New Roman"/>
          <w:sz w:val="24"/>
          <w:szCs w:val="24"/>
        </w:rPr>
        <w:t>ципальной службы;</w:t>
      </w:r>
    </w:p>
    <w:p w:rsidR="00D173FB" w:rsidRPr="00CC2C20" w:rsidRDefault="00D173FB" w:rsidP="00D173FB">
      <w:pPr>
        <w:pStyle w:val="ConsPlusCell"/>
        <w:ind w:left="-113"/>
        <w:jc w:val="both"/>
        <w:rPr>
          <w:rFonts w:ascii="Times New Roman" w:hAnsi="Times New Roman" w:cs="Times New Roman"/>
          <w:sz w:val="24"/>
          <w:szCs w:val="24"/>
        </w:rPr>
      </w:pPr>
      <w:r>
        <w:rPr>
          <w:rFonts w:ascii="Times New Roman" w:hAnsi="Times New Roman" w:cs="Times New Roman"/>
          <w:sz w:val="24"/>
          <w:szCs w:val="24"/>
        </w:rPr>
        <w:t xml:space="preserve">- </w:t>
      </w:r>
      <w:r w:rsidRPr="00CC2C20">
        <w:rPr>
          <w:rFonts w:ascii="Times New Roman" w:hAnsi="Times New Roman" w:cs="Times New Roman"/>
          <w:sz w:val="24"/>
          <w:szCs w:val="24"/>
        </w:rPr>
        <w:t xml:space="preserve">повышение  эффективности деятельности  Администрации </w:t>
      </w:r>
      <w:r>
        <w:rPr>
          <w:rFonts w:ascii="Times New Roman" w:hAnsi="Times New Roman" w:cs="Times New Roman"/>
          <w:sz w:val="24"/>
          <w:szCs w:val="24"/>
        </w:rPr>
        <w:t>Подгорненского</w:t>
      </w:r>
      <w:r w:rsidRPr="00CC2C20">
        <w:rPr>
          <w:rFonts w:ascii="Times New Roman" w:hAnsi="Times New Roman" w:cs="Times New Roman"/>
          <w:sz w:val="24"/>
          <w:szCs w:val="24"/>
        </w:rPr>
        <w:t xml:space="preserve"> сельского поселения и муниципальн</w:t>
      </w:r>
      <w:r w:rsidRPr="00CC2C20">
        <w:rPr>
          <w:rFonts w:ascii="Times New Roman" w:hAnsi="Times New Roman" w:cs="Times New Roman"/>
          <w:sz w:val="24"/>
          <w:szCs w:val="24"/>
        </w:rPr>
        <w:t>о</w:t>
      </w:r>
      <w:r w:rsidRPr="00CC2C20">
        <w:rPr>
          <w:rFonts w:ascii="Times New Roman" w:hAnsi="Times New Roman" w:cs="Times New Roman"/>
          <w:sz w:val="24"/>
          <w:szCs w:val="24"/>
        </w:rPr>
        <w:t>го управления;</w:t>
      </w:r>
    </w:p>
    <w:p w:rsidR="00D173FB" w:rsidRPr="00CC2C20" w:rsidRDefault="00D173FB" w:rsidP="00D173FB">
      <w:pPr>
        <w:pStyle w:val="ConsPlusCell"/>
        <w:ind w:left="-113"/>
        <w:jc w:val="both"/>
        <w:rPr>
          <w:rFonts w:eastAsia="Calibri"/>
          <w:sz w:val="24"/>
          <w:szCs w:val="24"/>
        </w:rPr>
      </w:pPr>
      <w:r>
        <w:rPr>
          <w:rFonts w:ascii="Times New Roman" w:hAnsi="Times New Roman" w:cs="Times New Roman"/>
          <w:sz w:val="24"/>
          <w:szCs w:val="24"/>
        </w:rPr>
        <w:t xml:space="preserve">- </w:t>
      </w:r>
      <w:r w:rsidRPr="00CC2C20">
        <w:rPr>
          <w:rFonts w:ascii="Times New Roman" w:hAnsi="Times New Roman" w:cs="Times New Roman"/>
          <w:sz w:val="24"/>
          <w:szCs w:val="24"/>
        </w:rPr>
        <w:t>обеспечение дополнительного профессионального образования лиц, замеща</w:t>
      </w:r>
      <w:r w:rsidRPr="00CC2C20">
        <w:rPr>
          <w:rFonts w:ascii="Times New Roman" w:hAnsi="Times New Roman" w:cs="Times New Roman"/>
          <w:sz w:val="24"/>
          <w:szCs w:val="24"/>
        </w:rPr>
        <w:t>ю</w:t>
      </w:r>
      <w:r w:rsidRPr="00CC2C20">
        <w:rPr>
          <w:rFonts w:ascii="Times New Roman" w:hAnsi="Times New Roman" w:cs="Times New Roman"/>
          <w:sz w:val="24"/>
          <w:szCs w:val="24"/>
        </w:rPr>
        <w:t>щих выборные муниципальные должности, муниципальных сл</w:t>
      </w:r>
      <w:r w:rsidRPr="00CC2C20">
        <w:rPr>
          <w:rFonts w:ascii="Times New Roman" w:hAnsi="Times New Roman" w:cs="Times New Roman"/>
          <w:sz w:val="24"/>
          <w:szCs w:val="24"/>
        </w:rPr>
        <w:t>у</w:t>
      </w:r>
      <w:r w:rsidRPr="00CC2C20">
        <w:rPr>
          <w:rFonts w:ascii="Times New Roman" w:hAnsi="Times New Roman" w:cs="Times New Roman"/>
          <w:sz w:val="24"/>
          <w:szCs w:val="24"/>
        </w:rPr>
        <w:t>жащих;</w:t>
      </w:r>
    </w:p>
    <w:p w:rsidR="00D173FB" w:rsidRPr="00CC2C20" w:rsidRDefault="00D173FB" w:rsidP="00D173FB">
      <w:pPr>
        <w:spacing w:line="228" w:lineRule="auto"/>
        <w:ind w:left="-113"/>
        <w:jc w:val="both"/>
        <w:rPr>
          <w:sz w:val="24"/>
          <w:szCs w:val="24"/>
        </w:rPr>
      </w:pPr>
      <w:r>
        <w:rPr>
          <w:rFonts w:eastAsia="Calibri"/>
          <w:sz w:val="24"/>
          <w:szCs w:val="24"/>
        </w:rPr>
        <w:t xml:space="preserve">- </w:t>
      </w:r>
      <w:r w:rsidRPr="00CC2C20">
        <w:rPr>
          <w:rFonts w:eastAsia="Calibri"/>
          <w:sz w:val="24"/>
          <w:szCs w:val="24"/>
        </w:rPr>
        <w:t>развитие  системы подготовки кадров для муниципальной службы, дополнительного профессионал</w:t>
      </w:r>
      <w:r w:rsidRPr="00CC2C20">
        <w:rPr>
          <w:rFonts w:eastAsia="Calibri"/>
          <w:sz w:val="24"/>
          <w:szCs w:val="24"/>
        </w:rPr>
        <w:t>ь</w:t>
      </w:r>
      <w:r w:rsidRPr="00CC2C20">
        <w:rPr>
          <w:rFonts w:eastAsia="Calibri"/>
          <w:sz w:val="24"/>
          <w:szCs w:val="24"/>
        </w:rPr>
        <w:t>ного образования муниципальных служащих;</w:t>
      </w:r>
    </w:p>
    <w:p w:rsidR="00D173FB" w:rsidRPr="00CC2C20" w:rsidRDefault="00D173FB" w:rsidP="00D173FB">
      <w:pPr>
        <w:pStyle w:val="ConsPlusCell"/>
        <w:ind w:left="-113"/>
        <w:jc w:val="both"/>
        <w:rPr>
          <w:rFonts w:eastAsia="Calibri"/>
          <w:sz w:val="24"/>
          <w:szCs w:val="24"/>
        </w:rPr>
      </w:pPr>
      <w:r>
        <w:rPr>
          <w:rFonts w:ascii="Times New Roman" w:hAnsi="Times New Roman" w:cs="Times New Roman"/>
          <w:sz w:val="24"/>
          <w:szCs w:val="24"/>
        </w:rPr>
        <w:t xml:space="preserve">- </w:t>
      </w:r>
      <w:r w:rsidRPr="00CC2C20">
        <w:rPr>
          <w:rFonts w:ascii="Times New Roman" w:hAnsi="Times New Roman" w:cs="Times New Roman"/>
          <w:sz w:val="24"/>
          <w:szCs w:val="24"/>
        </w:rPr>
        <w:t>повышение гражданской активности и заинтересованности населения в осуществлении м</w:t>
      </w:r>
      <w:r w:rsidRPr="00CC2C20">
        <w:rPr>
          <w:rFonts w:ascii="Times New Roman" w:hAnsi="Times New Roman" w:cs="Times New Roman"/>
          <w:sz w:val="24"/>
          <w:szCs w:val="24"/>
        </w:rPr>
        <w:t>е</w:t>
      </w:r>
      <w:r w:rsidRPr="00CC2C20">
        <w:rPr>
          <w:rFonts w:ascii="Times New Roman" w:hAnsi="Times New Roman" w:cs="Times New Roman"/>
          <w:sz w:val="24"/>
          <w:szCs w:val="24"/>
        </w:rPr>
        <w:t>стного самоуправления;</w:t>
      </w:r>
    </w:p>
    <w:p w:rsidR="00D173FB" w:rsidRPr="00CC2C20" w:rsidRDefault="00D173FB" w:rsidP="00D173FB">
      <w:pPr>
        <w:spacing w:line="228" w:lineRule="auto"/>
        <w:ind w:left="-113"/>
        <w:jc w:val="both"/>
        <w:rPr>
          <w:rFonts w:eastAsia="Calibri"/>
          <w:sz w:val="24"/>
          <w:szCs w:val="24"/>
        </w:rPr>
      </w:pPr>
      <w:r>
        <w:rPr>
          <w:rFonts w:eastAsia="Calibri"/>
          <w:sz w:val="24"/>
          <w:szCs w:val="24"/>
        </w:rPr>
        <w:t xml:space="preserve">- </w:t>
      </w:r>
      <w:r w:rsidRPr="00CC2C20">
        <w:rPr>
          <w:rFonts w:eastAsia="Calibri"/>
          <w:sz w:val="24"/>
          <w:szCs w:val="24"/>
        </w:rPr>
        <w:t>внедрение эффективных технологий и современных методов кадровой работы, направле</w:t>
      </w:r>
      <w:r w:rsidRPr="00CC2C20">
        <w:rPr>
          <w:rFonts w:eastAsia="Calibri"/>
          <w:sz w:val="24"/>
          <w:szCs w:val="24"/>
        </w:rPr>
        <w:t>н</w:t>
      </w:r>
      <w:r w:rsidRPr="00CC2C20">
        <w:rPr>
          <w:rFonts w:eastAsia="Calibri"/>
          <w:sz w:val="24"/>
          <w:szCs w:val="24"/>
        </w:rPr>
        <w:t>ных на повышение профессиональной компетентности муниципальных служащих, обеспечение условий для их результативной профессиональной служебной де</w:t>
      </w:r>
      <w:r w:rsidRPr="00CC2C20">
        <w:rPr>
          <w:rFonts w:eastAsia="Calibri"/>
          <w:sz w:val="24"/>
          <w:szCs w:val="24"/>
        </w:rPr>
        <w:t>я</w:t>
      </w:r>
      <w:r w:rsidRPr="00CC2C20">
        <w:rPr>
          <w:rFonts w:eastAsia="Calibri"/>
          <w:sz w:val="24"/>
          <w:szCs w:val="24"/>
        </w:rPr>
        <w:t>тельности;</w:t>
      </w:r>
    </w:p>
    <w:p w:rsidR="00D173FB" w:rsidRPr="00CC2C20" w:rsidRDefault="00D173FB" w:rsidP="00D173FB">
      <w:pPr>
        <w:spacing w:line="228" w:lineRule="auto"/>
        <w:ind w:left="-113"/>
        <w:jc w:val="both"/>
        <w:rPr>
          <w:rFonts w:eastAsia="Calibri"/>
          <w:sz w:val="24"/>
          <w:szCs w:val="24"/>
        </w:rPr>
      </w:pPr>
      <w:r>
        <w:rPr>
          <w:rFonts w:eastAsia="Calibri"/>
          <w:sz w:val="24"/>
          <w:szCs w:val="24"/>
        </w:rPr>
        <w:t xml:space="preserve">- </w:t>
      </w:r>
      <w:r w:rsidRPr="00CC2C20">
        <w:rPr>
          <w:rFonts w:eastAsia="Calibri"/>
          <w:sz w:val="24"/>
          <w:szCs w:val="24"/>
        </w:rPr>
        <w:t>оптимизация штатной численности муниципальных служ</w:t>
      </w:r>
      <w:r w:rsidRPr="00CC2C20">
        <w:rPr>
          <w:rFonts w:eastAsia="Calibri"/>
          <w:sz w:val="24"/>
          <w:szCs w:val="24"/>
        </w:rPr>
        <w:t>а</w:t>
      </w:r>
      <w:r w:rsidRPr="00CC2C20">
        <w:rPr>
          <w:rFonts w:eastAsia="Calibri"/>
          <w:sz w:val="24"/>
          <w:szCs w:val="24"/>
        </w:rPr>
        <w:t>щих;</w:t>
      </w:r>
    </w:p>
    <w:p w:rsidR="00D173FB" w:rsidRPr="00CC2C20" w:rsidRDefault="00D173FB" w:rsidP="00D173FB">
      <w:pPr>
        <w:spacing w:line="228" w:lineRule="auto"/>
        <w:ind w:left="-113"/>
        <w:jc w:val="both"/>
        <w:rPr>
          <w:rFonts w:eastAsia="Calibri"/>
          <w:sz w:val="24"/>
          <w:szCs w:val="24"/>
        </w:rPr>
      </w:pPr>
      <w:r>
        <w:rPr>
          <w:rFonts w:eastAsia="Calibri"/>
          <w:sz w:val="24"/>
          <w:szCs w:val="24"/>
        </w:rPr>
        <w:t xml:space="preserve">- </w:t>
      </w:r>
      <w:r w:rsidRPr="00CC2C20">
        <w:rPr>
          <w:rFonts w:eastAsia="Calibri"/>
          <w:sz w:val="24"/>
          <w:szCs w:val="24"/>
        </w:rPr>
        <w:t>повышение престижа муниципальной службы;</w:t>
      </w:r>
    </w:p>
    <w:p w:rsidR="00D173FB" w:rsidRPr="00CC2C20" w:rsidRDefault="00D173FB" w:rsidP="00D173FB">
      <w:pPr>
        <w:widowControl w:val="0"/>
        <w:ind w:left="-142"/>
        <w:jc w:val="both"/>
        <w:rPr>
          <w:sz w:val="24"/>
          <w:szCs w:val="24"/>
        </w:rPr>
      </w:pPr>
      <w:r>
        <w:rPr>
          <w:rFonts w:eastAsia="Calibri"/>
          <w:sz w:val="24"/>
          <w:szCs w:val="24"/>
        </w:rPr>
        <w:t xml:space="preserve">- </w:t>
      </w:r>
      <w:r w:rsidRPr="00CC2C20">
        <w:rPr>
          <w:rFonts w:eastAsia="Calibri"/>
          <w:sz w:val="24"/>
          <w:szCs w:val="24"/>
        </w:rPr>
        <w:t xml:space="preserve">привлечение на муниципальную службу </w:t>
      </w:r>
      <w:r w:rsidRPr="00CC2C20">
        <w:rPr>
          <w:rFonts w:eastAsia="Calibri"/>
          <w:spacing w:val="-4"/>
          <w:sz w:val="24"/>
          <w:szCs w:val="24"/>
        </w:rPr>
        <w:t>квалифицированных молодых специалистов, укре</w:t>
      </w:r>
      <w:r w:rsidRPr="00CC2C20">
        <w:rPr>
          <w:rFonts w:eastAsia="Calibri"/>
          <w:spacing w:val="-4"/>
          <w:sz w:val="24"/>
          <w:szCs w:val="24"/>
        </w:rPr>
        <w:t>п</w:t>
      </w:r>
      <w:r w:rsidRPr="00CC2C20">
        <w:rPr>
          <w:rFonts w:eastAsia="Calibri"/>
          <w:spacing w:val="-4"/>
          <w:sz w:val="24"/>
          <w:szCs w:val="24"/>
        </w:rPr>
        <w:t>ление</w:t>
      </w:r>
      <w:r w:rsidRPr="00CC2C20">
        <w:rPr>
          <w:rFonts w:eastAsia="Calibri"/>
          <w:sz w:val="24"/>
          <w:szCs w:val="24"/>
        </w:rPr>
        <w:t xml:space="preserve"> кадрового потенциала  Администрации </w:t>
      </w:r>
      <w:r>
        <w:rPr>
          <w:rFonts w:eastAsia="Calibri"/>
          <w:sz w:val="24"/>
          <w:szCs w:val="24"/>
        </w:rPr>
        <w:t>Подгорненского</w:t>
      </w:r>
      <w:r w:rsidRPr="00CC2C20">
        <w:rPr>
          <w:rFonts w:eastAsia="Calibri"/>
          <w:sz w:val="24"/>
          <w:szCs w:val="24"/>
        </w:rPr>
        <w:t xml:space="preserve"> сельского поселения и ее структурных подразделений, </w:t>
      </w:r>
      <w:r w:rsidRPr="00CC2C20">
        <w:rPr>
          <w:color w:val="000000"/>
          <w:sz w:val="24"/>
          <w:szCs w:val="24"/>
        </w:rPr>
        <w:t xml:space="preserve">обеспечение межэтнического согласия в </w:t>
      </w:r>
      <w:r w:rsidRPr="00CC2C20">
        <w:rPr>
          <w:sz w:val="24"/>
          <w:szCs w:val="24"/>
        </w:rPr>
        <w:t>П</w:t>
      </w:r>
      <w:r>
        <w:rPr>
          <w:sz w:val="24"/>
          <w:szCs w:val="24"/>
        </w:rPr>
        <w:t>одгорненском</w:t>
      </w:r>
      <w:r w:rsidRPr="00CC2C20">
        <w:rPr>
          <w:color w:val="000000"/>
          <w:sz w:val="24"/>
          <w:szCs w:val="24"/>
        </w:rPr>
        <w:t xml:space="preserve"> сел</w:t>
      </w:r>
      <w:r w:rsidRPr="00CC2C20">
        <w:rPr>
          <w:color w:val="000000"/>
          <w:sz w:val="24"/>
          <w:szCs w:val="24"/>
        </w:rPr>
        <w:t>ь</w:t>
      </w:r>
      <w:r w:rsidRPr="00CC2C20">
        <w:rPr>
          <w:color w:val="000000"/>
          <w:sz w:val="24"/>
          <w:szCs w:val="24"/>
        </w:rPr>
        <w:t>ском поселении.</w:t>
      </w:r>
    </w:p>
    <w:p w:rsidR="003052D5" w:rsidRPr="00CC2C20" w:rsidRDefault="003052D5" w:rsidP="003052D5">
      <w:pPr>
        <w:tabs>
          <w:tab w:val="left" w:pos="708"/>
          <w:tab w:val="center" w:pos="4677"/>
          <w:tab w:val="right" w:pos="9355"/>
        </w:tabs>
        <w:ind w:firstLine="680"/>
        <w:jc w:val="both"/>
        <w:rPr>
          <w:bCs/>
          <w:sz w:val="24"/>
          <w:szCs w:val="24"/>
        </w:rPr>
      </w:pPr>
    </w:p>
    <w:p w:rsidR="003052D5" w:rsidRPr="00CC2C20" w:rsidRDefault="003052D5" w:rsidP="003052D5">
      <w:pPr>
        <w:tabs>
          <w:tab w:val="left" w:pos="708"/>
          <w:tab w:val="center" w:pos="4677"/>
          <w:tab w:val="right" w:pos="9355"/>
        </w:tabs>
        <w:ind w:firstLine="680"/>
        <w:jc w:val="center"/>
        <w:rPr>
          <w:b/>
          <w:sz w:val="24"/>
          <w:szCs w:val="24"/>
        </w:rPr>
      </w:pPr>
      <w:r w:rsidRPr="00CC2C20">
        <w:rPr>
          <w:b/>
          <w:sz w:val="24"/>
          <w:szCs w:val="24"/>
        </w:rPr>
        <w:t>Перечень мероприятий реализации</w:t>
      </w:r>
    </w:p>
    <w:p w:rsidR="003052D5" w:rsidRPr="00CC2C20" w:rsidRDefault="003052D5" w:rsidP="003052D5">
      <w:pPr>
        <w:widowControl w:val="0"/>
        <w:autoSpaceDE w:val="0"/>
        <w:autoSpaceDN w:val="0"/>
        <w:adjustRightInd w:val="0"/>
        <w:ind w:firstLine="540"/>
        <w:jc w:val="center"/>
        <w:rPr>
          <w:b/>
          <w:sz w:val="24"/>
          <w:szCs w:val="24"/>
        </w:rPr>
      </w:pPr>
      <w:r w:rsidRPr="00CC2C20">
        <w:rPr>
          <w:b/>
          <w:sz w:val="24"/>
          <w:szCs w:val="24"/>
        </w:rPr>
        <w:t>муниципальной программы выполненных и невыполненных в установленные ср</w:t>
      </w:r>
      <w:r w:rsidRPr="00CC2C20">
        <w:rPr>
          <w:b/>
          <w:sz w:val="24"/>
          <w:szCs w:val="24"/>
        </w:rPr>
        <w:t>о</w:t>
      </w:r>
      <w:r w:rsidRPr="00CC2C20">
        <w:rPr>
          <w:b/>
          <w:sz w:val="24"/>
          <w:szCs w:val="24"/>
        </w:rPr>
        <w:t>ки</w:t>
      </w:r>
    </w:p>
    <w:p w:rsidR="003052D5" w:rsidRPr="00CC2C20" w:rsidRDefault="003052D5" w:rsidP="003052D5">
      <w:pPr>
        <w:shd w:val="clear" w:color="auto" w:fill="FFFFFF"/>
        <w:jc w:val="both"/>
        <w:rPr>
          <w:sz w:val="24"/>
          <w:szCs w:val="24"/>
        </w:rPr>
      </w:pPr>
      <w:r w:rsidRPr="00CC2C20">
        <w:rPr>
          <w:sz w:val="24"/>
          <w:szCs w:val="24"/>
        </w:rPr>
        <w:tab/>
      </w:r>
      <w:r w:rsidR="00D3630A" w:rsidRPr="004A5A43">
        <w:rPr>
          <w:sz w:val="24"/>
          <w:szCs w:val="24"/>
        </w:rPr>
        <w:t>Реализация  основных мероприятий муниципальной программы осуществл</w:t>
      </w:r>
      <w:r w:rsidR="00D3630A" w:rsidRPr="004A5A43">
        <w:rPr>
          <w:sz w:val="24"/>
          <w:szCs w:val="24"/>
        </w:rPr>
        <w:t>я</w:t>
      </w:r>
      <w:r w:rsidR="00D3630A" w:rsidRPr="004A5A43">
        <w:rPr>
          <w:sz w:val="24"/>
          <w:szCs w:val="24"/>
        </w:rPr>
        <w:t xml:space="preserve">ется в соответствии </w:t>
      </w:r>
      <w:r w:rsidR="00D3630A">
        <w:rPr>
          <w:sz w:val="24"/>
          <w:szCs w:val="24"/>
        </w:rPr>
        <w:t>с программой, утвержденной</w:t>
      </w:r>
      <w:r w:rsidR="007D0C00">
        <w:rPr>
          <w:sz w:val="24"/>
          <w:szCs w:val="24"/>
        </w:rPr>
        <w:t xml:space="preserve">  распоряж</w:t>
      </w:r>
      <w:r w:rsidR="00D3630A" w:rsidRPr="00D6700B">
        <w:rPr>
          <w:sz w:val="24"/>
          <w:szCs w:val="24"/>
        </w:rPr>
        <w:t xml:space="preserve">ением Администрации </w:t>
      </w:r>
      <w:r w:rsidR="00D3630A">
        <w:rPr>
          <w:sz w:val="24"/>
          <w:szCs w:val="24"/>
        </w:rPr>
        <w:t>По</w:t>
      </w:r>
      <w:r w:rsidR="00D3630A">
        <w:rPr>
          <w:sz w:val="24"/>
          <w:szCs w:val="24"/>
        </w:rPr>
        <w:t>д</w:t>
      </w:r>
      <w:r w:rsidR="00D3630A">
        <w:rPr>
          <w:sz w:val="24"/>
          <w:szCs w:val="24"/>
        </w:rPr>
        <w:t>горненского</w:t>
      </w:r>
      <w:r w:rsidR="00D3630A" w:rsidRPr="00D6700B">
        <w:rPr>
          <w:sz w:val="24"/>
          <w:szCs w:val="24"/>
        </w:rPr>
        <w:t xml:space="preserve"> сельского поселения от </w:t>
      </w:r>
      <w:r w:rsidR="007D0C00">
        <w:rPr>
          <w:sz w:val="24"/>
          <w:szCs w:val="24"/>
        </w:rPr>
        <w:t>31</w:t>
      </w:r>
      <w:r w:rsidR="00D3630A" w:rsidRPr="00D6700B">
        <w:rPr>
          <w:sz w:val="24"/>
          <w:szCs w:val="24"/>
        </w:rPr>
        <w:t>.</w:t>
      </w:r>
      <w:r w:rsidR="007D0C00">
        <w:rPr>
          <w:sz w:val="24"/>
          <w:szCs w:val="24"/>
        </w:rPr>
        <w:t>01</w:t>
      </w:r>
      <w:r w:rsidR="00D3630A" w:rsidRPr="00D6700B">
        <w:rPr>
          <w:sz w:val="24"/>
          <w:szCs w:val="24"/>
        </w:rPr>
        <w:t>.20</w:t>
      </w:r>
      <w:r w:rsidR="007D0C00">
        <w:rPr>
          <w:sz w:val="24"/>
          <w:szCs w:val="24"/>
        </w:rPr>
        <w:t>22</w:t>
      </w:r>
      <w:r w:rsidR="00D3630A" w:rsidRPr="00D6700B">
        <w:rPr>
          <w:sz w:val="24"/>
          <w:szCs w:val="24"/>
        </w:rPr>
        <w:t xml:space="preserve"> № </w:t>
      </w:r>
      <w:r w:rsidR="007D0C00">
        <w:rPr>
          <w:sz w:val="24"/>
          <w:szCs w:val="24"/>
        </w:rPr>
        <w:t>3</w:t>
      </w:r>
      <w:r w:rsidR="00D3630A" w:rsidRPr="00D6700B">
        <w:rPr>
          <w:sz w:val="24"/>
          <w:szCs w:val="24"/>
        </w:rPr>
        <w:t>.</w:t>
      </w:r>
    </w:p>
    <w:p w:rsidR="003052D5" w:rsidRPr="00CC2C20" w:rsidRDefault="003052D5" w:rsidP="00E7529F">
      <w:pPr>
        <w:pStyle w:val="Default"/>
        <w:ind w:firstLine="709"/>
        <w:jc w:val="both"/>
        <w:rPr>
          <w:kern w:val="2"/>
        </w:rPr>
      </w:pPr>
      <w:r w:rsidRPr="00CC2C20">
        <w:rPr>
          <w:kern w:val="2"/>
        </w:rPr>
        <w:t>Для достижения намеченных целей и решения задач муниципальной програ</w:t>
      </w:r>
      <w:r w:rsidRPr="00CC2C20">
        <w:rPr>
          <w:kern w:val="2"/>
        </w:rPr>
        <w:t>м</w:t>
      </w:r>
      <w:r w:rsidRPr="00CC2C20">
        <w:rPr>
          <w:kern w:val="2"/>
        </w:rPr>
        <w:t>мы в отчетном периоде в подпрограмме 1 «</w:t>
      </w:r>
      <w:r w:rsidR="001554AB" w:rsidRPr="00CC2C20">
        <w:t>Развитие муниципального управл</w:t>
      </w:r>
      <w:r w:rsidR="001554AB" w:rsidRPr="00CC2C20">
        <w:t>е</w:t>
      </w:r>
      <w:r w:rsidR="001554AB" w:rsidRPr="00CC2C20">
        <w:t xml:space="preserve">ния и муниципальной службы в </w:t>
      </w:r>
      <w:r w:rsidR="00D3630A" w:rsidRPr="00CC2C20">
        <w:t>П</w:t>
      </w:r>
      <w:r w:rsidR="00D3630A">
        <w:t>одгорненском</w:t>
      </w:r>
      <w:r w:rsidR="001554AB" w:rsidRPr="00CC2C20">
        <w:t xml:space="preserve"> сельском поселении, допо</w:t>
      </w:r>
      <w:r w:rsidR="001554AB" w:rsidRPr="00CC2C20">
        <w:t>л</w:t>
      </w:r>
      <w:r w:rsidR="001554AB" w:rsidRPr="00CC2C20">
        <w:t>нитель</w:t>
      </w:r>
      <w:r w:rsidR="00D3630A">
        <w:t>ное профессиональное развитие</w:t>
      </w:r>
      <w:r w:rsidR="001554AB" w:rsidRPr="00CC2C20">
        <w:t xml:space="preserve"> лиц, занятых в системе местного самоуправления</w:t>
      </w:r>
      <w:r w:rsidR="001554AB" w:rsidRPr="00CC2C20">
        <w:rPr>
          <w:kern w:val="2"/>
        </w:rPr>
        <w:t>»</w:t>
      </w:r>
      <w:r w:rsidR="00C12C7B" w:rsidRPr="00CC2C20">
        <w:rPr>
          <w:kern w:val="2"/>
        </w:rPr>
        <w:t xml:space="preserve"> </w:t>
      </w:r>
      <w:r w:rsidR="0094758B" w:rsidRPr="00CC2C20">
        <w:rPr>
          <w:kern w:val="2"/>
        </w:rPr>
        <w:t>предусмотрено 4 основных мероприятия.</w:t>
      </w:r>
      <w:r w:rsidR="00A7212C" w:rsidRPr="00CC2C20">
        <w:rPr>
          <w:kern w:val="2"/>
        </w:rPr>
        <w:t xml:space="preserve"> </w:t>
      </w:r>
      <w:r w:rsidR="00E7529F">
        <w:rPr>
          <w:kern w:val="2"/>
        </w:rPr>
        <w:t xml:space="preserve"> </w:t>
      </w:r>
      <w:r w:rsidR="0094758B" w:rsidRPr="00CC2C20">
        <w:rPr>
          <w:kern w:val="2"/>
        </w:rPr>
        <w:t>Мероприятия  выполнены в полном объеме.</w:t>
      </w:r>
      <w:r w:rsidR="002A4CA6" w:rsidRPr="002A4CA6">
        <w:rPr>
          <w:kern w:val="2"/>
        </w:rPr>
        <w:t xml:space="preserve"> </w:t>
      </w:r>
      <w:r w:rsidR="002A4CA6" w:rsidRPr="00D3630A">
        <w:rPr>
          <w:kern w:val="2"/>
        </w:rPr>
        <w:t>Финансирование на данное мероприятие не планиров</w:t>
      </w:r>
      <w:r w:rsidR="002A4CA6" w:rsidRPr="00D3630A">
        <w:rPr>
          <w:kern w:val="2"/>
        </w:rPr>
        <w:t>а</w:t>
      </w:r>
      <w:r w:rsidR="002A4CA6" w:rsidRPr="00D3630A">
        <w:rPr>
          <w:kern w:val="2"/>
        </w:rPr>
        <w:t>лось.</w:t>
      </w:r>
    </w:p>
    <w:p w:rsidR="0094758B" w:rsidRPr="00D3630A" w:rsidRDefault="007750C8" w:rsidP="00D3630A">
      <w:pPr>
        <w:spacing w:line="235" w:lineRule="auto"/>
        <w:jc w:val="both"/>
        <w:rPr>
          <w:kern w:val="2"/>
          <w:sz w:val="24"/>
          <w:szCs w:val="24"/>
          <w:lang w:eastAsia="en-US"/>
        </w:rPr>
      </w:pPr>
      <w:r w:rsidRPr="00D3630A">
        <w:rPr>
          <w:kern w:val="2"/>
          <w:sz w:val="24"/>
          <w:szCs w:val="24"/>
        </w:rPr>
        <w:t xml:space="preserve">      </w:t>
      </w:r>
      <w:r w:rsidR="003052D5" w:rsidRPr="00D3630A">
        <w:rPr>
          <w:kern w:val="2"/>
          <w:sz w:val="24"/>
          <w:szCs w:val="24"/>
        </w:rPr>
        <w:t>По подпрограмме 2</w:t>
      </w:r>
      <w:r w:rsidRPr="00D3630A">
        <w:rPr>
          <w:kern w:val="2"/>
          <w:sz w:val="24"/>
          <w:szCs w:val="24"/>
        </w:rPr>
        <w:t xml:space="preserve"> </w:t>
      </w:r>
      <w:r w:rsidR="00D3630A" w:rsidRPr="00D3630A">
        <w:rPr>
          <w:kern w:val="2"/>
          <w:sz w:val="24"/>
          <w:szCs w:val="24"/>
          <w:lang w:eastAsia="en-US"/>
        </w:rPr>
        <w:t xml:space="preserve">«Информационное общество» </w:t>
      </w:r>
      <w:r w:rsidR="003052D5" w:rsidRPr="00D3630A">
        <w:rPr>
          <w:sz w:val="24"/>
          <w:szCs w:val="24"/>
        </w:rPr>
        <w:t xml:space="preserve">предусмотрено </w:t>
      </w:r>
      <w:r w:rsidR="00D3630A">
        <w:rPr>
          <w:sz w:val="24"/>
          <w:szCs w:val="24"/>
        </w:rPr>
        <w:t>2</w:t>
      </w:r>
      <w:r w:rsidR="003052D5" w:rsidRPr="00D3630A">
        <w:rPr>
          <w:sz w:val="24"/>
          <w:szCs w:val="24"/>
        </w:rPr>
        <w:t xml:space="preserve"> основн</w:t>
      </w:r>
      <w:r w:rsidR="00D3630A">
        <w:rPr>
          <w:sz w:val="24"/>
          <w:szCs w:val="24"/>
        </w:rPr>
        <w:t>ых</w:t>
      </w:r>
      <w:r w:rsidR="003052D5" w:rsidRPr="00D3630A">
        <w:rPr>
          <w:sz w:val="24"/>
          <w:szCs w:val="24"/>
        </w:rPr>
        <w:t xml:space="preserve"> мероприяти</w:t>
      </w:r>
      <w:r w:rsidR="00D3630A">
        <w:rPr>
          <w:sz w:val="24"/>
          <w:szCs w:val="24"/>
        </w:rPr>
        <w:t>я</w:t>
      </w:r>
      <w:r w:rsidR="003052D5" w:rsidRPr="00D3630A">
        <w:rPr>
          <w:sz w:val="24"/>
          <w:szCs w:val="24"/>
        </w:rPr>
        <w:t>.</w:t>
      </w:r>
      <w:r w:rsidR="00D3630A">
        <w:rPr>
          <w:kern w:val="2"/>
          <w:sz w:val="24"/>
          <w:szCs w:val="24"/>
        </w:rPr>
        <w:t xml:space="preserve"> </w:t>
      </w:r>
      <w:r w:rsidR="0094758B" w:rsidRPr="00D3630A">
        <w:rPr>
          <w:kern w:val="2"/>
          <w:sz w:val="24"/>
          <w:szCs w:val="24"/>
        </w:rPr>
        <w:t xml:space="preserve"> </w:t>
      </w:r>
      <w:r w:rsidR="002A4CA6" w:rsidRPr="002A4CA6">
        <w:rPr>
          <w:kern w:val="2"/>
          <w:sz w:val="24"/>
          <w:szCs w:val="24"/>
        </w:rPr>
        <w:t>Мероприятия  выполнены в полном объ</w:t>
      </w:r>
      <w:r w:rsidR="002A4CA6" w:rsidRPr="002A4CA6">
        <w:rPr>
          <w:kern w:val="2"/>
          <w:sz w:val="24"/>
          <w:szCs w:val="24"/>
        </w:rPr>
        <w:t>е</w:t>
      </w:r>
      <w:r w:rsidR="002A4CA6" w:rsidRPr="002A4CA6">
        <w:rPr>
          <w:kern w:val="2"/>
          <w:sz w:val="24"/>
          <w:szCs w:val="24"/>
        </w:rPr>
        <w:t>ме</w:t>
      </w:r>
      <w:r w:rsidR="002A4CA6">
        <w:rPr>
          <w:kern w:val="2"/>
          <w:sz w:val="24"/>
          <w:szCs w:val="24"/>
        </w:rPr>
        <w:t>.</w:t>
      </w:r>
    </w:p>
    <w:p w:rsidR="003052D5" w:rsidRDefault="003052D5" w:rsidP="003052D5">
      <w:pPr>
        <w:widowControl w:val="0"/>
        <w:autoSpaceDE w:val="0"/>
        <w:autoSpaceDN w:val="0"/>
        <w:adjustRightInd w:val="0"/>
        <w:ind w:firstLine="709"/>
        <w:jc w:val="both"/>
        <w:rPr>
          <w:rFonts w:eastAsia="Calibri"/>
          <w:sz w:val="24"/>
          <w:szCs w:val="24"/>
          <w:lang w:eastAsia="en-US"/>
        </w:rPr>
      </w:pPr>
      <w:r w:rsidRPr="00CC2C20">
        <w:rPr>
          <w:rFonts w:eastAsia="Calibri"/>
          <w:sz w:val="24"/>
          <w:szCs w:val="24"/>
          <w:lang w:eastAsia="en-US"/>
        </w:rPr>
        <w:t>Сведения о степени выполнения основных мероприятий подпрограмм м</w:t>
      </w:r>
      <w:r w:rsidRPr="00CC2C20">
        <w:rPr>
          <w:rFonts w:eastAsia="Calibri"/>
          <w:sz w:val="24"/>
          <w:szCs w:val="24"/>
          <w:lang w:eastAsia="en-US"/>
        </w:rPr>
        <w:t>у</w:t>
      </w:r>
      <w:r w:rsidR="004A0158">
        <w:rPr>
          <w:rFonts w:eastAsia="Calibri"/>
          <w:sz w:val="24"/>
          <w:szCs w:val="24"/>
          <w:lang w:eastAsia="en-US"/>
        </w:rPr>
        <w:t xml:space="preserve">ниципальной программы в </w:t>
      </w:r>
      <w:r w:rsidR="004E7092">
        <w:rPr>
          <w:rFonts w:eastAsia="Calibri"/>
          <w:sz w:val="24"/>
          <w:szCs w:val="24"/>
          <w:lang w:eastAsia="en-US"/>
        </w:rPr>
        <w:t>2023</w:t>
      </w:r>
      <w:r w:rsidRPr="00CC2C20">
        <w:rPr>
          <w:rFonts w:eastAsia="Calibri"/>
          <w:sz w:val="24"/>
          <w:szCs w:val="24"/>
          <w:lang w:eastAsia="en-US"/>
        </w:rPr>
        <w:t xml:space="preserve"> году приведены в </w:t>
      </w:r>
      <w:r w:rsidRPr="009C74E9">
        <w:rPr>
          <w:rFonts w:eastAsia="Calibri"/>
          <w:sz w:val="24"/>
          <w:szCs w:val="24"/>
          <w:lang w:eastAsia="en-US"/>
        </w:rPr>
        <w:t>Т</w:t>
      </w:r>
      <w:hyperlink r:id="rId6" w:anchor="Par1520" w:history="1">
        <w:r w:rsidRPr="009C74E9">
          <w:rPr>
            <w:rStyle w:val="a5"/>
            <w:rFonts w:eastAsia="Calibri"/>
            <w:color w:val="auto"/>
            <w:sz w:val="24"/>
            <w:szCs w:val="24"/>
            <w:u w:val="none"/>
            <w:lang w:eastAsia="en-US"/>
          </w:rPr>
          <w:t>аблице 2</w:t>
        </w:r>
      </w:hyperlink>
      <w:r w:rsidRPr="00CC2C20">
        <w:rPr>
          <w:rFonts w:eastAsia="Calibri"/>
          <w:sz w:val="24"/>
          <w:szCs w:val="24"/>
          <w:lang w:eastAsia="en-US"/>
        </w:rPr>
        <w:t xml:space="preserve"> настоящего отчета.</w:t>
      </w:r>
    </w:p>
    <w:p w:rsidR="00594BC7" w:rsidRPr="00CC2C20" w:rsidRDefault="00594BC7" w:rsidP="003052D5">
      <w:pPr>
        <w:widowControl w:val="0"/>
        <w:autoSpaceDE w:val="0"/>
        <w:autoSpaceDN w:val="0"/>
        <w:adjustRightInd w:val="0"/>
        <w:ind w:firstLine="709"/>
        <w:jc w:val="both"/>
        <w:rPr>
          <w:b/>
          <w:sz w:val="24"/>
          <w:szCs w:val="24"/>
        </w:rPr>
      </w:pPr>
    </w:p>
    <w:p w:rsidR="003052D5" w:rsidRPr="00CC2C20" w:rsidRDefault="003052D5" w:rsidP="003052D5">
      <w:pPr>
        <w:widowControl w:val="0"/>
        <w:autoSpaceDE w:val="0"/>
        <w:autoSpaceDN w:val="0"/>
        <w:adjustRightInd w:val="0"/>
        <w:jc w:val="center"/>
        <w:rPr>
          <w:b/>
          <w:sz w:val="24"/>
          <w:szCs w:val="24"/>
        </w:rPr>
      </w:pPr>
      <w:r w:rsidRPr="00CC2C20">
        <w:rPr>
          <w:b/>
          <w:sz w:val="24"/>
          <w:szCs w:val="24"/>
        </w:rPr>
        <w:lastRenderedPageBreak/>
        <w:t xml:space="preserve"> Данные об  использовании бюджетных ассигнований</w:t>
      </w:r>
    </w:p>
    <w:p w:rsidR="003052D5" w:rsidRPr="00CC2C20" w:rsidRDefault="003052D5" w:rsidP="003052D5">
      <w:pPr>
        <w:widowControl w:val="0"/>
        <w:autoSpaceDE w:val="0"/>
        <w:autoSpaceDN w:val="0"/>
        <w:adjustRightInd w:val="0"/>
        <w:jc w:val="center"/>
        <w:rPr>
          <w:b/>
          <w:sz w:val="24"/>
          <w:szCs w:val="24"/>
        </w:rPr>
      </w:pPr>
      <w:r w:rsidRPr="00CC2C20">
        <w:rPr>
          <w:b/>
          <w:sz w:val="24"/>
          <w:szCs w:val="24"/>
        </w:rPr>
        <w:t>и внебюджетных средств на выполнение мероприятий муниципальной пр</w:t>
      </w:r>
      <w:r w:rsidRPr="00CC2C20">
        <w:rPr>
          <w:b/>
          <w:sz w:val="24"/>
          <w:szCs w:val="24"/>
        </w:rPr>
        <w:t>о</w:t>
      </w:r>
      <w:r w:rsidRPr="00CC2C20">
        <w:rPr>
          <w:b/>
          <w:sz w:val="24"/>
          <w:szCs w:val="24"/>
        </w:rPr>
        <w:t>граммы</w:t>
      </w:r>
    </w:p>
    <w:p w:rsidR="00C12BA2" w:rsidRPr="00CC2C20" w:rsidRDefault="00C12BA2" w:rsidP="003052D5">
      <w:pPr>
        <w:widowControl w:val="0"/>
        <w:autoSpaceDE w:val="0"/>
        <w:autoSpaceDN w:val="0"/>
        <w:adjustRightInd w:val="0"/>
        <w:jc w:val="center"/>
        <w:rPr>
          <w:b/>
          <w:sz w:val="24"/>
          <w:szCs w:val="24"/>
        </w:rPr>
      </w:pPr>
    </w:p>
    <w:p w:rsidR="00C12BA2" w:rsidRPr="00CC2C20" w:rsidRDefault="00C12BA2" w:rsidP="00C12BA2">
      <w:pPr>
        <w:widowControl w:val="0"/>
        <w:autoSpaceDE w:val="0"/>
        <w:autoSpaceDN w:val="0"/>
        <w:adjustRightInd w:val="0"/>
        <w:ind w:firstLine="709"/>
        <w:jc w:val="both"/>
        <w:rPr>
          <w:sz w:val="24"/>
          <w:szCs w:val="24"/>
        </w:rPr>
      </w:pPr>
      <w:r w:rsidRPr="00CC2C20">
        <w:rPr>
          <w:sz w:val="24"/>
          <w:szCs w:val="24"/>
        </w:rPr>
        <w:t xml:space="preserve">Объем средств на реализацию муниципальной </w:t>
      </w:r>
      <w:r w:rsidR="004A0158">
        <w:rPr>
          <w:sz w:val="24"/>
          <w:szCs w:val="24"/>
        </w:rPr>
        <w:t xml:space="preserve">программы в </w:t>
      </w:r>
      <w:r w:rsidR="003E3EF9">
        <w:rPr>
          <w:sz w:val="24"/>
          <w:szCs w:val="24"/>
        </w:rPr>
        <w:t>202</w:t>
      </w:r>
      <w:r w:rsidR="00F22227">
        <w:rPr>
          <w:sz w:val="24"/>
          <w:szCs w:val="24"/>
        </w:rPr>
        <w:t>3</w:t>
      </w:r>
      <w:r w:rsidRPr="00CC2C20">
        <w:rPr>
          <w:sz w:val="24"/>
          <w:szCs w:val="24"/>
        </w:rPr>
        <w:t xml:space="preserve"> году по плану сост</w:t>
      </w:r>
      <w:r w:rsidRPr="00CC2C20">
        <w:rPr>
          <w:sz w:val="24"/>
          <w:szCs w:val="24"/>
        </w:rPr>
        <w:t>а</w:t>
      </w:r>
      <w:r w:rsidRPr="00CC2C20">
        <w:rPr>
          <w:sz w:val="24"/>
          <w:szCs w:val="24"/>
        </w:rPr>
        <w:t xml:space="preserve">вил </w:t>
      </w:r>
      <w:r w:rsidR="00F22227">
        <w:rPr>
          <w:sz w:val="24"/>
          <w:szCs w:val="24"/>
        </w:rPr>
        <w:t>16,8</w:t>
      </w:r>
      <w:r w:rsidRPr="00CC2C20">
        <w:rPr>
          <w:sz w:val="24"/>
          <w:szCs w:val="24"/>
        </w:rPr>
        <w:t xml:space="preserve"> тыс. руб., израсходовано </w:t>
      </w:r>
      <w:r w:rsidR="00F22227">
        <w:rPr>
          <w:sz w:val="24"/>
          <w:szCs w:val="24"/>
        </w:rPr>
        <w:t>16,8</w:t>
      </w:r>
      <w:r w:rsidRPr="00CC2C20">
        <w:rPr>
          <w:sz w:val="24"/>
          <w:szCs w:val="24"/>
        </w:rPr>
        <w:t xml:space="preserve"> тыс. руб. (</w:t>
      </w:r>
      <w:r w:rsidR="00985582" w:rsidRPr="00CC2C20">
        <w:rPr>
          <w:sz w:val="24"/>
          <w:szCs w:val="24"/>
        </w:rPr>
        <w:t>100,</w:t>
      </w:r>
      <w:r w:rsidRPr="00CC2C20">
        <w:rPr>
          <w:sz w:val="24"/>
          <w:szCs w:val="24"/>
        </w:rPr>
        <w:t>0 %).</w:t>
      </w:r>
    </w:p>
    <w:p w:rsidR="00C12BA2" w:rsidRPr="00CC2C20" w:rsidRDefault="00C12BA2" w:rsidP="00C12BA2">
      <w:pPr>
        <w:shd w:val="clear" w:color="auto" w:fill="FFFFFF"/>
        <w:ind w:firstLine="709"/>
        <w:jc w:val="both"/>
        <w:rPr>
          <w:rFonts w:eastAsia="Calibri"/>
          <w:sz w:val="24"/>
          <w:szCs w:val="24"/>
          <w:lang w:eastAsia="en-US"/>
        </w:rPr>
      </w:pPr>
      <w:r w:rsidRPr="00CC2C20">
        <w:rPr>
          <w:rFonts w:eastAsia="Arial Unicode MS" w:cs="Tahoma"/>
          <w:kern w:val="1"/>
          <w:sz w:val="24"/>
          <w:szCs w:val="24"/>
        </w:rPr>
        <w:t>По подпрограмме 1</w:t>
      </w:r>
      <w:r w:rsidRPr="00CC2C20">
        <w:rPr>
          <w:sz w:val="24"/>
          <w:szCs w:val="24"/>
        </w:rPr>
        <w:t xml:space="preserve"> </w:t>
      </w:r>
      <w:r w:rsidR="002A4CA6" w:rsidRPr="002A4CA6">
        <w:rPr>
          <w:kern w:val="2"/>
          <w:sz w:val="24"/>
          <w:szCs w:val="24"/>
        </w:rPr>
        <w:t>«</w:t>
      </w:r>
      <w:r w:rsidR="002A4CA6" w:rsidRPr="002A4CA6">
        <w:rPr>
          <w:sz w:val="24"/>
          <w:szCs w:val="24"/>
        </w:rPr>
        <w:t>Развитие муниципального управл</w:t>
      </w:r>
      <w:r w:rsidR="002A4CA6" w:rsidRPr="002A4CA6">
        <w:rPr>
          <w:sz w:val="24"/>
          <w:szCs w:val="24"/>
        </w:rPr>
        <w:t>е</w:t>
      </w:r>
      <w:r w:rsidR="002A4CA6" w:rsidRPr="002A4CA6">
        <w:rPr>
          <w:sz w:val="24"/>
          <w:szCs w:val="24"/>
        </w:rPr>
        <w:t>ния и муниципальной службы в Подгорненском сельском поселении, допо</w:t>
      </w:r>
      <w:r w:rsidR="002A4CA6" w:rsidRPr="002A4CA6">
        <w:rPr>
          <w:sz w:val="24"/>
          <w:szCs w:val="24"/>
        </w:rPr>
        <w:t>л</w:t>
      </w:r>
      <w:r w:rsidR="002A4CA6" w:rsidRPr="002A4CA6">
        <w:rPr>
          <w:sz w:val="24"/>
          <w:szCs w:val="24"/>
        </w:rPr>
        <w:t>нительное профессиональное развитие лиц, занятых в системе местного самоуправления</w:t>
      </w:r>
      <w:r w:rsidR="002A4CA6" w:rsidRPr="002A4CA6">
        <w:rPr>
          <w:kern w:val="2"/>
          <w:sz w:val="24"/>
          <w:szCs w:val="24"/>
        </w:rPr>
        <w:t>»</w:t>
      </w:r>
      <w:r w:rsidR="002A4CA6" w:rsidRPr="00CC2C20">
        <w:rPr>
          <w:kern w:val="2"/>
        </w:rPr>
        <w:t xml:space="preserve"> </w:t>
      </w:r>
      <w:r w:rsidR="00CC2C20">
        <w:rPr>
          <w:sz w:val="24"/>
          <w:szCs w:val="24"/>
        </w:rPr>
        <w:t>мероприятия не финансировались</w:t>
      </w:r>
      <w:r w:rsidRPr="00CC2C20">
        <w:rPr>
          <w:sz w:val="24"/>
          <w:szCs w:val="24"/>
        </w:rPr>
        <w:t>.</w:t>
      </w:r>
    </w:p>
    <w:p w:rsidR="00D15606" w:rsidRPr="00CC2C20" w:rsidRDefault="00C12BA2" w:rsidP="00C12BA2">
      <w:pPr>
        <w:shd w:val="clear" w:color="auto" w:fill="FFFFFF"/>
        <w:ind w:firstLine="709"/>
        <w:jc w:val="both"/>
        <w:rPr>
          <w:sz w:val="24"/>
          <w:szCs w:val="24"/>
        </w:rPr>
      </w:pPr>
      <w:r w:rsidRPr="00CC2C20">
        <w:rPr>
          <w:sz w:val="24"/>
          <w:szCs w:val="24"/>
        </w:rPr>
        <w:t xml:space="preserve">По подпрограмме 2 </w:t>
      </w:r>
      <w:r w:rsidR="002A4CA6" w:rsidRPr="00D3630A">
        <w:rPr>
          <w:kern w:val="2"/>
          <w:sz w:val="24"/>
          <w:szCs w:val="24"/>
          <w:lang w:eastAsia="en-US"/>
        </w:rPr>
        <w:t xml:space="preserve">«Информационное общество» </w:t>
      </w:r>
      <w:r w:rsidRPr="00CC2C20">
        <w:rPr>
          <w:sz w:val="24"/>
          <w:szCs w:val="24"/>
        </w:rPr>
        <w:t xml:space="preserve">по плану </w:t>
      </w:r>
      <w:r w:rsidR="00F22227">
        <w:rPr>
          <w:sz w:val="24"/>
          <w:szCs w:val="24"/>
        </w:rPr>
        <w:t>16,8</w:t>
      </w:r>
      <w:r w:rsidRPr="00CC2C20">
        <w:rPr>
          <w:sz w:val="24"/>
          <w:szCs w:val="24"/>
        </w:rPr>
        <w:t xml:space="preserve"> тыс.руб. израсходовано </w:t>
      </w:r>
      <w:r w:rsidR="00F22227">
        <w:rPr>
          <w:sz w:val="24"/>
          <w:szCs w:val="24"/>
        </w:rPr>
        <w:t>16,8</w:t>
      </w:r>
      <w:r w:rsidRPr="00CC2C20">
        <w:rPr>
          <w:sz w:val="24"/>
          <w:szCs w:val="24"/>
        </w:rPr>
        <w:t xml:space="preserve"> тыс. руб. </w:t>
      </w:r>
    </w:p>
    <w:p w:rsidR="00C12BA2" w:rsidRPr="00CC2C20" w:rsidRDefault="00C12BA2" w:rsidP="00C12BA2">
      <w:pPr>
        <w:shd w:val="clear" w:color="auto" w:fill="FFFFFF"/>
        <w:ind w:firstLine="709"/>
        <w:jc w:val="both"/>
        <w:rPr>
          <w:rFonts w:eastAsia="Calibri"/>
          <w:sz w:val="24"/>
          <w:szCs w:val="24"/>
          <w:lang w:eastAsia="en-US"/>
        </w:rPr>
      </w:pPr>
      <w:r w:rsidRPr="00CC2C20">
        <w:rPr>
          <w:rFonts w:eastAsia="Calibri"/>
          <w:sz w:val="24"/>
          <w:szCs w:val="24"/>
          <w:lang w:eastAsia="en-US"/>
        </w:rPr>
        <w:t>Сведения об использовании федерального бюджета, областного бюджета, бюджета района, бюджета поселения и внебюджетных источников на реализаци</w:t>
      </w:r>
      <w:r w:rsidR="004A0158">
        <w:rPr>
          <w:rFonts w:eastAsia="Calibri"/>
          <w:sz w:val="24"/>
          <w:szCs w:val="24"/>
          <w:lang w:eastAsia="en-US"/>
        </w:rPr>
        <w:t xml:space="preserve">ю муниципальной программы за </w:t>
      </w:r>
      <w:r w:rsidR="003E3EF9">
        <w:rPr>
          <w:rFonts w:eastAsia="Calibri"/>
          <w:sz w:val="24"/>
          <w:szCs w:val="24"/>
          <w:lang w:eastAsia="en-US"/>
        </w:rPr>
        <w:t>202</w:t>
      </w:r>
      <w:r w:rsidR="00F22227">
        <w:rPr>
          <w:rFonts w:eastAsia="Calibri"/>
          <w:sz w:val="24"/>
          <w:szCs w:val="24"/>
          <w:lang w:eastAsia="en-US"/>
        </w:rPr>
        <w:t>3</w:t>
      </w:r>
      <w:r w:rsidRPr="00CC2C20">
        <w:rPr>
          <w:rFonts w:eastAsia="Calibri"/>
          <w:sz w:val="24"/>
          <w:szCs w:val="24"/>
          <w:lang w:eastAsia="en-US"/>
        </w:rPr>
        <w:t xml:space="preserve"> год приведены в Таблице 3 к настоящ</w:t>
      </w:r>
      <w:r w:rsidRPr="00CC2C20">
        <w:rPr>
          <w:rFonts w:eastAsia="Calibri"/>
          <w:sz w:val="24"/>
          <w:szCs w:val="24"/>
          <w:lang w:eastAsia="en-US"/>
        </w:rPr>
        <w:t>е</w:t>
      </w:r>
      <w:r w:rsidRPr="00CC2C20">
        <w:rPr>
          <w:rFonts w:eastAsia="Calibri"/>
          <w:sz w:val="24"/>
          <w:szCs w:val="24"/>
          <w:lang w:eastAsia="en-US"/>
        </w:rPr>
        <w:t>му отчету.</w:t>
      </w:r>
    </w:p>
    <w:p w:rsidR="003052D5" w:rsidRPr="00CC2C20" w:rsidRDefault="003052D5" w:rsidP="003052D5">
      <w:pPr>
        <w:ind w:firstLine="709"/>
        <w:jc w:val="both"/>
        <w:rPr>
          <w:sz w:val="24"/>
          <w:szCs w:val="24"/>
        </w:rPr>
      </w:pPr>
    </w:p>
    <w:p w:rsidR="003052D5" w:rsidRPr="00CC2C20" w:rsidRDefault="003052D5" w:rsidP="003052D5">
      <w:pPr>
        <w:widowControl w:val="0"/>
        <w:autoSpaceDE w:val="0"/>
        <w:autoSpaceDN w:val="0"/>
        <w:adjustRightInd w:val="0"/>
        <w:ind w:firstLine="540"/>
        <w:jc w:val="center"/>
        <w:rPr>
          <w:b/>
          <w:sz w:val="24"/>
          <w:szCs w:val="24"/>
        </w:rPr>
      </w:pPr>
      <w:r w:rsidRPr="00CC2C20">
        <w:rPr>
          <w:b/>
          <w:sz w:val="24"/>
          <w:szCs w:val="24"/>
        </w:rPr>
        <w:t xml:space="preserve">Информация о внесенных ответственным исполнителем изменениях </w:t>
      </w:r>
    </w:p>
    <w:p w:rsidR="005F73A9" w:rsidRPr="00CC2C20" w:rsidRDefault="003052D5" w:rsidP="003052D5">
      <w:pPr>
        <w:widowControl w:val="0"/>
        <w:autoSpaceDE w:val="0"/>
        <w:autoSpaceDN w:val="0"/>
        <w:adjustRightInd w:val="0"/>
        <w:ind w:firstLine="540"/>
        <w:jc w:val="center"/>
        <w:rPr>
          <w:b/>
          <w:sz w:val="24"/>
          <w:szCs w:val="24"/>
        </w:rPr>
      </w:pPr>
      <w:r w:rsidRPr="00CC2C20">
        <w:rPr>
          <w:b/>
          <w:sz w:val="24"/>
          <w:szCs w:val="24"/>
        </w:rPr>
        <w:t>в муниципальную программу</w:t>
      </w:r>
      <w:r w:rsidR="00594BC7" w:rsidRPr="00CC2C20">
        <w:rPr>
          <w:b/>
          <w:sz w:val="24"/>
          <w:szCs w:val="24"/>
        </w:rPr>
        <w:t xml:space="preserve"> </w:t>
      </w:r>
    </w:p>
    <w:p w:rsidR="003052D5" w:rsidRPr="00CC2C20" w:rsidRDefault="004A0158" w:rsidP="003052D5">
      <w:pPr>
        <w:widowControl w:val="0"/>
        <w:autoSpaceDE w:val="0"/>
        <w:autoSpaceDN w:val="0"/>
        <w:adjustRightInd w:val="0"/>
        <w:ind w:firstLine="540"/>
        <w:jc w:val="both"/>
        <w:rPr>
          <w:sz w:val="24"/>
          <w:szCs w:val="24"/>
        </w:rPr>
      </w:pPr>
      <w:r>
        <w:rPr>
          <w:sz w:val="24"/>
          <w:szCs w:val="24"/>
        </w:rPr>
        <w:t xml:space="preserve">В течение </w:t>
      </w:r>
      <w:r w:rsidR="003E3EF9">
        <w:rPr>
          <w:sz w:val="24"/>
          <w:szCs w:val="24"/>
        </w:rPr>
        <w:t>202</w:t>
      </w:r>
      <w:r w:rsidR="00F22227">
        <w:rPr>
          <w:sz w:val="24"/>
          <w:szCs w:val="24"/>
        </w:rPr>
        <w:t>3</w:t>
      </w:r>
      <w:r w:rsidR="003052D5" w:rsidRPr="00CC2C20">
        <w:rPr>
          <w:sz w:val="24"/>
          <w:szCs w:val="24"/>
        </w:rPr>
        <w:t xml:space="preserve"> года ответственным исполнителем </w:t>
      </w:r>
      <w:r w:rsidR="00F22227">
        <w:rPr>
          <w:sz w:val="24"/>
          <w:szCs w:val="24"/>
        </w:rPr>
        <w:t xml:space="preserve">не </w:t>
      </w:r>
      <w:r w:rsidR="003052D5" w:rsidRPr="00CC2C20">
        <w:rPr>
          <w:sz w:val="24"/>
          <w:szCs w:val="24"/>
        </w:rPr>
        <w:t xml:space="preserve">вносились изменения в муниципальную  программу </w:t>
      </w:r>
      <w:r w:rsidR="00C71E76">
        <w:rPr>
          <w:rFonts w:eastAsia="Arial Unicode MS" w:cs="Tahoma"/>
          <w:kern w:val="2"/>
          <w:sz w:val="24"/>
          <w:szCs w:val="24"/>
        </w:rPr>
        <w:t>Подгорненского</w:t>
      </w:r>
      <w:r w:rsidR="003052D5" w:rsidRPr="00CC2C20">
        <w:rPr>
          <w:sz w:val="24"/>
          <w:szCs w:val="24"/>
        </w:rPr>
        <w:t xml:space="preserve"> сельского поселения «</w:t>
      </w:r>
      <w:r w:rsidR="00D15606" w:rsidRPr="00CC2C20">
        <w:rPr>
          <w:sz w:val="24"/>
          <w:szCs w:val="24"/>
        </w:rPr>
        <w:t>Муниц</w:t>
      </w:r>
      <w:r w:rsidR="00D15606" w:rsidRPr="00CC2C20">
        <w:rPr>
          <w:sz w:val="24"/>
          <w:szCs w:val="24"/>
        </w:rPr>
        <w:t>и</w:t>
      </w:r>
      <w:r w:rsidR="00D15606" w:rsidRPr="00CC2C20">
        <w:rPr>
          <w:sz w:val="24"/>
          <w:szCs w:val="24"/>
        </w:rPr>
        <w:t>пальная политика</w:t>
      </w:r>
      <w:r w:rsidR="00F60FE5" w:rsidRPr="00CC2C20">
        <w:rPr>
          <w:sz w:val="24"/>
          <w:szCs w:val="24"/>
        </w:rPr>
        <w:t>»</w:t>
      </w:r>
      <w:r w:rsidR="003052D5" w:rsidRPr="00CC2C20">
        <w:rPr>
          <w:sz w:val="24"/>
          <w:szCs w:val="24"/>
        </w:rPr>
        <w:t>:</w:t>
      </w:r>
    </w:p>
    <w:p w:rsidR="00802371" w:rsidRPr="00CC2C20" w:rsidRDefault="00802371" w:rsidP="00594BC7">
      <w:pPr>
        <w:jc w:val="both"/>
        <w:rPr>
          <w:rFonts w:eastAsia="SimSun" w:cs="Mangal"/>
          <w:kern w:val="3"/>
          <w:sz w:val="24"/>
          <w:szCs w:val="24"/>
          <w:lang w:eastAsia="zh-CN" w:bidi="hi-IN"/>
        </w:rPr>
      </w:pPr>
    </w:p>
    <w:p w:rsidR="003052D5" w:rsidRPr="00CC2C20" w:rsidRDefault="003052D5" w:rsidP="003052D5">
      <w:pPr>
        <w:widowControl w:val="0"/>
        <w:autoSpaceDE w:val="0"/>
        <w:autoSpaceDN w:val="0"/>
        <w:adjustRightInd w:val="0"/>
        <w:jc w:val="center"/>
        <w:rPr>
          <w:b/>
          <w:sz w:val="24"/>
          <w:szCs w:val="24"/>
        </w:rPr>
      </w:pPr>
      <w:r w:rsidRPr="00CC2C20">
        <w:rPr>
          <w:b/>
          <w:sz w:val="24"/>
          <w:szCs w:val="24"/>
        </w:rPr>
        <w:t xml:space="preserve">Информация о результатах оценки бюджетной эффективности </w:t>
      </w:r>
    </w:p>
    <w:p w:rsidR="003052D5" w:rsidRPr="00CC2C20" w:rsidRDefault="003052D5" w:rsidP="003052D5">
      <w:pPr>
        <w:widowControl w:val="0"/>
        <w:autoSpaceDE w:val="0"/>
        <w:autoSpaceDN w:val="0"/>
        <w:adjustRightInd w:val="0"/>
        <w:jc w:val="center"/>
        <w:rPr>
          <w:b/>
          <w:sz w:val="24"/>
          <w:szCs w:val="24"/>
        </w:rPr>
      </w:pPr>
      <w:r w:rsidRPr="00CC2C20">
        <w:rPr>
          <w:b/>
          <w:sz w:val="24"/>
          <w:szCs w:val="24"/>
        </w:rPr>
        <w:t xml:space="preserve"> муниципальной программы</w:t>
      </w:r>
    </w:p>
    <w:p w:rsidR="001F62BC" w:rsidRPr="00CC2C20" w:rsidRDefault="001F62BC" w:rsidP="003052D5">
      <w:pPr>
        <w:widowControl w:val="0"/>
        <w:autoSpaceDE w:val="0"/>
        <w:autoSpaceDN w:val="0"/>
        <w:adjustRightInd w:val="0"/>
        <w:jc w:val="center"/>
        <w:rPr>
          <w:b/>
          <w:sz w:val="24"/>
          <w:szCs w:val="24"/>
        </w:rPr>
      </w:pPr>
    </w:p>
    <w:p w:rsidR="001F62BC" w:rsidRPr="00CC2C20" w:rsidRDefault="001F62BC" w:rsidP="001F62BC">
      <w:pPr>
        <w:ind w:firstLine="709"/>
        <w:jc w:val="both"/>
        <w:rPr>
          <w:sz w:val="24"/>
          <w:szCs w:val="24"/>
        </w:rPr>
      </w:pPr>
      <w:r w:rsidRPr="00CC2C20">
        <w:rPr>
          <w:sz w:val="24"/>
          <w:szCs w:val="24"/>
        </w:rPr>
        <w:t>Для оценки эффективности реализации муниципальной программы используются цел</w:t>
      </w:r>
      <w:r w:rsidRPr="00CC2C20">
        <w:rPr>
          <w:sz w:val="24"/>
          <w:szCs w:val="24"/>
        </w:rPr>
        <w:t>е</w:t>
      </w:r>
      <w:r w:rsidRPr="00CC2C20">
        <w:rPr>
          <w:sz w:val="24"/>
          <w:szCs w:val="24"/>
        </w:rPr>
        <w:t>вые показатели по направлениям, которые отражают выполнение мероприятий муниципал</w:t>
      </w:r>
      <w:r w:rsidRPr="00CC2C20">
        <w:rPr>
          <w:sz w:val="24"/>
          <w:szCs w:val="24"/>
        </w:rPr>
        <w:t>ь</w:t>
      </w:r>
      <w:r w:rsidRPr="00CC2C20">
        <w:rPr>
          <w:sz w:val="24"/>
          <w:szCs w:val="24"/>
        </w:rPr>
        <w:t>ной программы.</w:t>
      </w:r>
    </w:p>
    <w:p w:rsidR="005F73A9" w:rsidRPr="00CC2C20" w:rsidRDefault="005F73A9" w:rsidP="005F73A9">
      <w:pPr>
        <w:ind w:firstLine="709"/>
        <w:jc w:val="both"/>
        <w:rPr>
          <w:color w:val="000000"/>
          <w:spacing w:val="-4"/>
          <w:sz w:val="24"/>
          <w:szCs w:val="24"/>
        </w:rPr>
      </w:pPr>
      <w:r w:rsidRPr="00CC2C20">
        <w:rPr>
          <w:color w:val="000000"/>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пок</w:t>
      </w:r>
      <w:r w:rsidRPr="00CC2C20">
        <w:rPr>
          <w:color w:val="000000"/>
          <w:sz w:val="24"/>
          <w:szCs w:val="24"/>
        </w:rPr>
        <w:t>а</w:t>
      </w:r>
      <w:r w:rsidRPr="00CC2C20">
        <w:rPr>
          <w:color w:val="000000"/>
          <w:sz w:val="24"/>
          <w:szCs w:val="24"/>
        </w:rPr>
        <w:t>зателей.</w:t>
      </w:r>
    </w:p>
    <w:p w:rsidR="005F73A9" w:rsidRPr="00CC2C20" w:rsidRDefault="005F73A9" w:rsidP="005F73A9">
      <w:pPr>
        <w:ind w:firstLine="709"/>
        <w:jc w:val="both"/>
        <w:rPr>
          <w:color w:val="000000"/>
          <w:sz w:val="24"/>
          <w:szCs w:val="24"/>
        </w:rPr>
      </w:pPr>
      <w:r w:rsidRPr="00CC2C20">
        <w:rPr>
          <w:color w:val="000000"/>
          <w:spacing w:val="-4"/>
          <w:sz w:val="24"/>
          <w:szCs w:val="24"/>
        </w:rPr>
        <w:t xml:space="preserve">Оценка эффективности хода реализации целевых показателей </w:t>
      </w:r>
      <w:r w:rsidR="00013904">
        <w:rPr>
          <w:color w:val="000000"/>
          <w:spacing w:val="-4"/>
          <w:sz w:val="24"/>
          <w:szCs w:val="24"/>
        </w:rPr>
        <w:t xml:space="preserve"> </w:t>
      </w:r>
      <w:r w:rsidRPr="00CC2C20">
        <w:rPr>
          <w:color w:val="000000"/>
          <w:spacing w:val="-4"/>
          <w:sz w:val="24"/>
          <w:szCs w:val="24"/>
        </w:rPr>
        <w:t>Программы</w:t>
      </w:r>
      <w:r w:rsidRPr="00CC2C20">
        <w:rPr>
          <w:color w:val="000000"/>
          <w:sz w:val="24"/>
          <w:szCs w:val="24"/>
        </w:rPr>
        <w:t xml:space="preserve"> осуществляется по следующим формулам:</w:t>
      </w:r>
    </w:p>
    <w:p w:rsidR="005F73A9" w:rsidRPr="00CC2C20" w:rsidRDefault="005F73A9" w:rsidP="005F73A9">
      <w:pPr>
        <w:autoSpaceDE w:val="0"/>
        <w:ind w:firstLine="709"/>
        <w:jc w:val="both"/>
        <w:rPr>
          <w:color w:val="000000"/>
          <w:sz w:val="24"/>
          <w:szCs w:val="24"/>
        </w:rPr>
      </w:pPr>
      <w:r w:rsidRPr="00CC2C20">
        <w:rPr>
          <w:color w:val="000000"/>
          <w:sz w:val="24"/>
          <w:szCs w:val="24"/>
        </w:rPr>
        <w:t>В отношении показателя, большее значение которого отражает большую эффекти</w:t>
      </w:r>
      <w:r w:rsidRPr="00CC2C20">
        <w:rPr>
          <w:color w:val="000000"/>
          <w:sz w:val="24"/>
          <w:szCs w:val="24"/>
        </w:rPr>
        <w:t>в</w:t>
      </w:r>
      <w:r w:rsidRPr="00CC2C20">
        <w:rPr>
          <w:color w:val="000000"/>
          <w:sz w:val="24"/>
          <w:szCs w:val="24"/>
        </w:rPr>
        <w:t>ность, – по формуле:</w:t>
      </w:r>
    </w:p>
    <w:p w:rsidR="005F73A9" w:rsidRPr="00CC2C20" w:rsidRDefault="005F73A9" w:rsidP="005F73A9">
      <w:pPr>
        <w:ind w:firstLine="709"/>
        <w:rPr>
          <w:color w:val="000000"/>
          <w:sz w:val="24"/>
          <w:szCs w:val="24"/>
        </w:rPr>
      </w:pPr>
    </w:p>
    <w:p w:rsidR="005F73A9" w:rsidRPr="00CC2C20" w:rsidRDefault="005F73A9" w:rsidP="005F73A9">
      <w:pPr>
        <w:ind w:firstLine="709"/>
        <w:rPr>
          <w:color w:val="000000"/>
          <w:sz w:val="24"/>
          <w:szCs w:val="24"/>
          <w:lang w:val="ru-RU" w:eastAsia="ru-RU"/>
        </w:rPr>
      </w:pPr>
      <w:r w:rsidRPr="00CC2C20">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85pt;margin-top:4.3pt;width:85.6pt;height:33.55pt;z-index:251656704;mso-wrap-distance-left:9.05pt;mso-wrap-distance-right:9.05pt" wrapcoords="7045 2605 458 7074 304 8564 1683 8564 304 10053 1070 13777 7351 14522 7198 17874 8577 19364 11641 19364 13019 19364 13172 18991 12713 17129 11487 14522 18381 14150 20985 12660 20526 7446 18381 5957 11794 2605 7045 2605" filled="t">
            <v:fill color2="black"/>
            <v:imagedata r:id="rId7" o:title=""/>
            <w10:wrap type="tight"/>
          </v:shape>
          <o:OLEObject Type="Embed" ProgID="Microsoft" ShapeID="_x0000_s1027" DrawAspect="Content" ObjectID="_1770739045" r:id="rId8"/>
        </w:object>
      </w:r>
    </w:p>
    <w:p w:rsidR="005F73A9" w:rsidRPr="00CC2C20" w:rsidRDefault="005F73A9" w:rsidP="005F73A9">
      <w:pPr>
        <w:ind w:firstLine="709"/>
        <w:rPr>
          <w:color w:val="000000"/>
          <w:sz w:val="24"/>
          <w:szCs w:val="24"/>
        </w:rPr>
      </w:pPr>
      <w:r w:rsidRPr="00CC2C20">
        <w:rPr>
          <w:color w:val="000000"/>
          <w:sz w:val="24"/>
          <w:szCs w:val="24"/>
        </w:rPr>
        <w:t xml:space="preserve">                                                            где:</w:t>
      </w:r>
      <w:r w:rsidR="00802371" w:rsidRPr="00CC2C20">
        <w:rPr>
          <w:color w:val="000000"/>
          <w:sz w:val="24"/>
          <w:szCs w:val="24"/>
        </w:rPr>
        <w:t xml:space="preserve"> Э=</w:t>
      </w:r>
      <w:r w:rsidR="007C1385">
        <w:rPr>
          <w:color w:val="000000"/>
          <w:sz w:val="24"/>
          <w:szCs w:val="24"/>
        </w:rPr>
        <w:t>0</w:t>
      </w:r>
      <w:r w:rsidR="00802371" w:rsidRPr="00CC2C20">
        <w:rPr>
          <w:color w:val="000000"/>
          <w:sz w:val="24"/>
          <w:szCs w:val="24"/>
        </w:rPr>
        <w:t>/</w:t>
      </w:r>
      <w:r w:rsidRPr="00CC2C20">
        <w:rPr>
          <w:color w:val="000000"/>
          <w:sz w:val="24"/>
          <w:szCs w:val="24"/>
        </w:rPr>
        <w:t>0х100=0%</w:t>
      </w:r>
    </w:p>
    <w:p w:rsidR="005F73A9" w:rsidRPr="00CC2C20" w:rsidRDefault="005F73A9" w:rsidP="005F73A9">
      <w:pPr>
        <w:ind w:firstLine="709"/>
        <w:rPr>
          <w:color w:val="000000"/>
          <w:sz w:val="24"/>
          <w:szCs w:val="24"/>
        </w:rPr>
      </w:pPr>
    </w:p>
    <w:p w:rsidR="005F73A9" w:rsidRPr="00CC2C20" w:rsidRDefault="005F73A9" w:rsidP="005F73A9">
      <w:pPr>
        <w:ind w:firstLine="709"/>
        <w:jc w:val="both"/>
        <w:rPr>
          <w:color w:val="000000"/>
          <w:sz w:val="24"/>
          <w:szCs w:val="24"/>
        </w:rPr>
      </w:pPr>
      <w:r w:rsidRPr="00CC2C20">
        <w:rPr>
          <w:color w:val="000000"/>
          <w:sz w:val="24"/>
          <w:szCs w:val="24"/>
        </w:rPr>
        <w:t>Э</w:t>
      </w:r>
      <w:r w:rsidRPr="00CC2C20">
        <w:rPr>
          <w:color w:val="000000"/>
          <w:sz w:val="24"/>
          <w:szCs w:val="24"/>
          <w:vertAlign w:val="subscript"/>
        </w:rPr>
        <w:t>п</w:t>
      </w:r>
      <w:r w:rsidRPr="00CC2C20">
        <w:rPr>
          <w:color w:val="000000"/>
          <w:sz w:val="24"/>
          <w:szCs w:val="24"/>
        </w:rPr>
        <w:t xml:space="preserve"> – эффективность хода реализации целевого показателя Программы</w:t>
      </w:r>
      <w:r w:rsidRPr="00CC2C20">
        <w:rPr>
          <w:color w:val="000000"/>
          <w:sz w:val="24"/>
          <w:szCs w:val="24"/>
        </w:rPr>
        <w:br/>
        <w:t>(процентов);</w:t>
      </w:r>
    </w:p>
    <w:p w:rsidR="005F73A9" w:rsidRPr="00CC2C20" w:rsidRDefault="005F73A9" w:rsidP="005F73A9">
      <w:pPr>
        <w:ind w:firstLine="709"/>
        <w:jc w:val="both"/>
        <w:rPr>
          <w:color w:val="000000"/>
          <w:sz w:val="24"/>
          <w:szCs w:val="24"/>
        </w:rPr>
      </w:pPr>
      <w:r w:rsidRPr="00CC2C20">
        <w:rPr>
          <w:color w:val="000000"/>
          <w:sz w:val="24"/>
          <w:szCs w:val="24"/>
        </w:rPr>
        <w:t>ИД</w:t>
      </w:r>
      <w:r w:rsidRPr="00CC2C20">
        <w:rPr>
          <w:color w:val="000000"/>
          <w:sz w:val="24"/>
          <w:szCs w:val="24"/>
          <w:vertAlign w:val="subscript"/>
        </w:rPr>
        <w:t>п</w:t>
      </w:r>
      <w:r w:rsidRPr="00CC2C20">
        <w:rPr>
          <w:color w:val="000000"/>
          <w:sz w:val="24"/>
          <w:szCs w:val="24"/>
        </w:rPr>
        <w:t xml:space="preserve"> – фактическое значение показателя, достигнутого в ходе реализации Программы;</w:t>
      </w:r>
    </w:p>
    <w:p w:rsidR="005F73A9" w:rsidRPr="00CC2C20" w:rsidRDefault="005F73A9" w:rsidP="005F73A9">
      <w:pPr>
        <w:ind w:firstLine="709"/>
        <w:jc w:val="both"/>
        <w:rPr>
          <w:color w:val="000000"/>
          <w:sz w:val="24"/>
          <w:szCs w:val="24"/>
        </w:rPr>
      </w:pPr>
      <w:r w:rsidRPr="00CC2C20">
        <w:rPr>
          <w:color w:val="000000"/>
          <w:sz w:val="24"/>
          <w:szCs w:val="24"/>
        </w:rPr>
        <w:t>ИЦ</w:t>
      </w:r>
      <w:r w:rsidRPr="00CC2C20">
        <w:rPr>
          <w:color w:val="000000"/>
          <w:sz w:val="24"/>
          <w:szCs w:val="24"/>
          <w:vertAlign w:val="subscript"/>
        </w:rPr>
        <w:t>п</w:t>
      </w:r>
      <w:r w:rsidRPr="00CC2C20">
        <w:rPr>
          <w:color w:val="000000"/>
          <w:sz w:val="24"/>
          <w:szCs w:val="24"/>
        </w:rPr>
        <w:t xml:space="preserve"> – целевое значение показателя, утвержденного Программой.</w:t>
      </w:r>
    </w:p>
    <w:p w:rsidR="005F73A9" w:rsidRPr="00CC2C20" w:rsidRDefault="005F73A9" w:rsidP="005F73A9">
      <w:pPr>
        <w:ind w:firstLine="709"/>
        <w:jc w:val="both"/>
        <w:rPr>
          <w:sz w:val="24"/>
          <w:szCs w:val="24"/>
        </w:rPr>
      </w:pPr>
      <w:r w:rsidRPr="00CC2C20">
        <w:rPr>
          <w:color w:val="000000"/>
          <w:sz w:val="24"/>
          <w:szCs w:val="24"/>
        </w:rPr>
        <w:t>Бюджетная эффективность Программы будет определяться как соотношение фактического использования средств, запланированных на реализацию Пр</w:t>
      </w:r>
      <w:r w:rsidRPr="00CC2C20">
        <w:rPr>
          <w:color w:val="000000"/>
          <w:sz w:val="24"/>
          <w:szCs w:val="24"/>
        </w:rPr>
        <w:t>о</w:t>
      </w:r>
      <w:r w:rsidRPr="00CC2C20">
        <w:rPr>
          <w:color w:val="000000"/>
          <w:sz w:val="24"/>
          <w:szCs w:val="24"/>
        </w:rPr>
        <w:t>граммы, к утвержденному плану (степень реализации расходных обяз</w:t>
      </w:r>
      <w:r w:rsidRPr="00CC2C20">
        <w:rPr>
          <w:color w:val="000000"/>
          <w:sz w:val="24"/>
          <w:szCs w:val="24"/>
        </w:rPr>
        <w:t>а</w:t>
      </w:r>
      <w:r w:rsidRPr="00CC2C20">
        <w:rPr>
          <w:color w:val="000000"/>
          <w:sz w:val="24"/>
          <w:szCs w:val="24"/>
        </w:rPr>
        <w:t>тельств) и рассчитывается по формуле:</w:t>
      </w:r>
    </w:p>
    <w:p w:rsidR="005F73A9" w:rsidRPr="00CC2C20" w:rsidRDefault="005F73A9" w:rsidP="005F73A9">
      <w:pPr>
        <w:ind w:firstLine="709"/>
        <w:rPr>
          <w:color w:val="000000"/>
          <w:sz w:val="24"/>
          <w:szCs w:val="24"/>
          <w:lang w:val="ru-RU" w:eastAsia="ru-RU"/>
        </w:rPr>
      </w:pPr>
      <w:r w:rsidRPr="00CC2C20">
        <w:rPr>
          <w:sz w:val="24"/>
          <w:szCs w:val="24"/>
        </w:rPr>
        <w:object w:dxaOrig="1440" w:dyaOrig="1440">
          <v:shape id="_x0000_s1028" type="#_x0000_t75" style="position:absolute;left:0;text-align:left;margin-left:172.85pt;margin-top:5.65pt;width:87.7pt;height:33.55pt;z-index:251657728;mso-wrap-distance-left:9.05pt;mso-wrap-distance-right:9.05pt" wrapcoords="9910 2605 442 6701 294 8564 1625 8564 294 10053 1182 14522 9319 14522 9319 16012 10946 19364 11686 19364 13017 19364 13165 18991 12721 17129 11834 14522 18491 14150 20858 12660 20414 7446 18195 5957 11242 2605 9910 2605" filled="t">
            <v:fill color2="black"/>
            <v:imagedata r:id="rId9" o:title=""/>
            <w10:wrap type="tight"/>
          </v:shape>
          <o:OLEObject Type="Embed" ProgID="Microsoft" ShapeID="_x0000_s1028" DrawAspect="Content" ObjectID="_1770739046" r:id="rId10"/>
        </w:object>
      </w:r>
    </w:p>
    <w:p w:rsidR="005F73A9" w:rsidRPr="00CC2C20" w:rsidRDefault="005F73A9" w:rsidP="005F73A9">
      <w:pPr>
        <w:ind w:firstLine="709"/>
        <w:rPr>
          <w:color w:val="000000"/>
          <w:sz w:val="24"/>
          <w:szCs w:val="24"/>
        </w:rPr>
      </w:pPr>
      <w:r w:rsidRPr="00CC2C20">
        <w:rPr>
          <w:color w:val="000000"/>
          <w:sz w:val="24"/>
          <w:szCs w:val="24"/>
        </w:rPr>
        <w:t xml:space="preserve">                                                     где:</w:t>
      </w:r>
      <w:r w:rsidR="0049041D" w:rsidRPr="00CC2C20">
        <w:rPr>
          <w:color w:val="000000"/>
          <w:sz w:val="24"/>
          <w:szCs w:val="24"/>
        </w:rPr>
        <w:t>Э=</w:t>
      </w:r>
      <w:r w:rsidR="007D0C00">
        <w:rPr>
          <w:color w:val="000000"/>
          <w:sz w:val="24"/>
          <w:szCs w:val="24"/>
        </w:rPr>
        <w:t>15,6</w:t>
      </w:r>
      <w:r w:rsidR="0049041D" w:rsidRPr="00CC2C20">
        <w:rPr>
          <w:color w:val="000000"/>
          <w:sz w:val="24"/>
          <w:szCs w:val="24"/>
        </w:rPr>
        <w:t>/</w:t>
      </w:r>
      <w:r w:rsidR="007D0C00">
        <w:rPr>
          <w:color w:val="000000"/>
          <w:sz w:val="24"/>
          <w:szCs w:val="24"/>
        </w:rPr>
        <w:t>15,6</w:t>
      </w:r>
      <w:r w:rsidRPr="00CC2C20">
        <w:rPr>
          <w:color w:val="000000"/>
          <w:sz w:val="24"/>
          <w:szCs w:val="24"/>
        </w:rPr>
        <w:t>х100=</w:t>
      </w:r>
      <w:r w:rsidR="0049041D" w:rsidRPr="00CC2C20">
        <w:rPr>
          <w:color w:val="000000"/>
          <w:sz w:val="24"/>
          <w:szCs w:val="24"/>
        </w:rPr>
        <w:t>100,</w:t>
      </w:r>
      <w:r w:rsidRPr="00CC2C20">
        <w:rPr>
          <w:color w:val="000000"/>
          <w:sz w:val="24"/>
          <w:szCs w:val="24"/>
        </w:rPr>
        <w:t>0%</w:t>
      </w:r>
    </w:p>
    <w:p w:rsidR="005F73A9" w:rsidRPr="00CC2C20" w:rsidRDefault="005F73A9" w:rsidP="005F73A9">
      <w:pPr>
        <w:ind w:firstLine="709"/>
        <w:rPr>
          <w:color w:val="000000"/>
          <w:sz w:val="24"/>
          <w:szCs w:val="24"/>
        </w:rPr>
      </w:pPr>
    </w:p>
    <w:p w:rsidR="005F73A9" w:rsidRPr="00CC2C20" w:rsidRDefault="005F73A9" w:rsidP="005F73A9">
      <w:pPr>
        <w:ind w:firstLine="709"/>
        <w:jc w:val="both"/>
        <w:rPr>
          <w:color w:val="000000"/>
          <w:sz w:val="24"/>
          <w:szCs w:val="24"/>
        </w:rPr>
      </w:pPr>
      <w:r w:rsidRPr="00CC2C20">
        <w:rPr>
          <w:color w:val="000000"/>
          <w:sz w:val="24"/>
          <w:szCs w:val="24"/>
        </w:rPr>
        <w:t>Э</w:t>
      </w:r>
      <w:r w:rsidRPr="00CC2C20">
        <w:rPr>
          <w:color w:val="000000"/>
          <w:sz w:val="24"/>
          <w:szCs w:val="24"/>
          <w:vertAlign w:val="subscript"/>
        </w:rPr>
        <w:t>бюд</w:t>
      </w:r>
      <w:r w:rsidRPr="00CC2C20">
        <w:rPr>
          <w:color w:val="000000"/>
          <w:sz w:val="24"/>
          <w:szCs w:val="24"/>
        </w:rPr>
        <w:t xml:space="preserve"> – бюджетная эффективность Программы;</w:t>
      </w:r>
    </w:p>
    <w:p w:rsidR="005F73A9" w:rsidRPr="00CC2C20" w:rsidRDefault="005F73A9" w:rsidP="005F73A9">
      <w:pPr>
        <w:ind w:firstLine="709"/>
        <w:jc w:val="both"/>
        <w:rPr>
          <w:color w:val="000000"/>
          <w:sz w:val="24"/>
          <w:szCs w:val="24"/>
        </w:rPr>
      </w:pPr>
      <w:r w:rsidRPr="00CC2C20">
        <w:rPr>
          <w:color w:val="000000"/>
          <w:sz w:val="24"/>
          <w:szCs w:val="24"/>
        </w:rPr>
        <w:t>Ф</w:t>
      </w:r>
      <w:r w:rsidRPr="00CC2C20">
        <w:rPr>
          <w:color w:val="000000"/>
          <w:sz w:val="24"/>
          <w:szCs w:val="24"/>
          <w:vertAlign w:val="subscript"/>
        </w:rPr>
        <w:t>и</w:t>
      </w:r>
      <w:r w:rsidRPr="00CC2C20">
        <w:rPr>
          <w:color w:val="000000"/>
          <w:sz w:val="24"/>
          <w:szCs w:val="24"/>
        </w:rPr>
        <w:t xml:space="preserve"> – фактическое использование средств;</w:t>
      </w:r>
    </w:p>
    <w:p w:rsidR="005F73A9" w:rsidRPr="00CC2C20" w:rsidRDefault="005F73A9" w:rsidP="00594BC7">
      <w:pPr>
        <w:ind w:firstLine="709"/>
        <w:jc w:val="both"/>
        <w:rPr>
          <w:color w:val="000000"/>
          <w:sz w:val="24"/>
          <w:szCs w:val="24"/>
          <w:lang w:eastAsia="en-US"/>
        </w:rPr>
      </w:pPr>
      <w:r w:rsidRPr="00CC2C20">
        <w:rPr>
          <w:color w:val="000000"/>
          <w:sz w:val="24"/>
          <w:szCs w:val="24"/>
        </w:rPr>
        <w:t>Ф</w:t>
      </w:r>
      <w:r w:rsidRPr="00CC2C20">
        <w:rPr>
          <w:color w:val="000000"/>
          <w:sz w:val="24"/>
          <w:szCs w:val="24"/>
          <w:vertAlign w:val="subscript"/>
        </w:rPr>
        <w:t>п</w:t>
      </w:r>
      <w:r w:rsidRPr="00CC2C20">
        <w:rPr>
          <w:color w:val="000000"/>
          <w:sz w:val="24"/>
          <w:szCs w:val="24"/>
        </w:rPr>
        <w:t xml:space="preserve"> – планируемое использование средств.</w:t>
      </w:r>
    </w:p>
    <w:p w:rsidR="00802371" w:rsidRPr="00CC2C20" w:rsidRDefault="00802371" w:rsidP="005F73A9">
      <w:pPr>
        <w:ind w:firstLine="709"/>
        <w:jc w:val="center"/>
        <w:rPr>
          <w:color w:val="000000"/>
          <w:sz w:val="24"/>
          <w:szCs w:val="24"/>
          <w:lang w:eastAsia="en-US"/>
        </w:rPr>
      </w:pPr>
    </w:p>
    <w:p w:rsidR="003052D5" w:rsidRPr="00CC2C20" w:rsidRDefault="003052D5" w:rsidP="003052D5">
      <w:pPr>
        <w:widowControl w:val="0"/>
        <w:autoSpaceDE w:val="0"/>
        <w:autoSpaceDN w:val="0"/>
        <w:adjustRightInd w:val="0"/>
        <w:ind w:firstLine="540"/>
        <w:jc w:val="center"/>
        <w:rPr>
          <w:b/>
          <w:sz w:val="24"/>
          <w:szCs w:val="24"/>
        </w:rPr>
      </w:pPr>
      <w:r w:rsidRPr="00CC2C20">
        <w:rPr>
          <w:b/>
          <w:sz w:val="24"/>
          <w:szCs w:val="24"/>
        </w:rPr>
        <w:t>Информация о реализации мер муниципального</w:t>
      </w:r>
    </w:p>
    <w:p w:rsidR="003052D5" w:rsidRPr="00CC2C20" w:rsidRDefault="003052D5" w:rsidP="003052D5">
      <w:pPr>
        <w:widowControl w:val="0"/>
        <w:autoSpaceDE w:val="0"/>
        <w:autoSpaceDN w:val="0"/>
        <w:adjustRightInd w:val="0"/>
        <w:ind w:firstLine="540"/>
        <w:jc w:val="center"/>
        <w:rPr>
          <w:b/>
          <w:sz w:val="24"/>
          <w:szCs w:val="24"/>
        </w:rPr>
      </w:pPr>
      <w:r w:rsidRPr="00CC2C20">
        <w:rPr>
          <w:b/>
          <w:sz w:val="24"/>
          <w:szCs w:val="24"/>
        </w:rPr>
        <w:t>регулирования</w:t>
      </w:r>
    </w:p>
    <w:p w:rsidR="003052D5" w:rsidRPr="00CC2C20" w:rsidRDefault="003052D5" w:rsidP="003052D5">
      <w:pPr>
        <w:widowControl w:val="0"/>
        <w:tabs>
          <w:tab w:val="left" w:pos="763"/>
        </w:tabs>
        <w:autoSpaceDE w:val="0"/>
        <w:autoSpaceDN w:val="0"/>
        <w:adjustRightInd w:val="0"/>
        <w:ind w:firstLine="540"/>
        <w:rPr>
          <w:sz w:val="24"/>
          <w:szCs w:val="24"/>
        </w:rPr>
      </w:pPr>
      <w:r w:rsidRPr="00CC2C20">
        <w:rPr>
          <w:sz w:val="24"/>
          <w:szCs w:val="24"/>
        </w:rPr>
        <w:tab/>
      </w:r>
    </w:p>
    <w:p w:rsidR="003052D5" w:rsidRPr="00CC2C20" w:rsidRDefault="003052D5" w:rsidP="003052D5">
      <w:pPr>
        <w:widowControl w:val="0"/>
        <w:autoSpaceDE w:val="0"/>
        <w:autoSpaceDN w:val="0"/>
        <w:adjustRightInd w:val="0"/>
        <w:ind w:firstLine="709"/>
        <w:jc w:val="both"/>
        <w:rPr>
          <w:sz w:val="24"/>
          <w:szCs w:val="24"/>
        </w:rPr>
      </w:pPr>
      <w:r w:rsidRPr="00CC2C20">
        <w:rPr>
          <w:sz w:val="24"/>
          <w:szCs w:val="24"/>
        </w:rPr>
        <w:t>Мер муниципального регулирования в ходе реализац</w:t>
      </w:r>
      <w:r w:rsidR="004A0158">
        <w:rPr>
          <w:sz w:val="24"/>
          <w:szCs w:val="24"/>
        </w:rPr>
        <w:t xml:space="preserve">ии муниципальной программы в </w:t>
      </w:r>
      <w:r w:rsidR="003E3EF9">
        <w:rPr>
          <w:sz w:val="24"/>
          <w:szCs w:val="24"/>
        </w:rPr>
        <w:t>202</w:t>
      </w:r>
      <w:r w:rsidR="00F22227">
        <w:rPr>
          <w:sz w:val="24"/>
          <w:szCs w:val="24"/>
        </w:rPr>
        <w:t>3</w:t>
      </w:r>
      <w:r w:rsidR="00BA7596" w:rsidRPr="00CC2C20">
        <w:rPr>
          <w:sz w:val="24"/>
          <w:szCs w:val="24"/>
        </w:rPr>
        <w:t xml:space="preserve"> </w:t>
      </w:r>
      <w:r w:rsidRPr="00CC2C20">
        <w:rPr>
          <w:sz w:val="24"/>
          <w:szCs w:val="24"/>
        </w:rPr>
        <w:t>году не предусматривалось.</w:t>
      </w:r>
    </w:p>
    <w:p w:rsidR="003052D5" w:rsidRPr="00CC2C20" w:rsidRDefault="003052D5" w:rsidP="003052D5">
      <w:pPr>
        <w:widowControl w:val="0"/>
        <w:autoSpaceDE w:val="0"/>
        <w:autoSpaceDN w:val="0"/>
        <w:adjustRightInd w:val="0"/>
        <w:ind w:firstLine="709"/>
        <w:jc w:val="both"/>
        <w:rPr>
          <w:sz w:val="24"/>
          <w:szCs w:val="24"/>
        </w:rPr>
      </w:pPr>
    </w:p>
    <w:p w:rsidR="003052D5" w:rsidRPr="00CC2C20" w:rsidRDefault="003052D5" w:rsidP="003052D5">
      <w:pPr>
        <w:widowControl w:val="0"/>
        <w:autoSpaceDE w:val="0"/>
        <w:autoSpaceDN w:val="0"/>
        <w:adjustRightInd w:val="0"/>
        <w:ind w:firstLine="540"/>
        <w:jc w:val="center"/>
        <w:rPr>
          <w:b/>
          <w:sz w:val="24"/>
          <w:szCs w:val="24"/>
        </w:rPr>
      </w:pPr>
      <w:r w:rsidRPr="00CC2C20">
        <w:rPr>
          <w:b/>
          <w:sz w:val="24"/>
          <w:szCs w:val="24"/>
        </w:rPr>
        <w:t>Предложения по дальнейшей реализации муниципальной програ</w:t>
      </w:r>
      <w:r w:rsidRPr="00CC2C20">
        <w:rPr>
          <w:b/>
          <w:sz w:val="24"/>
          <w:szCs w:val="24"/>
        </w:rPr>
        <w:t>м</w:t>
      </w:r>
      <w:r w:rsidRPr="00CC2C20">
        <w:rPr>
          <w:b/>
          <w:sz w:val="24"/>
          <w:szCs w:val="24"/>
        </w:rPr>
        <w:t>мы</w:t>
      </w:r>
    </w:p>
    <w:p w:rsidR="003052D5" w:rsidRPr="00CC2C20" w:rsidRDefault="003052D5" w:rsidP="003052D5">
      <w:pPr>
        <w:widowControl w:val="0"/>
        <w:autoSpaceDE w:val="0"/>
        <w:autoSpaceDN w:val="0"/>
        <w:adjustRightInd w:val="0"/>
        <w:ind w:firstLine="540"/>
        <w:jc w:val="center"/>
        <w:rPr>
          <w:b/>
          <w:sz w:val="24"/>
          <w:szCs w:val="24"/>
        </w:rPr>
      </w:pPr>
    </w:p>
    <w:p w:rsidR="005F73A9" w:rsidRPr="00CC2C20" w:rsidRDefault="003052D5" w:rsidP="005F73A9">
      <w:pPr>
        <w:jc w:val="both"/>
        <w:rPr>
          <w:color w:val="000000"/>
          <w:sz w:val="24"/>
          <w:szCs w:val="24"/>
        </w:rPr>
      </w:pPr>
      <w:r w:rsidRPr="00CC2C20">
        <w:rPr>
          <w:sz w:val="24"/>
          <w:szCs w:val="24"/>
        </w:rPr>
        <w:t xml:space="preserve">Муниципальная программа вносит определенный вклад в </w:t>
      </w:r>
      <w:r w:rsidR="005F73A9" w:rsidRPr="00CC2C20">
        <w:rPr>
          <w:sz w:val="24"/>
          <w:szCs w:val="24"/>
        </w:rPr>
        <w:t xml:space="preserve">эффективность деятельности </w:t>
      </w:r>
      <w:r w:rsidR="00C71E76">
        <w:rPr>
          <w:sz w:val="24"/>
          <w:szCs w:val="24"/>
        </w:rPr>
        <w:t>Подгорненского</w:t>
      </w:r>
      <w:r w:rsidRPr="00CC2C20">
        <w:rPr>
          <w:sz w:val="24"/>
          <w:szCs w:val="24"/>
        </w:rPr>
        <w:t xml:space="preserve"> сельского поселения:</w:t>
      </w:r>
      <w:r w:rsidR="005F73A9" w:rsidRPr="00CC2C20">
        <w:rPr>
          <w:color w:val="000000"/>
          <w:sz w:val="24"/>
          <w:szCs w:val="24"/>
        </w:rPr>
        <w:t xml:space="preserve"> повышение уровня д</w:t>
      </w:r>
      <w:r w:rsidR="005F73A9" w:rsidRPr="00CC2C20">
        <w:rPr>
          <w:color w:val="000000"/>
          <w:sz w:val="24"/>
          <w:szCs w:val="24"/>
        </w:rPr>
        <w:t>о</w:t>
      </w:r>
      <w:r w:rsidR="005F73A9" w:rsidRPr="00CC2C20">
        <w:rPr>
          <w:color w:val="000000"/>
          <w:sz w:val="24"/>
          <w:szCs w:val="24"/>
        </w:rPr>
        <w:t>верия населения к муниципальным служащим;</w:t>
      </w:r>
    </w:p>
    <w:p w:rsidR="005F73A9" w:rsidRPr="00CC2C20" w:rsidRDefault="005F73A9" w:rsidP="005F73A9">
      <w:pPr>
        <w:jc w:val="both"/>
        <w:rPr>
          <w:color w:val="000000"/>
          <w:sz w:val="24"/>
          <w:szCs w:val="24"/>
        </w:rPr>
      </w:pPr>
      <w:r w:rsidRPr="00CC2C20">
        <w:rPr>
          <w:color w:val="000000"/>
          <w:sz w:val="24"/>
          <w:szCs w:val="24"/>
        </w:rPr>
        <w:t xml:space="preserve"> повышение уровня профессиональной компетентности муниципальных служащих </w:t>
      </w:r>
      <w:r w:rsidR="00C71E76">
        <w:rPr>
          <w:color w:val="000000"/>
          <w:sz w:val="24"/>
          <w:szCs w:val="24"/>
        </w:rPr>
        <w:t>Подгорненского</w:t>
      </w:r>
      <w:r w:rsidRPr="00CC2C20">
        <w:rPr>
          <w:color w:val="000000"/>
          <w:sz w:val="24"/>
          <w:szCs w:val="24"/>
        </w:rPr>
        <w:t xml:space="preserve"> сельского поселения ;</w:t>
      </w:r>
    </w:p>
    <w:p w:rsidR="005F73A9" w:rsidRPr="00CC2C20" w:rsidRDefault="005F73A9" w:rsidP="005F73A9">
      <w:pPr>
        <w:jc w:val="both"/>
        <w:rPr>
          <w:sz w:val="24"/>
          <w:szCs w:val="24"/>
        </w:rPr>
      </w:pPr>
      <w:r w:rsidRPr="00CC2C20">
        <w:rPr>
          <w:color w:val="000000"/>
          <w:sz w:val="24"/>
          <w:szCs w:val="24"/>
        </w:rPr>
        <w:t>повышение привлекательности муниципальной службы;</w:t>
      </w:r>
    </w:p>
    <w:p w:rsidR="005F73A9" w:rsidRPr="00CC2C20" w:rsidRDefault="005F73A9" w:rsidP="005F73A9">
      <w:pPr>
        <w:widowControl w:val="0"/>
        <w:jc w:val="both"/>
        <w:rPr>
          <w:sz w:val="24"/>
          <w:szCs w:val="24"/>
        </w:rPr>
      </w:pPr>
      <w:r w:rsidRPr="00CC2C20">
        <w:rPr>
          <w:sz w:val="24"/>
          <w:szCs w:val="24"/>
        </w:rPr>
        <w:t xml:space="preserve">выявление зон, требующих приоритетного внимания  Администрации </w:t>
      </w:r>
      <w:r w:rsidR="00C71E76">
        <w:rPr>
          <w:color w:val="000000"/>
          <w:sz w:val="24"/>
          <w:szCs w:val="24"/>
        </w:rPr>
        <w:t>Подгорненского</w:t>
      </w:r>
      <w:r w:rsidRPr="00CC2C20">
        <w:rPr>
          <w:color w:val="000000"/>
          <w:sz w:val="24"/>
          <w:szCs w:val="24"/>
        </w:rPr>
        <w:t xml:space="preserve"> сел</w:t>
      </w:r>
      <w:r w:rsidRPr="00CC2C20">
        <w:rPr>
          <w:color w:val="000000"/>
          <w:sz w:val="24"/>
          <w:szCs w:val="24"/>
        </w:rPr>
        <w:t>ь</w:t>
      </w:r>
      <w:r w:rsidRPr="00CC2C20">
        <w:rPr>
          <w:color w:val="000000"/>
          <w:sz w:val="24"/>
          <w:szCs w:val="24"/>
        </w:rPr>
        <w:t>ского поселения</w:t>
      </w:r>
      <w:r w:rsidRPr="00CC2C20">
        <w:rPr>
          <w:sz w:val="24"/>
          <w:szCs w:val="24"/>
        </w:rPr>
        <w:t xml:space="preserve">; </w:t>
      </w:r>
    </w:p>
    <w:p w:rsidR="005F73A9" w:rsidRPr="00CC2C20" w:rsidRDefault="005F73A9" w:rsidP="005F73A9">
      <w:pPr>
        <w:widowControl w:val="0"/>
        <w:jc w:val="both"/>
        <w:rPr>
          <w:sz w:val="24"/>
          <w:szCs w:val="24"/>
        </w:rPr>
      </w:pPr>
      <w:r w:rsidRPr="00CC2C20">
        <w:rPr>
          <w:sz w:val="24"/>
          <w:szCs w:val="24"/>
        </w:rPr>
        <w:t>формирование комплекса мероприятий по повышению результативности деятельности  А</w:t>
      </w:r>
      <w:r w:rsidRPr="00CC2C20">
        <w:rPr>
          <w:sz w:val="24"/>
          <w:szCs w:val="24"/>
        </w:rPr>
        <w:t>д</w:t>
      </w:r>
      <w:r w:rsidRPr="00CC2C20">
        <w:rPr>
          <w:sz w:val="24"/>
          <w:szCs w:val="24"/>
        </w:rPr>
        <w:t xml:space="preserve">министрации </w:t>
      </w:r>
      <w:r w:rsidR="00C71E76">
        <w:rPr>
          <w:color w:val="000000"/>
          <w:sz w:val="24"/>
          <w:szCs w:val="24"/>
        </w:rPr>
        <w:t>Подгорненского</w:t>
      </w:r>
      <w:r w:rsidRPr="00CC2C20">
        <w:rPr>
          <w:color w:val="000000"/>
          <w:sz w:val="24"/>
          <w:szCs w:val="24"/>
        </w:rPr>
        <w:t xml:space="preserve"> сельского поселения </w:t>
      </w:r>
      <w:r w:rsidRPr="00CC2C20">
        <w:rPr>
          <w:sz w:val="24"/>
          <w:szCs w:val="24"/>
        </w:rPr>
        <w:t>;</w:t>
      </w:r>
    </w:p>
    <w:p w:rsidR="005F73A9" w:rsidRPr="00CC2C20" w:rsidRDefault="005F73A9" w:rsidP="005F73A9">
      <w:pPr>
        <w:widowControl w:val="0"/>
        <w:jc w:val="both"/>
        <w:rPr>
          <w:sz w:val="24"/>
          <w:szCs w:val="24"/>
        </w:rPr>
      </w:pPr>
      <w:r w:rsidRPr="00CC2C20">
        <w:rPr>
          <w:sz w:val="24"/>
          <w:szCs w:val="24"/>
        </w:rPr>
        <w:t>совершенствование уровня дополнительного профессионального образования лиц, занятых в системе местного самоуправления;</w:t>
      </w:r>
    </w:p>
    <w:p w:rsidR="005F73A9" w:rsidRPr="00CC2C20" w:rsidRDefault="005F73A9" w:rsidP="005F73A9">
      <w:pPr>
        <w:widowControl w:val="0"/>
        <w:jc w:val="both"/>
        <w:rPr>
          <w:sz w:val="24"/>
          <w:szCs w:val="24"/>
        </w:rPr>
      </w:pPr>
      <w:r w:rsidRPr="00CC2C20">
        <w:rPr>
          <w:sz w:val="24"/>
          <w:szCs w:val="24"/>
        </w:rPr>
        <w:t>стабилизация численности муниципальных служащих в установленных ра</w:t>
      </w:r>
      <w:r w:rsidRPr="00CC2C20">
        <w:rPr>
          <w:sz w:val="24"/>
          <w:szCs w:val="24"/>
        </w:rPr>
        <w:t>м</w:t>
      </w:r>
      <w:r w:rsidRPr="00CC2C20">
        <w:rPr>
          <w:sz w:val="24"/>
          <w:szCs w:val="24"/>
        </w:rPr>
        <w:t>ках, недопущение ее роста;</w:t>
      </w:r>
    </w:p>
    <w:p w:rsidR="005F73A9" w:rsidRPr="00CC2C20" w:rsidRDefault="005F73A9" w:rsidP="005F73A9">
      <w:pPr>
        <w:jc w:val="both"/>
        <w:rPr>
          <w:color w:val="000000"/>
          <w:sz w:val="24"/>
          <w:szCs w:val="24"/>
        </w:rPr>
      </w:pPr>
      <w:r w:rsidRPr="00CC2C20">
        <w:rPr>
          <w:sz w:val="24"/>
          <w:szCs w:val="24"/>
        </w:rPr>
        <w:t>повышение уровня доверия населения к муниципальным служащим;</w:t>
      </w:r>
    </w:p>
    <w:p w:rsidR="003052D5" w:rsidRPr="00CC2C20" w:rsidRDefault="005F73A9" w:rsidP="005F73A9">
      <w:pPr>
        <w:suppressAutoHyphens/>
        <w:jc w:val="both"/>
        <w:rPr>
          <w:sz w:val="24"/>
          <w:szCs w:val="24"/>
        </w:rPr>
      </w:pPr>
      <w:r w:rsidRPr="00CC2C20">
        <w:rPr>
          <w:color w:val="000000"/>
          <w:sz w:val="24"/>
          <w:szCs w:val="24"/>
        </w:rPr>
        <w:t xml:space="preserve">повышение уровня межэтнического согласия в </w:t>
      </w:r>
      <w:r w:rsidR="004A0158">
        <w:rPr>
          <w:color w:val="000000"/>
          <w:sz w:val="24"/>
          <w:szCs w:val="24"/>
        </w:rPr>
        <w:t>Подгорненском</w:t>
      </w:r>
      <w:r w:rsidRPr="00CC2C20">
        <w:rPr>
          <w:color w:val="000000"/>
          <w:sz w:val="24"/>
          <w:szCs w:val="24"/>
        </w:rPr>
        <w:t xml:space="preserve"> сельском поселении.</w:t>
      </w:r>
      <w:r w:rsidR="003052D5" w:rsidRPr="00CC2C20">
        <w:rPr>
          <w:sz w:val="24"/>
          <w:szCs w:val="24"/>
        </w:rPr>
        <w:t xml:space="preserve"> </w:t>
      </w:r>
    </w:p>
    <w:p w:rsidR="003052D5" w:rsidRPr="00CC2C20" w:rsidRDefault="003052D5" w:rsidP="003052D5">
      <w:pPr>
        <w:ind w:firstLine="709"/>
        <w:jc w:val="both"/>
        <w:rPr>
          <w:kern w:val="2"/>
          <w:sz w:val="24"/>
          <w:szCs w:val="24"/>
        </w:rPr>
      </w:pPr>
      <w:r w:rsidRPr="00CC2C20">
        <w:rPr>
          <w:kern w:val="2"/>
          <w:sz w:val="24"/>
          <w:szCs w:val="24"/>
        </w:rPr>
        <w:t xml:space="preserve">Для достижения ожидаемых результатов необходима дальнейшая реализация муниципальной программы. </w:t>
      </w:r>
    </w:p>
    <w:p w:rsidR="003052D5" w:rsidRPr="00CC2C20" w:rsidRDefault="003052D5" w:rsidP="003052D5">
      <w:pPr>
        <w:rPr>
          <w:sz w:val="24"/>
          <w:szCs w:val="24"/>
        </w:rPr>
        <w:sectPr w:rsidR="003052D5" w:rsidRPr="00CC2C20" w:rsidSect="00D173FB">
          <w:pgSz w:w="11905" w:h="16838"/>
          <w:pgMar w:top="851" w:right="565" w:bottom="822" w:left="1247" w:header="720" w:footer="720" w:gutter="0"/>
          <w:pgNumType w:start="31"/>
          <w:cols w:space="720"/>
        </w:sectPr>
      </w:pPr>
    </w:p>
    <w:p w:rsidR="00D173FB" w:rsidRPr="009C74E9" w:rsidRDefault="00D173FB" w:rsidP="00D173FB">
      <w:pPr>
        <w:ind w:right="227"/>
        <w:jc w:val="right"/>
        <w:rPr>
          <w:sz w:val="20"/>
        </w:rPr>
      </w:pPr>
      <w:bookmarkStart w:id="0" w:name="Par1422"/>
      <w:bookmarkEnd w:id="0"/>
      <w:r w:rsidRPr="009C74E9">
        <w:rPr>
          <w:sz w:val="20"/>
        </w:rPr>
        <w:lastRenderedPageBreak/>
        <w:t>Приложение</w:t>
      </w:r>
      <w:r>
        <w:rPr>
          <w:sz w:val="20"/>
        </w:rPr>
        <w:t xml:space="preserve"> 2</w:t>
      </w:r>
      <w:r w:rsidRPr="009C74E9">
        <w:rPr>
          <w:sz w:val="20"/>
        </w:rPr>
        <w:t xml:space="preserve"> </w:t>
      </w:r>
    </w:p>
    <w:p w:rsidR="00D173FB" w:rsidRPr="009C74E9" w:rsidRDefault="00D173FB" w:rsidP="00D173FB">
      <w:pPr>
        <w:ind w:right="227" w:firstLine="709"/>
        <w:jc w:val="right"/>
        <w:rPr>
          <w:sz w:val="20"/>
        </w:rPr>
      </w:pPr>
      <w:r w:rsidRPr="009C74E9">
        <w:rPr>
          <w:sz w:val="20"/>
        </w:rPr>
        <w:t xml:space="preserve">к постановлению Администрации </w:t>
      </w:r>
    </w:p>
    <w:p w:rsidR="00D173FB" w:rsidRPr="009C74E9" w:rsidRDefault="00D173FB" w:rsidP="00D173FB">
      <w:pPr>
        <w:ind w:right="227" w:firstLine="709"/>
        <w:jc w:val="right"/>
        <w:rPr>
          <w:sz w:val="20"/>
        </w:rPr>
      </w:pPr>
      <w:r w:rsidRPr="009C74E9">
        <w:rPr>
          <w:sz w:val="20"/>
        </w:rPr>
        <w:t>Подгорненского сельского поселения</w:t>
      </w:r>
    </w:p>
    <w:p w:rsidR="00D173FB" w:rsidRPr="009C74E9" w:rsidRDefault="00D173FB" w:rsidP="00D173FB">
      <w:pPr>
        <w:ind w:right="227" w:firstLine="709"/>
        <w:jc w:val="right"/>
        <w:rPr>
          <w:color w:val="FF0000"/>
          <w:sz w:val="20"/>
        </w:rPr>
      </w:pPr>
      <w:r w:rsidRPr="009C74E9">
        <w:rPr>
          <w:sz w:val="20"/>
        </w:rPr>
        <w:t xml:space="preserve">от </w:t>
      </w:r>
      <w:r>
        <w:rPr>
          <w:sz w:val="20"/>
        </w:rPr>
        <w:t>28</w:t>
      </w:r>
      <w:r w:rsidRPr="009C74E9">
        <w:rPr>
          <w:sz w:val="20"/>
        </w:rPr>
        <w:t>.0</w:t>
      </w:r>
      <w:r>
        <w:rPr>
          <w:sz w:val="20"/>
        </w:rPr>
        <w:t>2</w:t>
      </w:r>
      <w:r w:rsidRPr="009C74E9">
        <w:rPr>
          <w:sz w:val="20"/>
        </w:rPr>
        <w:t>.</w:t>
      </w:r>
      <w:r>
        <w:rPr>
          <w:sz w:val="20"/>
        </w:rPr>
        <w:t>2</w:t>
      </w:r>
      <w:r w:rsidRPr="009C74E9">
        <w:rPr>
          <w:sz w:val="20"/>
        </w:rPr>
        <w:t>0</w:t>
      </w:r>
      <w:r>
        <w:rPr>
          <w:sz w:val="20"/>
        </w:rPr>
        <w:t>24</w:t>
      </w:r>
      <w:r w:rsidRPr="009C74E9">
        <w:rPr>
          <w:sz w:val="20"/>
        </w:rPr>
        <w:t xml:space="preserve"> № </w:t>
      </w:r>
      <w:r>
        <w:rPr>
          <w:sz w:val="20"/>
        </w:rPr>
        <w:t>27</w:t>
      </w:r>
    </w:p>
    <w:p w:rsidR="003052D5" w:rsidRPr="00CC2C20" w:rsidRDefault="003052D5" w:rsidP="003052D5">
      <w:pPr>
        <w:widowControl w:val="0"/>
        <w:shd w:val="clear" w:color="auto" w:fill="FFFFFF"/>
        <w:autoSpaceDE w:val="0"/>
        <w:autoSpaceDN w:val="0"/>
        <w:adjustRightInd w:val="0"/>
        <w:jc w:val="center"/>
        <w:rPr>
          <w:rFonts w:eastAsia="Calibri"/>
          <w:sz w:val="24"/>
          <w:szCs w:val="24"/>
          <w:lang w:eastAsia="en-US"/>
        </w:rPr>
      </w:pPr>
      <w:r w:rsidRPr="00CC2C20">
        <w:rPr>
          <w:rFonts w:eastAsia="Calibri"/>
          <w:sz w:val="24"/>
          <w:szCs w:val="24"/>
          <w:lang w:eastAsia="en-US"/>
        </w:rPr>
        <w:t>Сведения о достижении значений показателей (индикаторов)</w:t>
      </w:r>
    </w:p>
    <w:tbl>
      <w:tblPr>
        <w:tblW w:w="17832" w:type="dxa"/>
        <w:tblInd w:w="-918" w:type="dxa"/>
        <w:tblLayout w:type="fixed"/>
        <w:tblCellMar>
          <w:left w:w="75" w:type="dxa"/>
          <w:right w:w="75" w:type="dxa"/>
        </w:tblCellMar>
        <w:tblLook w:val="04A0" w:firstRow="1" w:lastRow="0" w:firstColumn="1" w:lastColumn="0" w:noHBand="0" w:noVBand="1"/>
      </w:tblPr>
      <w:tblGrid>
        <w:gridCol w:w="567"/>
        <w:gridCol w:w="2978"/>
        <w:gridCol w:w="5529"/>
        <w:gridCol w:w="1134"/>
        <w:gridCol w:w="1275"/>
        <w:gridCol w:w="1276"/>
        <w:gridCol w:w="1134"/>
        <w:gridCol w:w="992"/>
        <w:gridCol w:w="2947"/>
      </w:tblGrid>
      <w:tr w:rsidR="00EF4212" w:rsidRPr="00CC2C20" w:rsidTr="009C41BF">
        <w:trPr>
          <w:gridAfter w:val="1"/>
          <w:wAfter w:w="2947" w:type="dxa"/>
        </w:trPr>
        <w:tc>
          <w:tcPr>
            <w:tcW w:w="567" w:type="dxa"/>
            <w:vMerge w:val="restart"/>
            <w:tcBorders>
              <w:top w:val="single" w:sz="4" w:space="0" w:color="auto"/>
              <w:left w:val="single" w:sz="4" w:space="0" w:color="auto"/>
              <w:bottom w:val="single" w:sz="4" w:space="0" w:color="auto"/>
              <w:right w:val="single" w:sz="4" w:space="0" w:color="auto"/>
            </w:tcBorders>
            <w:hideMark/>
          </w:tcPr>
          <w:p w:rsidR="00EF4212" w:rsidRPr="00CC2C20" w:rsidRDefault="00EF4212" w:rsidP="009C41BF">
            <w:pPr>
              <w:widowControl w:val="0"/>
              <w:shd w:val="clear" w:color="auto" w:fill="FFFFFF"/>
              <w:autoSpaceDE w:val="0"/>
              <w:autoSpaceDN w:val="0"/>
              <w:adjustRightInd w:val="0"/>
              <w:ind w:left="583" w:hanging="97"/>
              <w:jc w:val="center"/>
              <w:rPr>
                <w:sz w:val="24"/>
                <w:szCs w:val="24"/>
              </w:rPr>
            </w:pPr>
          </w:p>
        </w:tc>
        <w:tc>
          <w:tcPr>
            <w:tcW w:w="2978" w:type="dxa"/>
            <w:vMerge w:val="restart"/>
            <w:tcBorders>
              <w:top w:val="single" w:sz="4" w:space="0" w:color="auto"/>
              <w:left w:val="single" w:sz="4" w:space="0" w:color="auto"/>
              <w:bottom w:val="single" w:sz="4" w:space="0" w:color="auto"/>
              <w:right w:val="single" w:sz="4" w:space="0" w:color="auto"/>
            </w:tcBorders>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 п/п</w:t>
            </w:r>
          </w:p>
        </w:tc>
        <w:tc>
          <w:tcPr>
            <w:tcW w:w="5529" w:type="dxa"/>
            <w:vMerge w:val="restart"/>
            <w:tcBorders>
              <w:top w:val="single" w:sz="4" w:space="0" w:color="auto"/>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 xml:space="preserve">Показатель     </w:t>
            </w:r>
            <w:r w:rsidRPr="00CC2C20">
              <w:rPr>
                <w:sz w:val="24"/>
                <w:szCs w:val="24"/>
              </w:rPr>
              <w:br/>
              <w:t xml:space="preserve"> (индикатор)    </w:t>
            </w:r>
            <w:r w:rsidRPr="00CC2C20">
              <w:rPr>
                <w:sz w:val="24"/>
                <w:szCs w:val="24"/>
              </w:rPr>
              <w:br/>
            </w:r>
            <w:bookmarkStart w:id="1" w:name="_GoBack"/>
            <w:bookmarkEnd w:id="1"/>
            <w:r w:rsidRPr="00CC2C20">
              <w:rPr>
                <w:sz w:val="24"/>
                <w:szCs w:val="24"/>
              </w:rPr>
              <w:t xml:space="preserve"> (наименование)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Ед.</w:t>
            </w:r>
          </w:p>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измер</w:t>
            </w:r>
            <w:r w:rsidRPr="00CC2C20">
              <w:rPr>
                <w:sz w:val="24"/>
                <w:szCs w:val="24"/>
              </w:rPr>
              <w:t>е</w:t>
            </w:r>
            <w:r w:rsidRPr="00CC2C20">
              <w:rPr>
                <w:sz w:val="24"/>
                <w:szCs w:val="24"/>
              </w:rPr>
              <w:t>ния</w:t>
            </w:r>
          </w:p>
        </w:tc>
        <w:tc>
          <w:tcPr>
            <w:tcW w:w="3685" w:type="dxa"/>
            <w:gridSpan w:val="3"/>
            <w:tcBorders>
              <w:top w:val="single" w:sz="4" w:space="0" w:color="auto"/>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Значения показателей (индикат</w:t>
            </w:r>
            <w:r w:rsidRPr="00CC2C20">
              <w:rPr>
                <w:sz w:val="24"/>
                <w:szCs w:val="24"/>
              </w:rPr>
              <w:t>о</w:t>
            </w:r>
            <w:r w:rsidRPr="00CC2C20">
              <w:rPr>
                <w:sz w:val="24"/>
                <w:szCs w:val="24"/>
              </w:rPr>
              <w:t xml:space="preserve">ров) </w:t>
            </w:r>
            <w:r w:rsidRPr="00CC2C20">
              <w:rPr>
                <w:sz w:val="24"/>
                <w:szCs w:val="24"/>
              </w:rPr>
              <w:br/>
              <w:t xml:space="preserve">муниципальной программы,     </w:t>
            </w:r>
            <w:r w:rsidRPr="00CC2C20">
              <w:rPr>
                <w:sz w:val="24"/>
                <w:szCs w:val="24"/>
              </w:rPr>
              <w:br/>
              <w:t>подпрограммы муниципал</w:t>
            </w:r>
            <w:r w:rsidRPr="00CC2C20">
              <w:rPr>
                <w:sz w:val="24"/>
                <w:szCs w:val="24"/>
              </w:rPr>
              <w:t>ь</w:t>
            </w:r>
            <w:r w:rsidRPr="00CC2C20">
              <w:rPr>
                <w:sz w:val="24"/>
                <w:szCs w:val="24"/>
              </w:rPr>
              <w:t xml:space="preserve">ной    </w:t>
            </w:r>
            <w:r w:rsidRPr="00CC2C20">
              <w:rPr>
                <w:sz w:val="24"/>
                <w:szCs w:val="24"/>
              </w:rPr>
              <w:br/>
              <w:t>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 xml:space="preserve">Обоснование отклонений  </w:t>
            </w:r>
            <w:r w:rsidRPr="00CC2C20">
              <w:rPr>
                <w:sz w:val="24"/>
                <w:szCs w:val="24"/>
              </w:rPr>
              <w:br/>
              <w:t xml:space="preserve"> значений показателя    </w:t>
            </w:r>
            <w:r w:rsidRPr="00CC2C20">
              <w:rPr>
                <w:sz w:val="24"/>
                <w:szCs w:val="24"/>
              </w:rPr>
              <w:br/>
              <w:t xml:space="preserve"> (индикатора) на конец   </w:t>
            </w:r>
            <w:r w:rsidRPr="00CC2C20">
              <w:rPr>
                <w:sz w:val="24"/>
                <w:szCs w:val="24"/>
              </w:rPr>
              <w:br/>
              <w:t xml:space="preserve"> отчетного года       </w:t>
            </w:r>
            <w:r w:rsidRPr="00CC2C20">
              <w:rPr>
                <w:sz w:val="24"/>
                <w:szCs w:val="24"/>
              </w:rPr>
              <w:br/>
              <w:t>(при наличии)</w:t>
            </w:r>
          </w:p>
        </w:tc>
      </w:tr>
      <w:tr w:rsidR="00EF4212" w:rsidRPr="00CC2C20" w:rsidTr="009C41BF">
        <w:trPr>
          <w:gridAfter w:val="1"/>
          <w:wAfter w:w="2947"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F4212" w:rsidRPr="00CC2C20" w:rsidRDefault="00EF4212" w:rsidP="00054D64">
            <w:pPr>
              <w:rPr>
                <w:sz w:val="24"/>
                <w:szCs w:val="24"/>
              </w:rPr>
            </w:pPr>
          </w:p>
        </w:tc>
        <w:tc>
          <w:tcPr>
            <w:tcW w:w="2978" w:type="dxa"/>
            <w:vMerge/>
            <w:tcBorders>
              <w:top w:val="single" w:sz="4" w:space="0" w:color="auto"/>
              <w:left w:val="single" w:sz="4" w:space="0" w:color="auto"/>
              <w:bottom w:val="single" w:sz="4" w:space="0" w:color="auto"/>
              <w:right w:val="single" w:sz="4" w:space="0" w:color="auto"/>
            </w:tcBorders>
            <w:vAlign w:val="center"/>
          </w:tcPr>
          <w:p w:rsidR="00EF4212" w:rsidRPr="00CC2C20" w:rsidRDefault="00EF4212" w:rsidP="00054D64">
            <w:pPr>
              <w:rPr>
                <w:sz w:val="24"/>
                <w:szCs w:val="24"/>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EF4212" w:rsidRPr="00CC2C20" w:rsidRDefault="00EF4212" w:rsidP="00054D64">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4212" w:rsidRPr="00CC2C20" w:rsidRDefault="00EF4212" w:rsidP="00054D64">
            <w:pPr>
              <w:rPr>
                <w:sz w:val="24"/>
                <w:szCs w:val="24"/>
              </w:rPr>
            </w:pPr>
          </w:p>
        </w:tc>
        <w:tc>
          <w:tcPr>
            <w:tcW w:w="1275" w:type="dxa"/>
            <w:vMerge w:val="restart"/>
            <w:tcBorders>
              <w:top w:val="nil"/>
              <w:left w:val="single" w:sz="4" w:space="0" w:color="auto"/>
              <w:bottom w:val="single" w:sz="4" w:space="0" w:color="auto"/>
              <w:right w:val="single" w:sz="4" w:space="0" w:color="auto"/>
            </w:tcBorders>
            <w:hideMark/>
          </w:tcPr>
          <w:p w:rsidR="00EF4212" w:rsidRPr="00CC2C20" w:rsidRDefault="00013904" w:rsidP="00F22227">
            <w:pPr>
              <w:widowControl w:val="0"/>
              <w:shd w:val="clear" w:color="auto" w:fill="FFFFFF"/>
              <w:autoSpaceDE w:val="0"/>
              <w:autoSpaceDN w:val="0"/>
              <w:adjustRightInd w:val="0"/>
              <w:jc w:val="center"/>
              <w:rPr>
                <w:sz w:val="24"/>
                <w:szCs w:val="24"/>
              </w:rPr>
            </w:pPr>
            <w:r>
              <w:rPr>
                <w:sz w:val="24"/>
                <w:szCs w:val="24"/>
              </w:rPr>
              <w:t>202</w:t>
            </w:r>
            <w:r w:rsidR="00F22227">
              <w:rPr>
                <w:sz w:val="24"/>
                <w:szCs w:val="24"/>
              </w:rPr>
              <w:t>2</w:t>
            </w:r>
            <w:r w:rsidR="00EF4212" w:rsidRPr="00CC2C20">
              <w:rPr>
                <w:sz w:val="24"/>
                <w:szCs w:val="24"/>
              </w:rPr>
              <w:t xml:space="preserve"> год</w:t>
            </w:r>
          </w:p>
        </w:tc>
        <w:tc>
          <w:tcPr>
            <w:tcW w:w="2410" w:type="dxa"/>
            <w:gridSpan w:val="2"/>
            <w:tcBorders>
              <w:top w:val="nil"/>
              <w:left w:val="single" w:sz="4" w:space="0" w:color="auto"/>
              <w:bottom w:val="single" w:sz="4" w:space="0" w:color="auto"/>
              <w:right w:val="single" w:sz="4" w:space="0" w:color="auto"/>
            </w:tcBorders>
            <w:hideMark/>
          </w:tcPr>
          <w:p w:rsidR="00EF4212" w:rsidRPr="00CC2C20" w:rsidRDefault="003E3EF9" w:rsidP="00F22227">
            <w:pPr>
              <w:widowControl w:val="0"/>
              <w:shd w:val="clear" w:color="auto" w:fill="FFFFFF"/>
              <w:autoSpaceDE w:val="0"/>
              <w:autoSpaceDN w:val="0"/>
              <w:adjustRightInd w:val="0"/>
              <w:jc w:val="center"/>
              <w:rPr>
                <w:sz w:val="24"/>
                <w:szCs w:val="24"/>
              </w:rPr>
            </w:pPr>
            <w:r>
              <w:rPr>
                <w:sz w:val="24"/>
                <w:szCs w:val="24"/>
              </w:rPr>
              <w:t>202</w:t>
            </w:r>
            <w:r w:rsidR="00F22227">
              <w:rPr>
                <w:sz w:val="24"/>
                <w:szCs w:val="24"/>
              </w:rPr>
              <w:t>3</w:t>
            </w:r>
            <w:r w:rsidR="00EF4212" w:rsidRPr="00CC2C20">
              <w:rPr>
                <w:sz w:val="24"/>
                <w:szCs w:val="24"/>
              </w:rPr>
              <w:t xml:space="preserve">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4212" w:rsidRPr="00CC2C20" w:rsidRDefault="00EF4212" w:rsidP="00054D64">
            <w:pPr>
              <w:rPr>
                <w:sz w:val="24"/>
                <w:szCs w:val="24"/>
              </w:rPr>
            </w:pPr>
          </w:p>
        </w:tc>
      </w:tr>
      <w:tr w:rsidR="00EF4212" w:rsidRPr="00CC2C20" w:rsidTr="009C41BF">
        <w:trPr>
          <w:gridAfter w:val="1"/>
          <w:wAfter w:w="2947"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F4212" w:rsidRPr="00CC2C20" w:rsidRDefault="00EF4212" w:rsidP="00054D64">
            <w:pPr>
              <w:rPr>
                <w:sz w:val="24"/>
                <w:szCs w:val="24"/>
              </w:rPr>
            </w:pPr>
          </w:p>
        </w:tc>
        <w:tc>
          <w:tcPr>
            <w:tcW w:w="2978" w:type="dxa"/>
            <w:vMerge/>
            <w:tcBorders>
              <w:top w:val="single" w:sz="4" w:space="0" w:color="auto"/>
              <w:left w:val="single" w:sz="4" w:space="0" w:color="auto"/>
              <w:bottom w:val="single" w:sz="4" w:space="0" w:color="auto"/>
              <w:right w:val="single" w:sz="4" w:space="0" w:color="auto"/>
            </w:tcBorders>
            <w:vAlign w:val="center"/>
          </w:tcPr>
          <w:p w:rsidR="00EF4212" w:rsidRPr="00CC2C20" w:rsidRDefault="00EF4212" w:rsidP="00054D64">
            <w:pPr>
              <w:rPr>
                <w:sz w:val="24"/>
                <w:szCs w:val="24"/>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EF4212" w:rsidRPr="00CC2C20" w:rsidRDefault="00EF4212" w:rsidP="00054D64">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4212" w:rsidRPr="00CC2C20" w:rsidRDefault="00EF4212" w:rsidP="00054D64">
            <w:pPr>
              <w:rPr>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EF4212" w:rsidRPr="00CC2C20" w:rsidRDefault="00EF4212" w:rsidP="00054D64">
            <w:pPr>
              <w:rPr>
                <w:sz w:val="24"/>
                <w:szCs w:val="24"/>
              </w:rPr>
            </w:pPr>
          </w:p>
        </w:tc>
        <w:tc>
          <w:tcPr>
            <w:tcW w:w="1276" w:type="dxa"/>
            <w:tcBorders>
              <w:top w:val="nil"/>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план</w:t>
            </w:r>
          </w:p>
        </w:tc>
        <w:tc>
          <w:tcPr>
            <w:tcW w:w="1134" w:type="dxa"/>
            <w:tcBorders>
              <w:top w:val="nil"/>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факт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4212" w:rsidRPr="00CC2C20" w:rsidRDefault="00EF4212" w:rsidP="00054D64">
            <w:pPr>
              <w:rPr>
                <w:sz w:val="24"/>
                <w:szCs w:val="24"/>
              </w:rPr>
            </w:pPr>
          </w:p>
        </w:tc>
      </w:tr>
      <w:tr w:rsidR="00EF4212" w:rsidRPr="00CC2C20" w:rsidTr="009C41BF">
        <w:trPr>
          <w:gridAfter w:val="1"/>
          <w:wAfter w:w="2947" w:type="dxa"/>
        </w:trPr>
        <w:tc>
          <w:tcPr>
            <w:tcW w:w="567" w:type="dxa"/>
            <w:tcBorders>
              <w:top w:val="nil"/>
              <w:left w:val="single" w:sz="4" w:space="0" w:color="auto"/>
              <w:bottom w:val="single" w:sz="4" w:space="0" w:color="auto"/>
              <w:right w:val="single" w:sz="4" w:space="0" w:color="auto"/>
            </w:tcBorders>
            <w:hideMark/>
          </w:tcPr>
          <w:p w:rsidR="00EF4212" w:rsidRPr="00CC2C20" w:rsidRDefault="00EF4212" w:rsidP="00EF4212">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bottom w:val="single" w:sz="4" w:space="0" w:color="auto"/>
              <w:right w:val="single" w:sz="4" w:space="0" w:color="auto"/>
            </w:tcBorders>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1</w:t>
            </w:r>
          </w:p>
        </w:tc>
        <w:tc>
          <w:tcPr>
            <w:tcW w:w="5529" w:type="dxa"/>
            <w:tcBorders>
              <w:top w:val="nil"/>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2</w:t>
            </w:r>
          </w:p>
        </w:tc>
        <w:tc>
          <w:tcPr>
            <w:tcW w:w="1134" w:type="dxa"/>
            <w:tcBorders>
              <w:top w:val="nil"/>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3</w:t>
            </w:r>
          </w:p>
        </w:tc>
        <w:tc>
          <w:tcPr>
            <w:tcW w:w="1275" w:type="dxa"/>
            <w:tcBorders>
              <w:top w:val="nil"/>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4</w:t>
            </w:r>
          </w:p>
        </w:tc>
        <w:tc>
          <w:tcPr>
            <w:tcW w:w="1276" w:type="dxa"/>
            <w:tcBorders>
              <w:top w:val="nil"/>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5</w:t>
            </w:r>
          </w:p>
        </w:tc>
        <w:tc>
          <w:tcPr>
            <w:tcW w:w="1134" w:type="dxa"/>
            <w:tcBorders>
              <w:top w:val="nil"/>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6</w:t>
            </w:r>
          </w:p>
        </w:tc>
        <w:tc>
          <w:tcPr>
            <w:tcW w:w="992" w:type="dxa"/>
            <w:tcBorders>
              <w:top w:val="nil"/>
              <w:left w:val="single" w:sz="4" w:space="0" w:color="auto"/>
              <w:bottom w:val="single" w:sz="4" w:space="0" w:color="auto"/>
              <w:right w:val="single" w:sz="4" w:space="0" w:color="auto"/>
            </w:tcBorders>
            <w:hideMark/>
          </w:tcPr>
          <w:p w:rsidR="00EF4212" w:rsidRPr="00CC2C20" w:rsidRDefault="00EF4212" w:rsidP="00054D64">
            <w:pPr>
              <w:widowControl w:val="0"/>
              <w:shd w:val="clear" w:color="auto" w:fill="FFFFFF"/>
              <w:autoSpaceDE w:val="0"/>
              <w:autoSpaceDN w:val="0"/>
              <w:adjustRightInd w:val="0"/>
              <w:jc w:val="center"/>
              <w:rPr>
                <w:sz w:val="24"/>
                <w:szCs w:val="24"/>
              </w:rPr>
            </w:pPr>
            <w:r w:rsidRPr="00CC2C20">
              <w:rPr>
                <w:sz w:val="24"/>
                <w:szCs w:val="24"/>
              </w:rPr>
              <w:t>7</w:t>
            </w:r>
          </w:p>
        </w:tc>
      </w:tr>
      <w:tr w:rsidR="00EF4212" w:rsidRPr="00CC2C20" w:rsidTr="009C41BF">
        <w:trPr>
          <w:gridAfter w:val="1"/>
          <w:wAfter w:w="2947" w:type="dxa"/>
        </w:trPr>
        <w:tc>
          <w:tcPr>
            <w:tcW w:w="567" w:type="dxa"/>
            <w:tcBorders>
              <w:top w:val="nil"/>
              <w:left w:val="single" w:sz="4" w:space="0" w:color="auto"/>
              <w:bottom w:val="single" w:sz="4" w:space="0" w:color="auto"/>
              <w:right w:val="single" w:sz="4" w:space="0" w:color="auto"/>
            </w:tcBorders>
            <w:hideMark/>
          </w:tcPr>
          <w:p w:rsidR="00EF4212" w:rsidRPr="00CC2C20" w:rsidRDefault="00EF4212" w:rsidP="00E52898">
            <w:pPr>
              <w:widowControl w:val="0"/>
              <w:shd w:val="clear" w:color="auto" w:fill="FFFFFF"/>
              <w:autoSpaceDE w:val="0"/>
              <w:autoSpaceDN w:val="0"/>
              <w:adjustRightInd w:val="0"/>
              <w:rPr>
                <w:sz w:val="24"/>
                <w:szCs w:val="24"/>
              </w:rPr>
            </w:pPr>
            <w:r w:rsidRPr="00CC2C20">
              <w:rPr>
                <w:sz w:val="24"/>
                <w:szCs w:val="24"/>
              </w:rPr>
              <w:t xml:space="preserve">        </w:t>
            </w:r>
          </w:p>
        </w:tc>
        <w:tc>
          <w:tcPr>
            <w:tcW w:w="14318" w:type="dxa"/>
            <w:gridSpan w:val="7"/>
            <w:tcBorders>
              <w:top w:val="nil"/>
              <w:left w:val="single" w:sz="4" w:space="0" w:color="auto"/>
              <w:bottom w:val="single" w:sz="4" w:space="0" w:color="auto"/>
              <w:right w:val="single" w:sz="4" w:space="0" w:color="auto"/>
            </w:tcBorders>
          </w:tcPr>
          <w:p w:rsidR="00EF4212" w:rsidRPr="00CC2C20" w:rsidRDefault="00E52898" w:rsidP="002B585A">
            <w:pPr>
              <w:widowControl w:val="0"/>
              <w:shd w:val="clear" w:color="auto" w:fill="FFFFFF"/>
              <w:autoSpaceDE w:val="0"/>
              <w:autoSpaceDN w:val="0"/>
              <w:adjustRightInd w:val="0"/>
              <w:rPr>
                <w:sz w:val="24"/>
                <w:szCs w:val="24"/>
              </w:rPr>
            </w:pPr>
            <w:r w:rsidRPr="00CC2C20">
              <w:rPr>
                <w:sz w:val="24"/>
                <w:szCs w:val="24"/>
              </w:rPr>
              <w:t>Муниципальная программа    «Муниципальная пол</w:t>
            </w:r>
            <w:r w:rsidRPr="00CC2C20">
              <w:rPr>
                <w:sz w:val="24"/>
                <w:szCs w:val="24"/>
              </w:rPr>
              <w:t>и</w:t>
            </w:r>
            <w:r w:rsidRPr="00CC2C20">
              <w:rPr>
                <w:sz w:val="24"/>
                <w:szCs w:val="24"/>
              </w:rPr>
              <w:t>тика»</w:t>
            </w:r>
          </w:p>
          <w:p w:rsidR="00E52898" w:rsidRPr="00CC2C20" w:rsidRDefault="00E52898" w:rsidP="002B585A">
            <w:pPr>
              <w:widowControl w:val="0"/>
              <w:shd w:val="clear" w:color="auto" w:fill="FFFFFF"/>
              <w:autoSpaceDE w:val="0"/>
              <w:autoSpaceDN w:val="0"/>
              <w:adjustRightInd w:val="0"/>
              <w:rPr>
                <w:sz w:val="24"/>
                <w:szCs w:val="24"/>
              </w:rPr>
            </w:pPr>
          </w:p>
        </w:tc>
      </w:tr>
      <w:tr w:rsidR="00EF4212" w:rsidRPr="00CC2C20" w:rsidTr="009C41BF">
        <w:trPr>
          <w:gridAfter w:val="1"/>
          <w:wAfter w:w="2947" w:type="dxa"/>
        </w:trPr>
        <w:tc>
          <w:tcPr>
            <w:tcW w:w="567" w:type="dxa"/>
            <w:tcBorders>
              <w:top w:val="nil"/>
              <w:left w:val="single" w:sz="4" w:space="0" w:color="auto"/>
              <w:bottom w:val="single" w:sz="4" w:space="0" w:color="auto"/>
              <w:right w:val="single" w:sz="4" w:space="0" w:color="auto"/>
            </w:tcBorders>
            <w:hideMark/>
          </w:tcPr>
          <w:p w:rsidR="00EF4212" w:rsidRPr="00CC2C20" w:rsidRDefault="00EF4212" w:rsidP="00EF4212">
            <w:pPr>
              <w:widowControl w:val="0"/>
              <w:shd w:val="clear" w:color="auto" w:fill="FFFFFF"/>
              <w:autoSpaceDE w:val="0"/>
              <w:autoSpaceDN w:val="0"/>
              <w:adjustRightInd w:val="0"/>
              <w:rPr>
                <w:sz w:val="24"/>
                <w:szCs w:val="24"/>
              </w:rPr>
            </w:pPr>
          </w:p>
          <w:p w:rsidR="00EF4212" w:rsidRPr="00CC2C20" w:rsidRDefault="00EF4212" w:rsidP="00EF4212">
            <w:pPr>
              <w:widowControl w:val="0"/>
              <w:shd w:val="clear" w:color="auto" w:fill="FFFFFF"/>
              <w:autoSpaceDE w:val="0"/>
              <w:autoSpaceDN w:val="0"/>
              <w:adjustRightInd w:val="0"/>
              <w:rPr>
                <w:sz w:val="24"/>
                <w:szCs w:val="24"/>
              </w:rPr>
            </w:pPr>
          </w:p>
        </w:tc>
        <w:tc>
          <w:tcPr>
            <w:tcW w:w="14318" w:type="dxa"/>
            <w:gridSpan w:val="7"/>
            <w:tcBorders>
              <w:top w:val="nil"/>
              <w:left w:val="single" w:sz="4" w:space="0" w:color="auto"/>
              <w:bottom w:val="single" w:sz="4" w:space="0" w:color="auto"/>
              <w:right w:val="single" w:sz="4" w:space="0" w:color="auto"/>
            </w:tcBorders>
          </w:tcPr>
          <w:p w:rsidR="00EF4212" w:rsidRPr="00CC2C20" w:rsidRDefault="00EF4212" w:rsidP="00EF4212">
            <w:pPr>
              <w:widowControl w:val="0"/>
              <w:shd w:val="clear" w:color="auto" w:fill="FFFFFF"/>
              <w:autoSpaceDE w:val="0"/>
              <w:autoSpaceDN w:val="0"/>
              <w:adjustRightInd w:val="0"/>
              <w:ind w:left="305"/>
              <w:rPr>
                <w:sz w:val="24"/>
                <w:szCs w:val="24"/>
              </w:rPr>
            </w:pPr>
            <w:r w:rsidRPr="00CC2C20">
              <w:rPr>
                <w:sz w:val="24"/>
                <w:szCs w:val="24"/>
              </w:rPr>
              <w:t xml:space="preserve">Подпрограмма 1   </w:t>
            </w:r>
            <w:r w:rsidRPr="00CC2C20">
              <w:rPr>
                <w:kern w:val="2"/>
                <w:sz w:val="24"/>
                <w:szCs w:val="24"/>
              </w:rPr>
              <w:t xml:space="preserve"> </w:t>
            </w:r>
            <w:r w:rsidR="002A4CA6" w:rsidRPr="002A4CA6">
              <w:rPr>
                <w:kern w:val="2"/>
                <w:sz w:val="24"/>
                <w:szCs w:val="24"/>
              </w:rPr>
              <w:t>«</w:t>
            </w:r>
            <w:r w:rsidR="002A4CA6" w:rsidRPr="002A4CA6">
              <w:rPr>
                <w:sz w:val="24"/>
                <w:szCs w:val="24"/>
              </w:rPr>
              <w:t>Развитие муниципального управления и муниципальной службы в Подгорненском сельском поселении, допо</w:t>
            </w:r>
            <w:r w:rsidR="002A4CA6" w:rsidRPr="002A4CA6">
              <w:rPr>
                <w:sz w:val="24"/>
                <w:szCs w:val="24"/>
              </w:rPr>
              <w:t>л</w:t>
            </w:r>
            <w:r w:rsidR="002A4CA6" w:rsidRPr="002A4CA6">
              <w:rPr>
                <w:sz w:val="24"/>
                <w:szCs w:val="24"/>
              </w:rPr>
              <w:t>нительное профессиональное развитие лиц, занятых в системе местного самоуправления</w:t>
            </w:r>
            <w:r w:rsidR="002A4CA6" w:rsidRPr="002A4CA6">
              <w:rPr>
                <w:kern w:val="2"/>
                <w:sz w:val="24"/>
                <w:szCs w:val="24"/>
              </w:rPr>
              <w:t>»</w:t>
            </w:r>
          </w:p>
        </w:tc>
      </w:tr>
      <w:tr w:rsidR="005414C8" w:rsidRPr="00CC2C20" w:rsidTr="009C41BF">
        <w:trPr>
          <w:gridAfter w:val="1"/>
          <w:wAfter w:w="2947" w:type="dxa"/>
        </w:trPr>
        <w:tc>
          <w:tcPr>
            <w:tcW w:w="567"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bottom w:val="single" w:sz="4" w:space="0" w:color="auto"/>
              <w:right w:val="single" w:sz="4" w:space="0" w:color="auto"/>
            </w:tcBorders>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1.1</w:t>
            </w:r>
          </w:p>
        </w:tc>
        <w:tc>
          <w:tcPr>
            <w:tcW w:w="5529" w:type="dxa"/>
            <w:tcBorders>
              <w:top w:val="nil"/>
              <w:left w:val="single" w:sz="4" w:space="0" w:color="auto"/>
              <w:bottom w:val="single" w:sz="4" w:space="0" w:color="auto"/>
              <w:right w:val="single" w:sz="4" w:space="0" w:color="auto"/>
            </w:tcBorders>
            <w:hideMark/>
          </w:tcPr>
          <w:p w:rsidR="005414C8" w:rsidRPr="00CC2C20" w:rsidRDefault="005414C8" w:rsidP="00B270A9">
            <w:pPr>
              <w:pStyle w:val="ConsPlusCell"/>
              <w:jc w:val="both"/>
              <w:rPr>
                <w:color w:val="000000"/>
                <w:sz w:val="24"/>
                <w:szCs w:val="24"/>
              </w:rPr>
            </w:pPr>
            <w:r w:rsidRPr="00CC2C20">
              <w:rPr>
                <w:rFonts w:ascii="Times New Roman" w:hAnsi="Times New Roman" w:cs="Times New Roman"/>
                <w:color w:val="000000"/>
                <w:sz w:val="24"/>
                <w:szCs w:val="24"/>
              </w:rPr>
              <w:t>Доля вакантных должностей муниципальной службы, замещаемых на основе назн</w:t>
            </w:r>
            <w:r w:rsidRPr="00CC2C20">
              <w:rPr>
                <w:rFonts w:ascii="Times New Roman" w:hAnsi="Times New Roman" w:cs="Times New Roman"/>
                <w:color w:val="000000"/>
                <w:sz w:val="24"/>
                <w:szCs w:val="24"/>
              </w:rPr>
              <w:t>а</w:t>
            </w:r>
            <w:r w:rsidRPr="00CC2C20">
              <w:rPr>
                <w:rFonts w:ascii="Times New Roman" w:hAnsi="Times New Roman" w:cs="Times New Roman"/>
                <w:color w:val="000000"/>
                <w:sz w:val="24"/>
                <w:szCs w:val="24"/>
              </w:rPr>
              <w:t>чения из кадрового резерва</w:t>
            </w:r>
          </w:p>
        </w:tc>
        <w:tc>
          <w:tcPr>
            <w:tcW w:w="1134"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w:t>
            </w:r>
          </w:p>
        </w:tc>
        <w:tc>
          <w:tcPr>
            <w:tcW w:w="1276" w:type="dxa"/>
            <w:tcBorders>
              <w:top w:val="nil"/>
              <w:left w:val="single" w:sz="4" w:space="0" w:color="auto"/>
              <w:bottom w:val="single" w:sz="4" w:space="0" w:color="auto"/>
              <w:right w:val="single" w:sz="4" w:space="0" w:color="auto"/>
            </w:tcBorders>
            <w:hideMark/>
          </w:tcPr>
          <w:p w:rsidR="005414C8" w:rsidRPr="00CC2C20" w:rsidRDefault="00BA7596" w:rsidP="00B270A9">
            <w:pPr>
              <w:widowControl w:val="0"/>
              <w:autoSpaceDE w:val="0"/>
              <w:jc w:val="center"/>
              <w:rPr>
                <w:color w:val="000000"/>
                <w:sz w:val="24"/>
                <w:szCs w:val="24"/>
                <w:lang w:eastAsia="en-US"/>
              </w:rPr>
            </w:pPr>
            <w:r w:rsidRPr="00CC2C20">
              <w:rPr>
                <w:color w:val="000000"/>
                <w:sz w:val="24"/>
                <w:szCs w:val="24"/>
                <w:lang w:eastAsia="en-US"/>
              </w:rPr>
              <w:t>-</w:t>
            </w:r>
          </w:p>
        </w:tc>
        <w:tc>
          <w:tcPr>
            <w:tcW w:w="1134"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p>
        </w:tc>
        <w:tc>
          <w:tcPr>
            <w:tcW w:w="992" w:type="dxa"/>
            <w:tcBorders>
              <w:top w:val="nil"/>
              <w:left w:val="single" w:sz="4" w:space="0" w:color="auto"/>
              <w:bottom w:val="single" w:sz="4" w:space="0" w:color="auto"/>
              <w:right w:val="single" w:sz="4" w:space="0" w:color="auto"/>
            </w:tcBorders>
          </w:tcPr>
          <w:p w:rsidR="005414C8" w:rsidRPr="00CC2C20" w:rsidRDefault="005414C8" w:rsidP="00CA2F2C">
            <w:pPr>
              <w:shd w:val="clear" w:color="auto" w:fill="FFFFFF"/>
              <w:jc w:val="both"/>
              <w:rPr>
                <w:sz w:val="24"/>
                <w:szCs w:val="24"/>
              </w:rPr>
            </w:pPr>
          </w:p>
        </w:tc>
      </w:tr>
      <w:tr w:rsidR="005414C8" w:rsidRPr="00CC2C20" w:rsidTr="009C41BF">
        <w:trPr>
          <w:gridAfter w:val="1"/>
          <w:wAfter w:w="2947" w:type="dxa"/>
        </w:trPr>
        <w:tc>
          <w:tcPr>
            <w:tcW w:w="567"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bottom w:val="single" w:sz="4" w:space="0" w:color="auto"/>
              <w:right w:val="single" w:sz="4" w:space="0" w:color="auto"/>
            </w:tcBorders>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1.2</w:t>
            </w:r>
          </w:p>
        </w:tc>
        <w:tc>
          <w:tcPr>
            <w:tcW w:w="5529" w:type="dxa"/>
            <w:tcBorders>
              <w:top w:val="nil"/>
              <w:left w:val="single" w:sz="4" w:space="0" w:color="auto"/>
              <w:bottom w:val="single" w:sz="4" w:space="0" w:color="auto"/>
              <w:right w:val="single" w:sz="4" w:space="0" w:color="auto"/>
            </w:tcBorders>
            <w:hideMark/>
          </w:tcPr>
          <w:p w:rsidR="005414C8" w:rsidRPr="00CC2C20" w:rsidRDefault="005414C8" w:rsidP="00B270A9">
            <w:pPr>
              <w:pStyle w:val="ConsPlusCell"/>
              <w:jc w:val="both"/>
              <w:rPr>
                <w:color w:val="000000"/>
                <w:sz w:val="24"/>
                <w:szCs w:val="24"/>
              </w:rPr>
            </w:pPr>
            <w:r w:rsidRPr="00CC2C20">
              <w:rPr>
                <w:rFonts w:ascii="Times New Roman" w:hAnsi="Times New Roman" w:cs="Times New Roman"/>
                <w:color w:val="000000"/>
                <w:sz w:val="24"/>
                <w:szCs w:val="24"/>
              </w:rPr>
              <w:t>Доля вакантных должностей муниципальной службы, замещаемых на основе конку</w:t>
            </w:r>
            <w:r w:rsidRPr="00CC2C20">
              <w:rPr>
                <w:rFonts w:ascii="Times New Roman" w:hAnsi="Times New Roman" w:cs="Times New Roman"/>
                <w:color w:val="000000"/>
                <w:sz w:val="24"/>
                <w:szCs w:val="24"/>
              </w:rPr>
              <w:t>р</w:t>
            </w:r>
            <w:r w:rsidRPr="00CC2C20">
              <w:rPr>
                <w:rFonts w:ascii="Times New Roman" w:hAnsi="Times New Roman" w:cs="Times New Roman"/>
                <w:color w:val="000000"/>
                <w:sz w:val="24"/>
                <w:szCs w:val="24"/>
              </w:rPr>
              <w:t>са</w:t>
            </w:r>
          </w:p>
        </w:tc>
        <w:tc>
          <w:tcPr>
            <w:tcW w:w="1134"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w:t>
            </w:r>
          </w:p>
        </w:tc>
        <w:tc>
          <w:tcPr>
            <w:tcW w:w="1276" w:type="dxa"/>
            <w:tcBorders>
              <w:top w:val="nil"/>
              <w:left w:val="single" w:sz="4" w:space="0" w:color="auto"/>
              <w:bottom w:val="single" w:sz="4" w:space="0" w:color="auto"/>
              <w:right w:val="single" w:sz="4" w:space="0" w:color="auto"/>
            </w:tcBorders>
            <w:hideMark/>
          </w:tcPr>
          <w:p w:rsidR="005414C8" w:rsidRPr="00CC2C20" w:rsidRDefault="00BA7596" w:rsidP="00B270A9">
            <w:pPr>
              <w:widowControl w:val="0"/>
              <w:autoSpaceDE w:val="0"/>
              <w:jc w:val="center"/>
              <w:rPr>
                <w:color w:val="000000"/>
                <w:sz w:val="24"/>
                <w:szCs w:val="24"/>
                <w:lang w:eastAsia="en-US"/>
              </w:rPr>
            </w:pPr>
            <w:r w:rsidRPr="00CC2C20">
              <w:rPr>
                <w:color w:val="000000"/>
                <w:sz w:val="24"/>
                <w:szCs w:val="24"/>
                <w:lang w:eastAsia="en-US"/>
              </w:rPr>
              <w:t>-</w:t>
            </w:r>
          </w:p>
        </w:tc>
        <w:tc>
          <w:tcPr>
            <w:tcW w:w="1134"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p>
        </w:tc>
        <w:tc>
          <w:tcPr>
            <w:tcW w:w="992" w:type="dxa"/>
            <w:tcBorders>
              <w:top w:val="nil"/>
              <w:left w:val="single" w:sz="4" w:space="0" w:color="auto"/>
              <w:bottom w:val="single" w:sz="4" w:space="0" w:color="auto"/>
              <w:right w:val="single" w:sz="4" w:space="0" w:color="auto"/>
            </w:tcBorders>
          </w:tcPr>
          <w:p w:rsidR="005414C8" w:rsidRPr="00CC2C20" w:rsidRDefault="005414C8" w:rsidP="00CA2F2C">
            <w:pPr>
              <w:shd w:val="clear" w:color="auto" w:fill="FFFFFF"/>
              <w:jc w:val="both"/>
              <w:rPr>
                <w:sz w:val="24"/>
                <w:szCs w:val="24"/>
              </w:rPr>
            </w:pPr>
          </w:p>
        </w:tc>
      </w:tr>
      <w:tr w:rsidR="005414C8" w:rsidRPr="00CC2C20" w:rsidTr="009C41BF">
        <w:trPr>
          <w:gridAfter w:val="1"/>
          <w:wAfter w:w="2947" w:type="dxa"/>
        </w:trPr>
        <w:tc>
          <w:tcPr>
            <w:tcW w:w="567"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bottom w:val="single" w:sz="4" w:space="0" w:color="auto"/>
              <w:right w:val="single" w:sz="4" w:space="0" w:color="auto"/>
            </w:tcBorders>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1.3</w:t>
            </w:r>
          </w:p>
        </w:tc>
        <w:tc>
          <w:tcPr>
            <w:tcW w:w="5529" w:type="dxa"/>
            <w:tcBorders>
              <w:top w:val="nil"/>
              <w:left w:val="single" w:sz="4" w:space="0" w:color="auto"/>
              <w:bottom w:val="single" w:sz="4" w:space="0" w:color="auto"/>
              <w:right w:val="single" w:sz="4" w:space="0" w:color="auto"/>
            </w:tcBorders>
            <w:hideMark/>
          </w:tcPr>
          <w:p w:rsidR="005414C8" w:rsidRPr="00CC2C20" w:rsidRDefault="005414C8" w:rsidP="00B270A9">
            <w:pPr>
              <w:pStyle w:val="ConsPlusCell"/>
              <w:jc w:val="both"/>
              <w:rPr>
                <w:color w:val="000000"/>
                <w:sz w:val="24"/>
                <w:szCs w:val="24"/>
              </w:rPr>
            </w:pPr>
            <w:r w:rsidRPr="00CC2C20">
              <w:rPr>
                <w:rFonts w:ascii="Times New Roman" w:hAnsi="Times New Roman" w:cs="Times New Roman"/>
                <w:color w:val="000000"/>
                <w:sz w:val="24"/>
                <w:szCs w:val="24"/>
              </w:rPr>
              <w:t>Доля специалистов в возрасте до 30 лет, имеющих стаж муниципальной службы б</w:t>
            </w:r>
            <w:r w:rsidRPr="00CC2C20">
              <w:rPr>
                <w:rFonts w:ascii="Times New Roman" w:hAnsi="Times New Roman" w:cs="Times New Roman"/>
                <w:color w:val="000000"/>
                <w:sz w:val="24"/>
                <w:szCs w:val="24"/>
              </w:rPr>
              <w:t>о</w:t>
            </w:r>
            <w:r w:rsidRPr="00CC2C20">
              <w:rPr>
                <w:rFonts w:ascii="Times New Roman" w:hAnsi="Times New Roman" w:cs="Times New Roman"/>
                <w:color w:val="000000"/>
                <w:sz w:val="24"/>
                <w:szCs w:val="24"/>
              </w:rPr>
              <w:t>лее 3 лет</w:t>
            </w:r>
          </w:p>
        </w:tc>
        <w:tc>
          <w:tcPr>
            <w:tcW w:w="1134"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w:t>
            </w:r>
          </w:p>
        </w:tc>
        <w:tc>
          <w:tcPr>
            <w:tcW w:w="1276" w:type="dxa"/>
            <w:tcBorders>
              <w:top w:val="nil"/>
              <w:left w:val="single" w:sz="4" w:space="0" w:color="auto"/>
              <w:bottom w:val="single" w:sz="4" w:space="0" w:color="auto"/>
              <w:right w:val="single" w:sz="4" w:space="0" w:color="auto"/>
            </w:tcBorders>
            <w:hideMark/>
          </w:tcPr>
          <w:p w:rsidR="005414C8" w:rsidRPr="00CC2C20" w:rsidRDefault="00BA7596" w:rsidP="00B270A9">
            <w:pPr>
              <w:widowControl w:val="0"/>
              <w:autoSpaceDE w:val="0"/>
              <w:jc w:val="center"/>
              <w:rPr>
                <w:color w:val="000000"/>
                <w:sz w:val="24"/>
                <w:szCs w:val="24"/>
                <w:lang w:eastAsia="en-US"/>
              </w:rPr>
            </w:pPr>
            <w:r w:rsidRPr="00CC2C20">
              <w:rPr>
                <w:color w:val="000000"/>
                <w:sz w:val="24"/>
                <w:szCs w:val="24"/>
                <w:lang w:eastAsia="en-US"/>
              </w:rPr>
              <w:t>-</w:t>
            </w:r>
          </w:p>
        </w:tc>
        <w:tc>
          <w:tcPr>
            <w:tcW w:w="1134"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w:t>
            </w:r>
          </w:p>
        </w:tc>
        <w:tc>
          <w:tcPr>
            <w:tcW w:w="992" w:type="dxa"/>
            <w:tcBorders>
              <w:top w:val="nil"/>
              <w:left w:val="single" w:sz="4" w:space="0" w:color="auto"/>
              <w:bottom w:val="single" w:sz="4" w:space="0" w:color="auto"/>
              <w:right w:val="single" w:sz="4" w:space="0" w:color="auto"/>
            </w:tcBorders>
          </w:tcPr>
          <w:p w:rsidR="005414C8" w:rsidRPr="00CC2C20" w:rsidRDefault="005414C8" w:rsidP="00CA2F2C">
            <w:pPr>
              <w:shd w:val="clear" w:color="auto" w:fill="FFFFFF"/>
              <w:jc w:val="both"/>
              <w:rPr>
                <w:sz w:val="24"/>
                <w:szCs w:val="24"/>
              </w:rPr>
            </w:pPr>
          </w:p>
        </w:tc>
      </w:tr>
      <w:tr w:rsidR="005414C8" w:rsidRPr="00CC2C20" w:rsidTr="009C41BF">
        <w:trPr>
          <w:gridAfter w:val="1"/>
          <w:wAfter w:w="2947" w:type="dxa"/>
        </w:trPr>
        <w:tc>
          <w:tcPr>
            <w:tcW w:w="567"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bottom w:val="single" w:sz="4" w:space="0" w:color="auto"/>
              <w:right w:val="single" w:sz="4" w:space="0" w:color="auto"/>
            </w:tcBorders>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1.4</w:t>
            </w:r>
          </w:p>
        </w:tc>
        <w:tc>
          <w:tcPr>
            <w:tcW w:w="5529" w:type="dxa"/>
            <w:tcBorders>
              <w:top w:val="nil"/>
              <w:left w:val="single" w:sz="4" w:space="0" w:color="auto"/>
              <w:bottom w:val="single" w:sz="4" w:space="0" w:color="auto"/>
              <w:right w:val="single" w:sz="4" w:space="0" w:color="auto"/>
            </w:tcBorders>
            <w:hideMark/>
          </w:tcPr>
          <w:p w:rsidR="005414C8" w:rsidRPr="00CC2C20" w:rsidRDefault="005414C8" w:rsidP="00B270A9">
            <w:pPr>
              <w:pStyle w:val="ConsPlusCell"/>
              <w:jc w:val="both"/>
              <w:rPr>
                <w:color w:val="000000"/>
                <w:sz w:val="24"/>
                <w:szCs w:val="24"/>
              </w:rPr>
            </w:pPr>
            <w:r w:rsidRPr="00CC2C20">
              <w:rPr>
                <w:rFonts w:ascii="Times New Roman" w:hAnsi="Times New Roman" w:cs="Times New Roman"/>
                <w:color w:val="000000"/>
                <w:sz w:val="24"/>
                <w:szCs w:val="24"/>
              </w:rPr>
              <w:t>Доля реализованных инновационных образовател</w:t>
            </w:r>
            <w:r w:rsidRPr="00CC2C20">
              <w:rPr>
                <w:rFonts w:ascii="Times New Roman" w:hAnsi="Times New Roman" w:cs="Times New Roman"/>
                <w:color w:val="000000"/>
                <w:sz w:val="24"/>
                <w:szCs w:val="24"/>
              </w:rPr>
              <w:t>ь</w:t>
            </w:r>
            <w:r w:rsidRPr="00CC2C20">
              <w:rPr>
                <w:rFonts w:ascii="Times New Roman" w:hAnsi="Times New Roman" w:cs="Times New Roman"/>
                <w:color w:val="000000"/>
                <w:sz w:val="24"/>
                <w:szCs w:val="24"/>
              </w:rPr>
              <w:t>ных программ в области муниципального управл</w:t>
            </w:r>
            <w:r w:rsidRPr="00CC2C20">
              <w:rPr>
                <w:rFonts w:ascii="Times New Roman" w:hAnsi="Times New Roman" w:cs="Times New Roman"/>
                <w:color w:val="000000"/>
                <w:sz w:val="24"/>
                <w:szCs w:val="24"/>
              </w:rPr>
              <w:t>е</w:t>
            </w:r>
            <w:r w:rsidRPr="00CC2C20">
              <w:rPr>
                <w:rFonts w:ascii="Times New Roman" w:hAnsi="Times New Roman" w:cs="Times New Roman"/>
                <w:color w:val="000000"/>
                <w:sz w:val="24"/>
                <w:szCs w:val="24"/>
              </w:rPr>
              <w:t>ния</w:t>
            </w:r>
          </w:p>
        </w:tc>
        <w:tc>
          <w:tcPr>
            <w:tcW w:w="1134"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колич</w:t>
            </w:r>
            <w:r w:rsidRPr="00CC2C20">
              <w:rPr>
                <w:sz w:val="24"/>
                <w:szCs w:val="24"/>
              </w:rPr>
              <w:t>е</w:t>
            </w:r>
            <w:r w:rsidRPr="00CC2C20">
              <w:rPr>
                <w:sz w:val="24"/>
                <w:szCs w:val="24"/>
              </w:rPr>
              <w:t>ство</w:t>
            </w:r>
          </w:p>
        </w:tc>
        <w:tc>
          <w:tcPr>
            <w:tcW w:w="1275"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w:t>
            </w:r>
          </w:p>
        </w:tc>
        <w:tc>
          <w:tcPr>
            <w:tcW w:w="1276" w:type="dxa"/>
            <w:tcBorders>
              <w:top w:val="nil"/>
              <w:left w:val="single" w:sz="4" w:space="0" w:color="auto"/>
              <w:bottom w:val="single" w:sz="4" w:space="0" w:color="auto"/>
              <w:right w:val="single" w:sz="4" w:space="0" w:color="auto"/>
            </w:tcBorders>
            <w:hideMark/>
          </w:tcPr>
          <w:p w:rsidR="005414C8" w:rsidRPr="00CC2C20" w:rsidRDefault="005414C8" w:rsidP="00B270A9">
            <w:pPr>
              <w:widowControl w:val="0"/>
              <w:autoSpaceDE w:val="0"/>
              <w:jc w:val="center"/>
              <w:rPr>
                <w:color w:val="000000"/>
                <w:sz w:val="24"/>
                <w:szCs w:val="24"/>
                <w:lang w:eastAsia="en-US"/>
              </w:rPr>
            </w:pPr>
            <w:r w:rsidRPr="00CC2C20">
              <w:rPr>
                <w:color w:val="000000"/>
                <w:sz w:val="24"/>
                <w:szCs w:val="24"/>
                <w:lang w:eastAsia="en-US"/>
              </w:rPr>
              <w:t>1</w:t>
            </w:r>
          </w:p>
        </w:tc>
        <w:tc>
          <w:tcPr>
            <w:tcW w:w="1134" w:type="dxa"/>
            <w:tcBorders>
              <w:top w:val="nil"/>
              <w:left w:val="single" w:sz="4" w:space="0" w:color="auto"/>
              <w:bottom w:val="single" w:sz="4" w:space="0" w:color="auto"/>
              <w:right w:val="single" w:sz="4" w:space="0" w:color="auto"/>
            </w:tcBorders>
            <w:hideMark/>
          </w:tcPr>
          <w:p w:rsidR="005414C8" w:rsidRPr="00CC2C20" w:rsidRDefault="00F22227" w:rsidP="00054D64">
            <w:pPr>
              <w:widowControl w:val="0"/>
              <w:shd w:val="clear" w:color="auto" w:fill="FFFFFF"/>
              <w:autoSpaceDE w:val="0"/>
              <w:autoSpaceDN w:val="0"/>
              <w:adjustRightInd w:val="0"/>
              <w:jc w:val="center"/>
              <w:rPr>
                <w:sz w:val="24"/>
                <w:szCs w:val="24"/>
              </w:rPr>
            </w:pPr>
            <w:r>
              <w:rPr>
                <w:sz w:val="24"/>
                <w:szCs w:val="24"/>
              </w:rPr>
              <w:t>1</w:t>
            </w:r>
          </w:p>
        </w:tc>
        <w:tc>
          <w:tcPr>
            <w:tcW w:w="992" w:type="dxa"/>
            <w:tcBorders>
              <w:top w:val="nil"/>
              <w:left w:val="single" w:sz="4" w:space="0" w:color="auto"/>
              <w:bottom w:val="single" w:sz="4" w:space="0" w:color="auto"/>
              <w:right w:val="single" w:sz="4" w:space="0" w:color="auto"/>
            </w:tcBorders>
          </w:tcPr>
          <w:p w:rsidR="005414C8" w:rsidRPr="00CC2C20" w:rsidRDefault="005414C8" w:rsidP="00CA2F2C">
            <w:pPr>
              <w:shd w:val="clear" w:color="auto" w:fill="FFFFFF"/>
              <w:jc w:val="both"/>
              <w:rPr>
                <w:sz w:val="24"/>
                <w:szCs w:val="24"/>
              </w:rPr>
            </w:pPr>
          </w:p>
        </w:tc>
      </w:tr>
      <w:tr w:rsidR="005414C8" w:rsidRPr="00CC2C20" w:rsidTr="009C41BF">
        <w:trPr>
          <w:gridAfter w:val="1"/>
          <w:wAfter w:w="2947" w:type="dxa"/>
        </w:trPr>
        <w:tc>
          <w:tcPr>
            <w:tcW w:w="567"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bottom w:val="single" w:sz="4" w:space="0" w:color="auto"/>
              <w:right w:val="single" w:sz="4" w:space="0" w:color="auto"/>
            </w:tcBorders>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1.5</w:t>
            </w:r>
          </w:p>
        </w:tc>
        <w:tc>
          <w:tcPr>
            <w:tcW w:w="5529" w:type="dxa"/>
            <w:tcBorders>
              <w:top w:val="nil"/>
              <w:left w:val="single" w:sz="4" w:space="0" w:color="auto"/>
              <w:bottom w:val="single" w:sz="4" w:space="0" w:color="auto"/>
              <w:right w:val="single" w:sz="4" w:space="0" w:color="auto"/>
            </w:tcBorders>
            <w:hideMark/>
          </w:tcPr>
          <w:p w:rsidR="005414C8" w:rsidRPr="00CC2C20" w:rsidRDefault="005414C8" w:rsidP="00B270A9">
            <w:pPr>
              <w:pStyle w:val="ConsPlusCell"/>
              <w:jc w:val="both"/>
              <w:rPr>
                <w:rFonts w:ascii="Times New Roman" w:hAnsi="Times New Roman" w:cs="Times New Roman"/>
                <w:color w:val="000000"/>
                <w:sz w:val="24"/>
                <w:szCs w:val="24"/>
              </w:rPr>
            </w:pPr>
            <w:r w:rsidRPr="00CC2C20">
              <w:rPr>
                <w:rFonts w:ascii="Times New Roman" w:hAnsi="Times New Roman" w:cs="Times New Roman"/>
                <w:color w:val="000000"/>
                <w:sz w:val="24"/>
                <w:szCs w:val="24"/>
              </w:rPr>
              <w:t>Доля муниципальных служащих, прошедших об</w:t>
            </w:r>
            <w:r w:rsidRPr="00CC2C20">
              <w:rPr>
                <w:rFonts w:ascii="Times New Roman" w:hAnsi="Times New Roman" w:cs="Times New Roman"/>
                <w:color w:val="000000"/>
                <w:sz w:val="24"/>
                <w:szCs w:val="24"/>
              </w:rPr>
              <w:t>у</w:t>
            </w:r>
            <w:r w:rsidRPr="00CC2C20">
              <w:rPr>
                <w:rFonts w:ascii="Times New Roman" w:hAnsi="Times New Roman" w:cs="Times New Roman"/>
                <w:color w:val="000000"/>
                <w:sz w:val="24"/>
                <w:szCs w:val="24"/>
              </w:rPr>
              <w:t>чение по программам дополнительного профессионального образов</w:t>
            </w:r>
            <w:r w:rsidRPr="00CC2C20">
              <w:rPr>
                <w:rFonts w:ascii="Times New Roman" w:hAnsi="Times New Roman" w:cs="Times New Roman"/>
                <w:color w:val="000000"/>
                <w:sz w:val="24"/>
                <w:szCs w:val="24"/>
              </w:rPr>
              <w:t>а</w:t>
            </w:r>
            <w:r w:rsidRPr="00CC2C20">
              <w:rPr>
                <w:rFonts w:ascii="Times New Roman" w:hAnsi="Times New Roman" w:cs="Times New Roman"/>
                <w:color w:val="000000"/>
                <w:sz w:val="24"/>
                <w:szCs w:val="24"/>
              </w:rPr>
              <w:t>ния</w:t>
            </w:r>
          </w:p>
          <w:p w:rsidR="005414C8" w:rsidRPr="00CC2C20" w:rsidRDefault="005414C8" w:rsidP="00B270A9">
            <w:pPr>
              <w:pStyle w:val="ConsPlusCell"/>
              <w:jc w:val="both"/>
              <w:rPr>
                <w:rFonts w:ascii="Times New Roman" w:hAnsi="Times New Roman" w:cs="Times New Roman"/>
                <w:color w:val="000000"/>
                <w:sz w:val="24"/>
                <w:szCs w:val="24"/>
              </w:rPr>
            </w:pPr>
          </w:p>
        </w:tc>
        <w:tc>
          <w:tcPr>
            <w:tcW w:w="1134"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5414C8" w:rsidRPr="00CC2C20" w:rsidRDefault="00BA7596" w:rsidP="00054D64">
            <w:pPr>
              <w:widowControl w:val="0"/>
              <w:shd w:val="clear" w:color="auto" w:fill="FFFFFF"/>
              <w:autoSpaceDE w:val="0"/>
              <w:autoSpaceDN w:val="0"/>
              <w:adjustRightInd w:val="0"/>
              <w:jc w:val="center"/>
              <w:rPr>
                <w:sz w:val="24"/>
                <w:szCs w:val="24"/>
              </w:rPr>
            </w:pPr>
            <w:r w:rsidRPr="00CC2C20">
              <w:rPr>
                <w:sz w:val="24"/>
                <w:szCs w:val="24"/>
              </w:rPr>
              <w:t>-</w:t>
            </w:r>
          </w:p>
        </w:tc>
        <w:tc>
          <w:tcPr>
            <w:tcW w:w="1276" w:type="dxa"/>
            <w:tcBorders>
              <w:top w:val="nil"/>
              <w:left w:val="single" w:sz="4" w:space="0" w:color="auto"/>
              <w:bottom w:val="single" w:sz="4" w:space="0" w:color="auto"/>
              <w:right w:val="single" w:sz="4" w:space="0" w:color="auto"/>
            </w:tcBorders>
            <w:hideMark/>
          </w:tcPr>
          <w:p w:rsidR="005414C8" w:rsidRPr="00CC2C20" w:rsidRDefault="00BA7596" w:rsidP="00B270A9">
            <w:pPr>
              <w:widowControl w:val="0"/>
              <w:autoSpaceDE w:val="0"/>
              <w:jc w:val="center"/>
              <w:rPr>
                <w:color w:val="000000"/>
                <w:sz w:val="24"/>
                <w:szCs w:val="24"/>
                <w:lang w:eastAsia="en-US"/>
              </w:rPr>
            </w:pPr>
            <w:r w:rsidRPr="00CC2C20">
              <w:rPr>
                <w:color w:val="000000"/>
                <w:sz w:val="24"/>
                <w:szCs w:val="24"/>
                <w:lang w:eastAsia="en-US"/>
              </w:rPr>
              <w:t>-</w:t>
            </w:r>
          </w:p>
        </w:tc>
        <w:tc>
          <w:tcPr>
            <w:tcW w:w="1134" w:type="dxa"/>
            <w:tcBorders>
              <w:top w:val="nil"/>
              <w:left w:val="single" w:sz="4" w:space="0" w:color="auto"/>
              <w:bottom w:val="single" w:sz="4" w:space="0" w:color="auto"/>
              <w:right w:val="single" w:sz="4" w:space="0" w:color="auto"/>
            </w:tcBorders>
            <w:hideMark/>
          </w:tcPr>
          <w:p w:rsidR="005414C8" w:rsidRPr="00CC2C20" w:rsidRDefault="00802371" w:rsidP="00054D64">
            <w:pPr>
              <w:widowControl w:val="0"/>
              <w:shd w:val="clear" w:color="auto" w:fill="FFFFFF"/>
              <w:autoSpaceDE w:val="0"/>
              <w:autoSpaceDN w:val="0"/>
              <w:adjustRightInd w:val="0"/>
              <w:jc w:val="center"/>
              <w:rPr>
                <w:sz w:val="24"/>
                <w:szCs w:val="24"/>
                <w:lang w:val="en-US"/>
              </w:rPr>
            </w:pPr>
            <w:r w:rsidRPr="00CC2C20">
              <w:rPr>
                <w:sz w:val="24"/>
                <w:szCs w:val="24"/>
                <w:lang w:val="en-US"/>
              </w:rPr>
              <w:t>-</w:t>
            </w:r>
          </w:p>
        </w:tc>
        <w:tc>
          <w:tcPr>
            <w:tcW w:w="992" w:type="dxa"/>
            <w:tcBorders>
              <w:top w:val="nil"/>
              <w:left w:val="single" w:sz="4" w:space="0" w:color="auto"/>
              <w:bottom w:val="single" w:sz="4" w:space="0" w:color="auto"/>
              <w:right w:val="single" w:sz="4" w:space="0" w:color="auto"/>
            </w:tcBorders>
          </w:tcPr>
          <w:p w:rsidR="005414C8" w:rsidRPr="00CC2C20" w:rsidRDefault="005414C8" w:rsidP="00CA2F2C">
            <w:pPr>
              <w:shd w:val="clear" w:color="auto" w:fill="FFFFFF"/>
              <w:jc w:val="both"/>
              <w:rPr>
                <w:sz w:val="24"/>
                <w:szCs w:val="24"/>
              </w:rPr>
            </w:pPr>
          </w:p>
        </w:tc>
      </w:tr>
      <w:tr w:rsidR="005414C8" w:rsidRPr="00CC2C20" w:rsidTr="009C41BF">
        <w:trPr>
          <w:gridAfter w:val="1"/>
          <w:wAfter w:w="2947" w:type="dxa"/>
          <w:trHeight w:val="708"/>
        </w:trPr>
        <w:tc>
          <w:tcPr>
            <w:tcW w:w="567"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bottom w:val="single" w:sz="4" w:space="0" w:color="auto"/>
              <w:right w:val="single" w:sz="4" w:space="0" w:color="auto"/>
            </w:tcBorders>
          </w:tcPr>
          <w:p w:rsidR="005414C8" w:rsidRPr="00CC2C20" w:rsidRDefault="005414C8" w:rsidP="00E52898">
            <w:pPr>
              <w:widowControl w:val="0"/>
              <w:shd w:val="clear" w:color="auto" w:fill="FFFFFF"/>
              <w:autoSpaceDE w:val="0"/>
              <w:autoSpaceDN w:val="0"/>
              <w:adjustRightInd w:val="0"/>
              <w:ind w:left="357"/>
              <w:jc w:val="center"/>
              <w:rPr>
                <w:sz w:val="24"/>
                <w:szCs w:val="24"/>
              </w:rPr>
            </w:pPr>
            <w:r w:rsidRPr="00CC2C20">
              <w:rPr>
                <w:sz w:val="24"/>
                <w:szCs w:val="24"/>
              </w:rPr>
              <w:t>1.6</w:t>
            </w:r>
          </w:p>
        </w:tc>
        <w:tc>
          <w:tcPr>
            <w:tcW w:w="5529" w:type="dxa"/>
            <w:tcBorders>
              <w:top w:val="nil"/>
              <w:left w:val="single" w:sz="4" w:space="0" w:color="auto"/>
              <w:bottom w:val="single" w:sz="4" w:space="0" w:color="auto"/>
              <w:right w:val="single" w:sz="4" w:space="0" w:color="auto"/>
            </w:tcBorders>
            <w:hideMark/>
          </w:tcPr>
          <w:p w:rsidR="005414C8" w:rsidRPr="00CC2C20" w:rsidRDefault="005414C8" w:rsidP="00B270A9">
            <w:pPr>
              <w:jc w:val="both"/>
              <w:rPr>
                <w:color w:val="000000"/>
                <w:sz w:val="24"/>
                <w:szCs w:val="24"/>
                <w:lang w:eastAsia="en-US"/>
              </w:rPr>
            </w:pPr>
            <w:r w:rsidRPr="00CC2C20">
              <w:rPr>
                <w:color w:val="000000"/>
                <w:sz w:val="24"/>
                <w:szCs w:val="24"/>
              </w:rPr>
              <w:t>Доля муниципальных служащих, уволи</w:t>
            </w:r>
            <w:r w:rsidRPr="00CC2C20">
              <w:rPr>
                <w:color w:val="000000"/>
                <w:sz w:val="24"/>
                <w:szCs w:val="24"/>
              </w:rPr>
              <w:t>в</w:t>
            </w:r>
            <w:r w:rsidRPr="00CC2C20">
              <w:rPr>
                <w:color w:val="000000"/>
                <w:sz w:val="24"/>
                <w:szCs w:val="24"/>
              </w:rPr>
              <w:t>шихся с муниципальной службы до достижения ими предельного возраста пребыв</w:t>
            </w:r>
            <w:r w:rsidRPr="00CC2C20">
              <w:rPr>
                <w:color w:val="000000"/>
                <w:sz w:val="24"/>
                <w:szCs w:val="24"/>
              </w:rPr>
              <w:t>а</w:t>
            </w:r>
            <w:r w:rsidRPr="00CC2C20">
              <w:rPr>
                <w:color w:val="000000"/>
                <w:sz w:val="24"/>
                <w:szCs w:val="24"/>
              </w:rPr>
              <w:t>ния на муниципальной службе</w:t>
            </w:r>
          </w:p>
          <w:p w:rsidR="005414C8" w:rsidRPr="00CC2C20" w:rsidRDefault="005414C8" w:rsidP="00B270A9">
            <w:pPr>
              <w:jc w:val="both"/>
              <w:rPr>
                <w:color w:val="000000"/>
                <w:sz w:val="24"/>
                <w:szCs w:val="24"/>
                <w:lang w:eastAsia="en-US"/>
              </w:rPr>
            </w:pPr>
          </w:p>
        </w:tc>
        <w:tc>
          <w:tcPr>
            <w:tcW w:w="1134"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w:t>
            </w:r>
          </w:p>
        </w:tc>
        <w:tc>
          <w:tcPr>
            <w:tcW w:w="1276" w:type="dxa"/>
            <w:tcBorders>
              <w:top w:val="nil"/>
              <w:left w:val="single" w:sz="4" w:space="0" w:color="auto"/>
              <w:bottom w:val="single" w:sz="4" w:space="0" w:color="auto"/>
              <w:right w:val="single" w:sz="4" w:space="0" w:color="auto"/>
            </w:tcBorders>
            <w:hideMark/>
          </w:tcPr>
          <w:p w:rsidR="005414C8" w:rsidRPr="00CC2C20" w:rsidRDefault="005414C8" w:rsidP="00B270A9">
            <w:pPr>
              <w:widowControl w:val="0"/>
              <w:autoSpaceDE w:val="0"/>
              <w:snapToGrid w:val="0"/>
              <w:jc w:val="center"/>
              <w:rPr>
                <w:color w:val="000000"/>
                <w:sz w:val="24"/>
                <w:szCs w:val="24"/>
              </w:rPr>
            </w:pPr>
          </w:p>
          <w:p w:rsidR="005414C8" w:rsidRPr="00CC2C20" w:rsidRDefault="00BA7596" w:rsidP="00B270A9">
            <w:pPr>
              <w:widowControl w:val="0"/>
              <w:autoSpaceDE w:val="0"/>
              <w:jc w:val="center"/>
              <w:rPr>
                <w:color w:val="000000"/>
                <w:sz w:val="24"/>
                <w:szCs w:val="24"/>
              </w:rPr>
            </w:pPr>
            <w:r w:rsidRPr="00CC2C20">
              <w:rPr>
                <w:color w:val="000000"/>
                <w:sz w:val="24"/>
                <w:szCs w:val="24"/>
              </w:rPr>
              <w:t>-</w:t>
            </w:r>
          </w:p>
        </w:tc>
        <w:tc>
          <w:tcPr>
            <w:tcW w:w="1134" w:type="dxa"/>
            <w:tcBorders>
              <w:top w:val="nil"/>
              <w:left w:val="single" w:sz="4" w:space="0" w:color="auto"/>
              <w:bottom w:val="single" w:sz="4" w:space="0" w:color="auto"/>
              <w:right w:val="single" w:sz="4" w:space="0" w:color="auto"/>
            </w:tcBorders>
            <w:hideMark/>
          </w:tcPr>
          <w:p w:rsidR="005414C8" w:rsidRPr="00CC2C20" w:rsidRDefault="00B270A9" w:rsidP="00054D64">
            <w:pPr>
              <w:widowControl w:val="0"/>
              <w:shd w:val="clear" w:color="auto" w:fill="FFFFFF"/>
              <w:autoSpaceDE w:val="0"/>
              <w:autoSpaceDN w:val="0"/>
              <w:adjustRightInd w:val="0"/>
              <w:jc w:val="center"/>
              <w:rPr>
                <w:sz w:val="24"/>
                <w:szCs w:val="24"/>
              </w:rPr>
            </w:pPr>
            <w:r w:rsidRPr="00CC2C20">
              <w:rPr>
                <w:sz w:val="24"/>
                <w:szCs w:val="24"/>
              </w:rPr>
              <w:t>-</w:t>
            </w:r>
          </w:p>
        </w:tc>
        <w:tc>
          <w:tcPr>
            <w:tcW w:w="992" w:type="dxa"/>
            <w:tcBorders>
              <w:top w:val="nil"/>
              <w:left w:val="single" w:sz="4" w:space="0" w:color="auto"/>
              <w:bottom w:val="single" w:sz="4" w:space="0" w:color="auto"/>
              <w:right w:val="single" w:sz="4" w:space="0" w:color="auto"/>
            </w:tcBorders>
          </w:tcPr>
          <w:p w:rsidR="005414C8" w:rsidRPr="00CC2C20" w:rsidRDefault="005414C8" w:rsidP="00CA2F2C">
            <w:pPr>
              <w:shd w:val="clear" w:color="auto" w:fill="FFFFFF"/>
              <w:jc w:val="both"/>
              <w:rPr>
                <w:sz w:val="24"/>
                <w:szCs w:val="24"/>
              </w:rPr>
            </w:pPr>
          </w:p>
        </w:tc>
      </w:tr>
      <w:tr w:rsidR="005414C8" w:rsidRPr="00CC2C20" w:rsidTr="009C41BF">
        <w:trPr>
          <w:gridAfter w:val="1"/>
          <w:wAfter w:w="2947" w:type="dxa"/>
        </w:trPr>
        <w:tc>
          <w:tcPr>
            <w:tcW w:w="567" w:type="dxa"/>
            <w:tcBorders>
              <w:top w:val="nil"/>
              <w:left w:val="single" w:sz="4" w:space="0" w:color="auto"/>
              <w:bottom w:val="single" w:sz="4" w:space="0" w:color="auto"/>
              <w:right w:val="single" w:sz="4" w:space="0" w:color="auto"/>
            </w:tcBorders>
            <w:hideMark/>
          </w:tcPr>
          <w:p w:rsidR="005414C8" w:rsidRPr="00CC2C20" w:rsidRDefault="005414C8" w:rsidP="00E52898">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bottom w:val="single" w:sz="4" w:space="0" w:color="auto"/>
              <w:right w:val="single" w:sz="4" w:space="0" w:color="auto"/>
            </w:tcBorders>
          </w:tcPr>
          <w:p w:rsidR="005414C8" w:rsidRPr="00CC2C20" w:rsidRDefault="005414C8" w:rsidP="00054D64">
            <w:pPr>
              <w:widowControl w:val="0"/>
              <w:shd w:val="clear" w:color="auto" w:fill="FFFFFF"/>
              <w:autoSpaceDE w:val="0"/>
              <w:autoSpaceDN w:val="0"/>
              <w:adjustRightInd w:val="0"/>
              <w:jc w:val="center"/>
              <w:rPr>
                <w:sz w:val="24"/>
                <w:szCs w:val="24"/>
              </w:rPr>
            </w:pPr>
            <w:r w:rsidRPr="00CC2C20">
              <w:rPr>
                <w:sz w:val="24"/>
                <w:szCs w:val="24"/>
              </w:rPr>
              <w:t>1.7</w:t>
            </w:r>
          </w:p>
        </w:tc>
        <w:tc>
          <w:tcPr>
            <w:tcW w:w="5529" w:type="dxa"/>
            <w:tcBorders>
              <w:top w:val="nil"/>
              <w:left w:val="single" w:sz="4" w:space="0" w:color="auto"/>
              <w:bottom w:val="single" w:sz="4" w:space="0" w:color="auto"/>
              <w:right w:val="single" w:sz="4" w:space="0" w:color="auto"/>
            </w:tcBorders>
            <w:hideMark/>
          </w:tcPr>
          <w:p w:rsidR="005414C8" w:rsidRPr="00CC2C20" w:rsidRDefault="005414C8" w:rsidP="00E52898">
            <w:pPr>
              <w:jc w:val="both"/>
              <w:rPr>
                <w:color w:val="000000"/>
                <w:sz w:val="24"/>
                <w:szCs w:val="24"/>
                <w:lang w:eastAsia="en-US"/>
              </w:rPr>
            </w:pPr>
            <w:r w:rsidRPr="00CC2C20">
              <w:rPr>
                <w:color w:val="000000"/>
                <w:sz w:val="24"/>
                <w:szCs w:val="24"/>
              </w:rPr>
              <w:t>Доля муниципальных служащих, име</w:t>
            </w:r>
            <w:r w:rsidRPr="00CC2C20">
              <w:rPr>
                <w:color w:val="000000"/>
                <w:sz w:val="24"/>
                <w:szCs w:val="24"/>
              </w:rPr>
              <w:t>ю</w:t>
            </w:r>
            <w:r w:rsidRPr="00CC2C20">
              <w:rPr>
                <w:color w:val="000000"/>
                <w:sz w:val="24"/>
                <w:szCs w:val="24"/>
              </w:rPr>
              <w:t>щих высшее профессиональное образ</w:t>
            </w:r>
            <w:r w:rsidRPr="00CC2C20">
              <w:rPr>
                <w:color w:val="000000"/>
                <w:sz w:val="24"/>
                <w:szCs w:val="24"/>
              </w:rPr>
              <w:t>о</w:t>
            </w:r>
            <w:r w:rsidRPr="00CC2C20">
              <w:rPr>
                <w:color w:val="000000"/>
                <w:sz w:val="24"/>
                <w:szCs w:val="24"/>
              </w:rPr>
              <w:t>вание</w:t>
            </w:r>
          </w:p>
          <w:p w:rsidR="005414C8" w:rsidRPr="00CC2C20" w:rsidRDefault="005414C8" w:rsidP="00EF4212">
            <w:pPr>
              <w:pStyle w:val="ConsPlusCell"/>
              <w:jc w:val="both"/>
              <w:rPr>
                <w:color w:val="000000"/>
                <w:sz w:val="24"/>
                <w:szCs w:val="24"/>
              </w:rPr>
            </w:pPr>
          </w:p>
          <w:p w:rsidR="005414C8" w:rsidRPr="00CC2C20" w:rsidRDefault="005414C8" w:rsidP="00EF4212">
            <w:pPr>
              <w:pStyle w:val="ConsPlusCell"/>
              <w:jc w:val="both"/>
              <w:rPr>
                <w:color w:val="000000"/>
                <w:sz w:val="24"/>
                <w:szCs w:val="24"/>
              </w:rPr>
            </w:pPr>
          </w:p>
        </w:tc>
        <w:tc>
          <w:tcPr>
            <w:tcW w:w="1134" w:type="dxa"/>
            <w:tcBorders>
              <w:top w:val="nil"/>
              <w:left w:val="single" w:sz="4" w:space="0" w:color="auto"/>
              <w:bottom w:val="single" w:sz="4" w:space="0" w:color="auto"/>
              <w:right w:val="single" w:sz="4" w:space="0" w:color="auto"/>
            </w:tcBorders>
            <w:hideMark/>
          </w:tcPr>
          <w:p w:rsidR="005414C8" w:rsidRPr="00CC2C20" w:rsidRDefault="005414C8" w:rsidP="00B270A9">
            <w:pPr>
              <w:jc w:val="both"/>
              <w:rPr>
                <w:color w:val="000000"/>
                <w:sz w:val="24"/>
                <w:szCs w:val="24"/>
                <w:lang w:eastAsia="en-US"/>
              </w:rPr>
            </w:pPr>
            <w:r w:rsidRPr="00CC2C20">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5414C8" w:rsidRPr="00CC2C20" w:rsidRDefault="00F54E4B" w:rsidP="00F255E9">
            <w:pPr>
              <w:widowControl w:val="0"/>
              <w:shd w:val="clear" w:color="auto" w:fill="FFFFFF"/>
              <w:autoSpaceDE w:val="0"/>
              <w:autoSpaceDN w:val="0"/>
              <w:adjustRightInd w:val="0"/>
              <w:jc w:val="center"/>
              <w:rPr>
                <w:sz w:val="24"/>
                <w:szCs w:val="24"/>
              </w:rPr>
            </w:pPr>
            <w:r w:rsidRPr="00CC2C20">
              <w:rPr>
                <w:sz w:val="24"/>
                <w:szCs w:val="24"/>
              </w:rPr>
              <w:t>8</w:t>
            </w:r>
            <w:r w:rsidR="00F255E9">
              <w:rPr>
                <w:sz w:val="24"/>
                <w:szCs w:val="24"/>
              </w:rPr>
              <w:t>0</w:t>
            </w:r>
            <w:r w:rsidR="0049041D" w:rsidRPr="00CC2C20">
              <w:rPr>
                <w:sz w:val="24"/>
                <w:szCs w:val="24"/>
              </w:rPr>
              <w:t>,6</w:t>
            </w:r>
          </w:p>
        </w:tc>
        <w:tc>
          <w:tcPr>
            <w:tcW w:w="1276" w:type="dxa"/>
            <w:tcBorders>
              <w:top w:val="nil"/>
              <w:left w:val="single" w:sz="4" w:space="0" w:color="auto"/>
              <w:bottom w:val="single" w:sz="4" w:space="0" w:color="auto"/>
              <w:right w:val="single" w:sz="4" w:space="0" w:color="auto"/>
            </w:tcBorders>
            <w:hideMark/>
          </w:tcPr>
          <w:p w:rsidR="005414C8" w:rsidRPr="00CC2C20" w:rsidRDefault="00BA7596" w:rsidP="00BA7596">
            <w:pPr>
              <w:widowControl w:val="0"/>
              <w:autoSpaceDE w:val="0"/>
              <w:jc w:val="center"/>
              <w:rPr>
                <w:color w:val="000000"/>
                <w:sz w:val="24"/>
                <w:szCs w:val="24"/>
                <w:lang w:eastAsia="en-US"/>
              </w:rPr>
            </w:pPr>
            <w:r w:rsidRPr="00CC2C20">
              <w:rPr>
                <w:color w:val="000000"/>
                <w:sz w:val="24"/>
                <w:szCs w:val="24"/>
                <w:lang w:eastAsia="en-US"/>
              </w:rPr>
              <w:t>100</w:t>
            </w:r>
          </w:p>
        </w:tc>
        <w:tc>
          <w:tcPr>
            <w:tcW w:w="1134" w:type="dxa"/>
            <w:tcBorders>
              <w:top w:val="nil"/>
              <w:left w:val="single" w:sz="4" w:space="0" w:color="auto"/>
              <w:bottom w:val="single" w:sz="4" w:space="0" w:color="auto"/>
              <w:right w:val="single" w:sz="4" w:space="0" w:color="auto"/>
            </w:tcBorders>
            <w:hideMark/>
          </w:tcPr>
          <w:p w:rsidR="005414C8" w:rsidRPr="00CC2C20" w:rsidRDefault="00F255E9" w:rsidP="00054D64">
            <w:pPr>
              <w:widowControl w:val="0"/>
              <w:shd w:val="clear" w:color="auto" w:fill="FFFFFF"/>
              <w:autoSpaceDE w:val="0"/>
              <w:autoSpaceDN w:val="0"/>
              <w:adjustRightInd w:val="0"/>
              <w:jc w:val="center"/>
              <w:rPr>
                <w:sz w:val="24"/>
                <w:szCs w:val="24"/>
              </w:rPr>
            </w:pPr>
            <w:r>
              <w:rPr>
                <w:sz w:val="24"/>
                <w:szCs w:val="24"/>
              </w:rPr>
              <w:t>85</w:t>
            </w:r>
          </w:p>
        </w:tc>
        <w:tc>
          <w:tcPr>
            <w:tcW w:w="992" w:type="dxa"/>
            <w:tcBorders>
              <w:top w:val="nil"/>
              <w:left w:val="single" w:sz="4" w:space="0" w:color="auto"/>
              <w:bottom w:val="single" w:sz="4" w:space="0" w:color="auto"/>
              <w:right w:val="single" w:sz="4" w:space="0" w:color="auto"/>
            </w:tcBorders>
          </w:tcPr>
          <w:p w:rsidR="005414C8" w:rsidRPr="00CC2C20" w:rsidRDefault="005414C8" w:rsidP="00CA2F2C">
            <w:pPr>
              <w:shd w:val="clear" w:color="auto" w:fill="FFFFFF"/>
              <w:jc w:val="both"/>
              <w:rPr>
                <w:sz w:val="24"/>
                <w:szCs w:val="24"/>
              </w:rPr>
            </w:pPr>
          </w:p>
        </w:tc>
      </w:tr>
      <w:tr w:rsidR="005414C8" w:rsidRPr="00CC2C20" w:rsidTr="009C41BF">
        <w:trPr>
          <w:trHeight w:val="850"/>
        </w:trPr>
        <w:tc>
          <w:tcPr>
            <w:tcW w:w="14885" w:type="dxa"/>
            <w:gridSpan w:val="8"/>
            <w:tcBorders>
              <w:top w:val="nil"/>
              <w:left w:val="single" w:sz="4" w:space="0" w:color="auto"/>
              <w:bottom w:val="single" w:sz="4" w:space="0" w:color="auto"/>
              <w:right w:val="single" w:sz="4" w:space="0" w:color="auto"/>
            </w:tcBorders>
            <w:hideMark/>
          </w:tcPr>
          <w:p w:rsidR="005414C8" w:rsidRPr="00CC2C20" w:rsidRDefault="005414C8" w:rsidP="005414C8">
            <w:pPr>
              <w:shd w:val="clear" w:color="auto" w:fill="FFFFFF"/>
              <w:jc w:val="both"/>
              <w:rPr>
                <w:sz w:val="24"/>
                <w:szCs w:val="24"/>
              </w:rPr>
            </w:pPr>
            <w:r w:rsidRPr="00CC2C20">
              <w:rPr>
                <w:kern w:val="2"/>
                <w:sz w:val="24"/>
                <w:szCs w:val="24"/>
              </w:rPr>
              <w:t xml:space="preserve">       Подпрограмма 2 «</w:t>
            </w:r>
            <w:r w:rsidR="002A4CA6" w:rsidRPr="00D3630A">
              <w:rPr>
                <w:kern w:val="2"/>
                <w:sz w:val="24"/>
                <w:szCs w:val="24"/>
                <w:lang w:eastAsia="en-US"/>
              </w:rPr>
              <w:t>«Информационное общество»</w:t>
            </w:r>
          </w:p>
        </w:tc>
        <w:tc>
          <w:tcPr>
            <w:tcW w:w="2947" w:type="dxa"/>
          </w:tcPr>
          <w:p w:rsidR="005414C8" w:rsidRPr="00CC2C20" w:rsidRDefault="005414C8" w:rsidP="00EF4212">
            <w:pPr>
              <w:pStyle w:val="ConsPlusCell"/>
              <w:jc w:val="both"/>
              <w:rPr>
                <w:color w:val="000000"/>
                <w:sz w:val="24"/>
                <w:szCs w:val="24"/>
              </w:rPr>
            </w:pPr>
          </w:p>
        </w:tc>
      </w:tr>
      <w:tr w:rsidR="008D128D" w:rsidRPr="00CC2C20" w:rsidTr="009C41BF">
        <w:trPr>
          <w:gridAfter w:val="1"/>
          <w:wAfter w:w="2947" w:type="dxa"/>
        </w:trPr>
        <w:tc>
          <w:tcPr>
            <w:tcW w:w="567"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right w:val="single" w:sz="4" w:space="0" w:color="auto"/>
            </w:tcBorders>
          </w:tcPr>
          <w:p w:rsidR="008D128D" w:rsidRPr="00CC2C20" w:rsidRDefault="008D128D" w:rsidP="00054D64">
            <w:pPr>
              <w:widowControl w:val="0"/>
              <w:shd w:val="clear" w:color="auto" w:fill="FFFFFF"/>
              <w:autoSpaceDE w:val="0"/>
              <w:autoSpaceDN w:val="0"/>
              <w:adjustRightInd w:val="0"/>
              <w:jc w:val="center"/>
              <w:rPr>
                <w:sz w:val="24"/>
                <w:szCs w:val="24"/>
              </w:rPr>
            </w:pPr>
            <w:r w:rsidRPr="00CC2C20">
              <w:rPr>
                <w:sz w:val="24"/>
                <w:szCs w:val="24"/>
              </w:rPr>
              <w:t>2.1</w:t>
            </w:r>
          </w:p>
        </w:tc>
        <w:tc>
          <w:tcPr>
            <w:tcW w:w="5529" w:type="dxa"/>
            <w:tcBorders>
              <w:top w:val="nil"/>
              <w:left w:val="single" w:sz="4" w:space="0" w:color="auto"/>
              <w:right w:val="single" w:sz="4" w:space="0" w:color="auto"/>
            </w:tcBorders>
            <w:hideMark/>
          </w:tcPr>
          <w:p w:rsidR="008D128D" w:rsidRPr="004376C3" w:rsidRDefault="008D128D" w:rsidP="00804C85">
            <w:pPr>
              <w:autoSpaceDE w:val="0"/>
              <w:autoSpaceDN w:val="0"/>
              <w:adjustRightInd w:val="0"/>
              <w:rPr>
                <w:spacing w:val="-10"/>
                <w:kern w:val="2"/>
                <w:sz w:val="24"/>
                <w:szCs w:val="24"/>
                <w:lang w:eastAsia="en-US"/>
              </w:rPr>
            </w:pPr>
            <w:r>
              <w:rPr>
                <w:spacing w:val="-10"/>
                <w:kern w:val="2"/>
                <w:sz w:val="24"/>
                <w:szCs w:val="24"/>
                <w:lang w:eastAsia="en-US"/>
              </w:rPr>
              <w:t>Показатель 2.2</w:t>
            </w:r>
          </w:p>
          <w:p w:rsidR="008D128D" w:rsidRPr="004376C3" w:rsidRDefault="008D128D" w:rsidP="00804C85">
            <w:pPr>
              <w:autoSpaceDE w:val="0"/>
              <w:autoSpaceDN w:val="0"/>
              <w:adjustRightInd w:val="0"/>
              <w:rPr>
                <w:spacing w:val="-10"/>
                <w:kern w:val="2"/>
                <w:sz w:val="24"/>
                <w:szCs w:val="24"/>
                <w:lang w:eastAsia="en-US"/>
              </w:rPr>
            </w:pPr>
            <w:r w:rsidRPr="004376C3">
              <w:rPr>
                <w:spacing w:val="-10"/>
                <w:kern w:val="2"/>
                <w:sz w:val="24"/>
                <w:szCs w:val="24"/>
                <w:lang w:eastAsia="en-US"/>
              </w:rPr>
              <w:t xml:space="preserve">Доля размещенных (опубликованных) нормативных правовых актов </w:t>
            </w:r>
            <w:r>
              <w:rPr>
                <w:spacing w:val="-10"/>
                <w:kern w:val="2"/>
                <w:sz w:val="24"/>
                <w:szCs w:val="24"/>
                <w:lang w:eastAsia="en-US"/>
              </w:rPr>
              <w:t>Подгорненского сельского поселения</w:t>
            </w:r>
            <w:r w:rsidRPr="004376C3">
              <w:rPr>
                <w:spacing w:val="-10"/>
                <w:kern w:val="2"/>
                <w:sz w:val="24"/>
                <w:szCs w:val="24"/>
                <w:lang w:eastAsia="en-US"/>
              </w:rPr>
              <w:t xml:space="preserve"> и иной правовой информации на официальном портале правов</w:t>
            </w:r>
            <w:r>
              <w:rPr>
                <w:spacing w:val="-10"/>
                <w:kern w:val="2"/>
                <w:sz w:val="24"/>
                <w:szCs w:val="24"/>
                <w:lang w:eastAsia="en-US"/>
              </w:rPr>
              <w:t>ой информации Подгорненского сельского поселения</w:t>
            </w:r>
            <w:r w:rsidRPr="004376C3">
              <w:rPr>
                <w:spacing w:val="-10"/>
                <w:kern w:val="2"/>
                <w:sz w:val="24"/>
                <w:szCs w:val="24"/>
                <w:lang w:eastAsia="en-US"/>
              </w:rPr>
              <w:t xml:space="preserve"> (</w:t>
            </w:r>
            <w:r w:rsidRPr="00D57020">
              <w:rPr>
                <w:spacing w:val="-10"/>
                <w:kern w:val="2"/>
                <w:sz w:val="24"/>
                <w:szCs w:val="24"/>
                <w:lang w:eastAsia="en-US"/>
              </w:rPr>
              <w:t>podgornenskoe.ru</w:t>
            </w:r>
            <w:r w:rsidRPr="004376C3">
              <w:rPr>
                <w:spacing w:val="-10"/>
                <w:kern w:val="2"/>
                <w:sz w:val="24"/>
                <w:szCs w:val="24"/>
                <w:lang w:eastAsia="en-US"/>
              </w:rPr>
              <w:t xml:space="preserve">) в информационно-телекоммуникационной сети «Интернет» к общему количеству нормативных правовых актов </w:t>
            </w:r>
            <w:r>
              <w:rPr>
                <w:spacing w:val="-10"/>
                <w:kern w:val="2"/>
                <w:sz w:val="24"/>
                <w:szCs w:val="24"/>
                <w:lang w:eastAsia="en-US"/>
              </w:rPr>
              <w:t>Подгорненского сельского поселения</w:t>
            </w:r>
            <w:r w:rsidRPr="004376C3">
              <w:rPr>
                <w:spacing w:val="-10"/>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c>
          <w:tcPr>
            <w:tcW w:w="1134" w:type="dxa"/>
            <w:tcBorders>
              <w:top w:val="nil"/>
              <w:left w:val="single" w:sz="4" w:space="0" w:color="auto"/>
              <w:right w:val="single" w:sz="4" w:space="0" w:color="auto"/>
            </w:tcBorders>
            <w:hideMark/>
          </w:tcPr>
          <w:p w:rsidR="008D128D" w:rsidRPr="00CC2C20" w:rsidRDefault="008D128D" w:rsidP="00804C85">
            <w:pPr>
              <w:jc w:val="both"/>
              <w:rPr>
                <w:color w:val="000000"/>
                <w:sz w:val="24"/>
                <w:szCs w:val="24"/>
                <w:lang w:eastAsia="en-US"/>
              </w:rPr>
            </w:pPr>
            <w:r w:rsidRPr="00CC2C20">
              <w:rPr>
                <w:sz w:val="24"/>
                <w:szCs w:val="24"/>
              </w:rPr>
              <w:t>процент</w:t>
            </w:r>
          </w:p>
        </w:tc>
        <w:tc>
          <w:tcPr>
            <w:tcW w:w="1275" w:type="dxa"/>
            <w:tcBorders>
              <w:top w:val="nil"/>
              <w:left w:val="single" w:sz="4" w:space="0" w:color="auto"/>
              <w:right w:val="single" w:sz="4" w:space="0" w:color="auto"/>
            </w:tcBorders>
            <w:hideMark/>
          </w:tcPr>
          <w:p w:rsidR="008D128D" w:rsidRPr="00F255E9" w:rsidRDefault="008D128D" w:rsidP="00054D64">
            <w:pPr>
              <w:widowControl w:val="0"/>
              <w:shd w:val="clear" w:color="auto" w:fill="FFFFFF"/>
              <w:autoSpaceDE w:val="0"/>
              <w:autoSpaceDN w:val="0"/>
              <w:adjustRightInd w:val="0"/>
              <w:jc w:val="center"/>
              <w:rPr>
                <w:sz w:val="24"/>
                <w:szCs w:val="24"/>
              </w:rPr>
            </w:pPr>
            <w:r>
              <w:rPr>
                <w:sz w:val="24"/>
                <w:szCs w:val="24"/>
              </w:rPr>
              <w:t>100</w:t>
            </w:r>
          </w:p>
        </w:tc>
        <w:tc>
          <w:tcPr>
            <w:tcW w:w="1276"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r>
              <w:rPr>
                <w:sz w:val="24"/>
                <w:szCs w:val="24"/>
              </w:rPr>
              <w:t>100</w:t>
            </w:r>
          </w:p>
        </w:tc>
        <w:tc>
          <w:tcPr>
            <w:tcW w:w="1134" w:type="dxa"/>
            <w:tcBorders>
              <w:top w:val="nil"/>
              <w:left w:val="single" w:sz="4" w:space="0" w:color="auto"/>
              <w:right w:val="single" w:sz="4" w:space="0" w:color="auto"/>
            </w:tcBorders>
            <w:hideMark/>
          </w:tcPr>
          <w:p w:rsidR="008D128D" w:rsidRPr="00CC2C20" w:rsidRDefault="008D128D" w:rsidP="006716AD">
            <w:pPr>
              <w:widowControl w:val="0"/>
              <w:shd w:val="clear" w:color="auto" w:fill="FFFFFF"/>
              <w:autoSpaceDE w:val="0"/>
              <w:autoSpaceDN w:val="0"/>
              <w:adjustRightInd w:val="0"/>
              <w:jc w:val="center"/>
              <w:rPr>
                <w:sz w:val="24"/>
                <w:szCs w:val="24"/>
              </w:rPr>
            </w:pPr>
            <w:r>
              <w:rPr>
                <w:sz w:val="24"/>
                <w:szCs w:val="24"/>
              </w:rPr>
              <w:t>100</w:t>
            </w:r>
          </w:p>
        </w:tc>
        <w:tc>
          <w:tcPr>
            <w:tcW w:w="992" w:type="dxa"/>
            <w:tcBorders>
              <w:top w:val="nil"/>
              <w:left w:val="single" w:sz="4" w:space="0" w:color="auto"/>
              <w:right w:val="single" w:sz="4" w:space="0" w:color="auto"/>
            </w:tcBorders>
          </w:tcPr>
          <w:p w:rsidR="008D128D" w:rsidRPr="00CC2C20" w:rsidRDefault="008D128D" w:rsidP="00054D64">
            <w:pPr>
              <w:shd w:val="clear" w:color="auto" w:fill="FFFFFF"/>
              <w:jc w:val="both"/>
              <w:rPr>
                <w:sz w:val="24"/>
                <w:szCs w:val="24"/>
              </w:rPr>
            </w:pPr>
          </w:p>
        </w:tc>
      </w:tr>
      <w:tr w:rsidR="008D128D" w:rsidRPr="00CC2C20" w:rsidTr="009C41BF">
        <w:trPr>
          <w:gridAfter w:val="1"/>
          <w:wAfter w:w="2947" w:type="dxa"/>
        </w:trPr>
        <w:tc>
          <w:tcPr>
            <w:tcW w:w="567" w:type="dxa"/>
            <w:tcBorders>
              <w:top w:val="nil"/>
              <w:left w:val="single" w:sz="4" w:space="0" w:color="auto"/>
              <w:right w:val="single" w:sz="4" w:space="0" w:color="auto"/>
            </w:tcBorders>
            <w:hideMark/>
          </w:tcPr>
          <w:p w:rsidR="008D128D" w:rsidRPr="00CC2C20" w:rsidRDefault="008D128D" w:rsidP="00EF4212">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right w:val="single" w:sz="4" w:space="0" w:color="auto"/>
            </w:tcBorders>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5529" w:type="dxa"/>
            <w:tcBorders>
              <w:top w:val="nil"/>
              <w:left w:val="single" w:sz="4" w:space="0" w:color="auto"/>
              <w:right w:val="single" w:sz="4" w:space="0" w:color="auto"/>
            </w:tcBorders>
            <w:hideMark/>
          </w:tcPr>
          <w:p w:rsidR="008D128D" w:rsidRPr="00CC2C20" w:rsidRDefault="008D128D" w:rsidP="00EF4212">
            <w:pPr>
              <w:pStyle w:val="ConsPlusCell"/>
              <w:jc w:val="both"/>
              <w:rPr>
                <w:color w:val="000000"/>
                <w:sz w:val="24"/>
                <w:szCs w:val="24"/>
              </w:rPr>
            </w:pPr>
          </w:p>
        </w:tc>
        <w:tc>
          <w:tcPr>
            <w:tcW w:w="1134"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275"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134" w:type="dxa"/>
            <w:tcBorders>
              <w:top w:val="nil"/>
              <w:left w:val="single" w:sz="4" w:space="0" w:color="auto"/>
              <w:right w:val="single" w:sz="4" w:space="0" w:color="auto"/>
            </w:tcBorders>
            <w:hideMark/>
          </w:tcPr>
          <w:p w:rsidR="008D128D" w:rsidRPr="00CC2C20" w:rsidRDefault="008D128D" w:rsidP="00EF4212">
            <w:pPr>
              <w:widowControl w:val="0"/>
              <w:shd w:val="clear" w:color="auto" w:fill="FFFFFF"/>
              <w:autoSpaceDE w:val="0"/>
              <w:autoSpaceDN w:val="0"/>
              <w:adjustRightInd w:val="0"/>
              <w:rPr>
                <w:sz w:val="24"/>
                <w:szCs w:val="24"/>
              </w:rPr>
            </w:pPr>
          </w:p>
        </w:tc>
        <w:tc>
          <w:tcPr>
            <w:tcW w:w="992" w:type="dxa"/>
            <w:tcBorders>
              <w:top w:val="nil"/>
              <w:left w:val="single" w:sz="4" w:space="0" w:color="auto"/>
              <w:right w:val="single" w:sz="4" w:space="0" w:color="auto"/>
            </w:tcBorders>
          </w:tcPr>
          <w:p w:rsidR="008D128D" w:rsidRPr="00CC2C20" w:rsidRDefault="008D128D" w:rsidP="00054D64">
            <w:pPr>
              <w:shd w:val="clear" w:color="auto" w:fill="FFFFFF"/>
              <w:jc w:val="both"/>
              <w:rPr>
                <w:sz w:val="24"/>
                <w:szCs w:val="24"/>
              </w:rPr>
            </w:pPr>
          </w:p>
        </w:tc>
      </w:tr>
      <w:tr w:rsidR="008D128D" w:rsidRPr="00CC2C20" w:rsidTr="009C41BF">
        <w:trPr>
          <w:gridAfter w:val="1"/>
          <w:wAfter w:w="2947" w:type="dxa"/>
        </w:trPr>
        <w:tc>
          <w:tcPr>
            <w:tcW w:w="567"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right w:val="single" w:sz="4" w:space="0" w:color="auto"/>
            </w:tcBorders>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5529" w:type="dxa"/>
            <w:tcBorders>
              <w:top w:val="nil"/>
              <w:left w:val="single" w:sz="4" w:space="0" w:color="auto"/>
              <w:right w:val="single" w:sz="4" w:space="0" w:color="auto"/>
            </w:tcBorders>
            <w:hideMark/>
          </w:tcPr>
          <w:p w:rsidR="008D128D" w:rsidRPr="00CC2C20" w:rsidRDefault="008D128D" w:rsidP="00EF4212">
            <w:pPr>
              <w:pStyle w:val="ConsPlusCell"/>
              <w:jc w:val="both"/>
              <w:rPr>
                <w:rFonts w:ascii="Times New Roman" w:hAnsi="Times New Roman" w:cs="Times New Roman"/>
                <w:color w:val="000000"/>
                <w:sz w:val="24"/>
                <w:szCs w:val="24"/>
              </w:rPr>
            </w:pPr>
          </w:p>
        </w:tc>
        <w:tc>
          <w:tcPr>
            <w:tcW w:w="1134"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275"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134" w:type="dxa"/>
            <w:tcBorders>
              <w:top w:val="nil"/>
              <w:left w:val="single" w:sz="4" w:space="0" w:color="auto"/>
              <w:right w:val="single" w:sz="4" w:space="0" w:color="auto"/>
            </w:tcBorders>
            <w:hideMark/>
          </w:tcPr>
          <w:p w:rsidR="008D128D" w:rsidRPr="00CC2C20" w:rsidRDefault="008D128D" w:rsidP="006716AD">
            <w:pPr>
              <w:widowControl w:val="0"/>
              <w:shd w:val="clear" w:color="auto" w:fill="FFFFFF"/>
              <w:autoSpaceDE w:val="0"/>
              <w:autoSpaceDN w:val="0"/>
              <w:adjustRightInd w:val="0"/>
              <w:jc w:val="center"/>
              <w:rPr>
                <w:sz w:val="24"/>
                <w:szCs w:val="24"/>
              </w:rPr>
            </w:pPr>
          </w:p>
        </w:tc>
        <w:tc>
          <w:tcPr>
            <w:tcW w:w="992" w:type="dxa"/>
            <w:tcBorders>
              <w:top w:val="nil"/>
              <w:left w:val="single" w:sz="4" w:space="0" w:color="auto"/>
              <w:right w:val="single" w:sz="4" w:space="0" w:color="auto"/>
            </w:tcBorders>
          </w:tcPr>
          <w:p w:rsidR="008D128D" w:rsidRPr="00CC2C20" w:rsidRDefault="008D128D" w:rsidP="00054D64">
            <w:pPr>
              <w:shd w:val="clear" w:color="auto" w:fill="FFFFFF"/>
              <w:jc w:val="both"/>
              <w:rPr>
                <w:sz w:val="24"/>
                <w:szCs w:val="24"/>
              </w:rPr>
            </w:pPr>
          </w:p>
        </w:tc>
      </w:tr>
      <w:tr w:rsidR="008D128D" w:rsidRPr="00CC2C20" w:rsidTr="009C41BF">
        <w:trPr>
          <w:gridAfter w:val="1"/>
          <w:wAfter w:w="2947" w:type="dxa"/>
          <w:trHeight w:val="100"/>
        </w:trPr>
        <w:tc>
          <w:tcPr>
            <w:tcW w:w="567"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2978" w:type="dxa"/>
            <w:tcBorders>
              <w:top w:val="nil"/>
              <w:left w:val="single" w:sz="4" w:space="0" w:color="auto"/>
              <w:right w:val="single" w:sz="4" w:space="0" w:color="auto"/>
            </w:tcBorders>
          </w:tcPr>
          <w:p w:rsidR="008D128D" w:rsidRPr="00CC2C20" w:rsidRDefault="008D128D" w:rsidP="00594BC7">
            <w:pPr>
              <w:widowControl w:val="0"/>
              <w:shd w:val="clear" w:color="auto" w:fill="FFFFFF"/>
              <w:tabs>
                <w:tab w:val="left" w:pos="864"/>
              </w:tabs>
              <w:autoSpaceDE w:val="0"/>
              <w:autoSpaceDN w:val="0"/>
              <w:adjustRightInd w:val="0"/>
              <w:rPr>
                <w:sz w:val="24"/>
                <w:szCs w:val="24"/>
              </w:rPr>
            </w:pPr>
          </w:p>
        </w:tc>
        <w:tc>
          <w:tcPr>
            <w:tcW w:w="5529" w:type="dxa"/>
            <w:tcBorders>
              <w:top w:val="nil"/>
              <w:left w:val="single" w:sz="4" w:space="0" w:color="auto"/>
              <w:right w:val="single" w:sz="4" w:space="0" w:color="auto"/>
            </w:tcBorders>
            <w:hideMark/>
          </w:tcPr>
          <w:p w:rsidR="008D128D" w:rsidRPr="00CC2C20" w:rsidRDefault="008D128D" w:rsidP="00EF4212">
            <w:pPr>
              <w:jc w:val="both"/>
              <w:rPr>
                <w:color w:val="000000"/>
                <w:sz w:val="24"/>
                <w:szCs w:val="24"/>
                <w:lang w:eastAsia="en-US"/>
              </w:rPr>
            </w:pPr>
          </w:p>
        </w:tc>
        <w:tc>
          <w:tcPr>
            <w:tcW w:w="1134" w:type="dxa"/>
            <w:tcBorders>
              <w:top w:val="nil"/>
              <w:left w:val="single" w:sz="4" w:space="0" w:color="auto"/>
              <w:right w:val="single" w:sz="4" w:space="0" w:color="auto"/>
            </w:tcBorders>
            <w:hideMark/>
          </w:tcPr>
          <w:p w:rsidR="008D128D" w:rsidRPr="00CC2C20" w:rsidRDefault="008D128D" w:rsidP="00594BC7">
            <w:pPr>
              <w:widowControl w:val="0"/>
              <w:shd w:val="clear" w:color="auto" w:fill="FFFFFF"/>
              <w:autoSpaceDE w:val="0"/>
              <w:autoSpaceDN w:val="0"/>
              <w:adjustRightInd w:val="0"/>
              <w:rPr>
                <w:sz w:val="24"/>
                <w:szCs w:val="24"/>
              </w:rPr>
            </w:pPr>
          </w:p>
        </w:tc>
        <w:tc>
          <w:tcPr>
            <w:tcW w:w="1275"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134" w:type="dxa"/>
            <w:tcBorders>
              <w:top w:val="nil"/>
              <w:left w:val="single" w:sz="4" w:space="0" w:color="auto"/>
              <w:right w:val="single" w:sz="4" w:space="0" w:color="auto"/>
            </w:tcBorders>
            <w:hideMark/>
          </w:tcPr>
          <w:p w:rsidR="008D128D" w:rsidRPr="00CC2C20" w:rsidRDefault="008D128D" w:rsidP="006716AD">
            <w:pPr>
              <w:widowControl w:val="0"/>
              <w:shd w:val="clear" w:color="auto" w:fill="FFFFFF"/>
              <w:autoSpaceDE w:val="0"/>
              <w:autoSpaceDN w:val="0"/>
              <w:adjustRightInd w:val="0"/>
              <w:jc w:val="center"/>
              <w:rPr>
                <w:sz w:val="24"/>
                <w:szCs w:val="24"/>
              </w:rPr>
            </w:pPr>
          </w:p>
        </w:tc>
        <w:tc>
          <w:tcPr>
            <w:tcW w:w="992" w:type="dxa"/>
            <w:tcBorders>
              <w:top w:val="nil"/>
              <w:left w:val="single" w:sz="4" w:space="0" w:color="auto"/>
              <w:right w:val="single" w:sz="4" w:space="0" w:color="auto"/>
            </w:tcBorders>
          </w:tcPr>
          <w:p w:rsidR="008D128D" w:rsidRPr="00CC2C20" w:rsidRDefault="008D128D" w:rsidP="00054D64">
            <w:pPr>
              <w:shd w:val="clear" w:color="auto" w:fill="FFFFFF"/>
              <w:jc w:val="both"/>
              <w:rPr>
                <w:sz w:val="24"/>
                <w:szCs w:val="24"/>
              </w:rPr>
            </w:pPr>
          </w:p>
        </w:tc>
      </w:tr>
      <w:tr w:rsidR="008D128D" w:rsidRPr="00CC2C20" w:rsidTr="009C41BF">
        <w:trPr>
          <w:gridAfter w:val="1"/>
          <w:wAfter w:w="2947" w:type="dxa"/>
          <w:trHeight w:val="100"/>
        </w:trPr>
        <w:tc>
          <w:tcPr>
            <w:tcW w:w="567" w:type="dxa"/>
            <w:tcBorders>
              <w:top w:val="nil"/>
              <w:left w:val="single" w:sz="4" w:space="0" w:color="auto"/>
              <w:bottom w:val="single" w:sz="4" w:space="0" w:color="auto"/>
              <w:right w:val="single" w:sz="4" w:space="0" w:color="auto"/>
            </w:tcBorders>
            <w:hideMark/>
          </w:tcPr>
          <w:p w:rsidR="008D128D" w:rsidRPr="00CC2C20" w:rsidRDefault="008D128D" w:rsidP="00054D64">
            <w:pPr>
              <w:shd w:val="clear" w:color="auto" w:fill="FFFFFF"/>
              <w:jc w:val="both"/>
              <w:rPr>
                <w:sz w:val="24"/>
                <w:szCs w:val="24"/>
              </w:rPr>
            </w:pPr>
          </w:p>
        </w:tc>
        <w:tc>
          <w:tcPr>
            <w:tcW w:w="2978" w:type="dxa"/>
            <w:tcBorders>
              <w:top w:val="nil"/>
              <w:left w:val="single" w:sz="4" w:space="0" w:color="auto"/>
              <w:bottom w:val="single" w:sz="4" w:space="0" w:color="auto"/>
              <w:right w:val="single" w:sz="4" w:space="0" w:color="auto"/>
            </w:tcBorders>
          </w:tcPr>
          <w:p w:rsidR="008D128D" w:rsidRPr="00CC2C20" w:rsidRDefault="008D128D" w:rsidP="00054D64">
            <w:pPr>
              <w:shd w:val="clear" w:color="auto" w:fill="FFFFFF"/>
              <w:jc w:val="both"/>
              <w:rPr>
                <w:sz w:val="24"/>
                <w:szCs w:val="24"/>
              </w:rPr>
            </w:pPr>
          </w:p>
        </w:tc>
        <w:tc>
          <w:tcPr>
            <w:tcW w:w="5529" w:type="dxa"/>
            <w:tcBorders>
              <w:top w:val="nil"/>
              <w:left w:val="single" w:sz="4" w:space="0" w:color="auto"/>
              <w:bottom w:val="single" w:sz="4" w:space="0" w:color="auto"/>
              <w:right w:val="single" w:sz="4" w:space="0" w:color="auto"/>
            </w:tcBorders>
          </w:tcPr>
          <w:p w:rsidR="008D128D" w:rsidRPr="00CC2C20" w:rsidRDefault="008D128D" w:rsidP="00EF4212">
            <w:pPr>
              <w:jc w:val="both"/>
              <w:rPr>
                <w:color w:val="000000"/>
                <w:sz w:val="24"/>
                <w:szCs w:val="24"/>
                <w:lang w:eastAsia="en-US"/>
              </w:rPr>
            </w:pPr>
          </w:p>
        </w:tc>
        <w:tc>
          <w:tcPr>
            <w:tcW w:w="1134" w:type="dxa"/>
            <w:tcBorders>
              <w:top w:val="nil"/>
              <w:left w:val="single" w:sz="4" w:space="0" w:color="auto"/>
              <w:bottom w:val="single" w:sz="4" w:space="0" w:color="auto"/>
              <w:right w:val="single" w:sz="4" w:space="0" w:color="auto"/>
            </w:tcBorders>
          </w:tcPr>
          <w:p w:rsidR="008D128D" w:rsidRPr="00CC2C20" w:rsidRDefault="008D128D" w:rsidP="00054D64">
            <w:pPr>
              <w:shd w:val="clear" w:color="auto" w:fill="FFFFFF"/>
              <w:jc w:val="both"/>
              <w:rPr>
                <w:sz w:val="24"/>
                <w:szCs w:val="24"/>
              </w:rPr>
            </w:pPr>
          </w:p>
        </w:tc>
        <w:tc>
          <w:tcPr>
            <w:tcW w:w="1275" w:type="dxa"/>
            <w:tcBorders>
              <w:top w:val="nil"/>
              <w:left w:val="single" w:sz="4" w:space="0" w:color="auto"/>
              <w:bottom w:val="single" w:sz="4" w:space="0" w:color="auto"/>
              <w:right w:val="single" w:sz="4" w:space="0" w:color="auto"/>
            </w:tcBorders>
          </w:tcPr>
          <w:p w:rsidR="008D128D" w:rsidRPr="00CC2C20" w:rsidRDefault="008D128D" w:rsidP="00054D64">
            <w:pPr>
              <w:shd w:val="clear" w:color="auto" w:fill="FFFFFF"/>
              <w:jc w:val="both"/>
              <w:rPr>
                <w:sz w:val="24"/>
                <w:szCs w:val="24"/>
              </w:rPr>
            </w:pPr>
          </w:p>
        </w:tc>
        <w:tc>
          <w:tcPr>
            <w:tcW w:w="1276" w:type="dxa"/>
            <w:tcBorders>
              <w:top w:val="nil"/>
              <w:left w:val="single" w:sz="4" w:space="0" w:color="auto"/>
              <w:bottom w:val="single" w:sz="4" w:space="0" w:color="auto"/>
              <w:right w:val="single" w:sz="4" w:space="0" w:color="auto"/>
            </w:tcBorders>
          </w:tcPr>
          <w:p w:rsidR="008D128D" w:rsidRPr="00CC2C20" w:rsidRDefault="008D128D" w:rsidP="00054D64">
            <w:pPr>
              <w:shd w:val="clear" w:color="auto" w:fill="FFFFFF"/>
              <w:jc w:val="both"/>
              <w:rPr>
                <w:sz w:val="24"/>
                <w:szCs w:val="24"/>
              </w:rPr>
            </w:pPr>
          </w:p>
        </w:tc>
        <w:tc>
          <w:tcPr>
            <w:tcW w:w="1134" w:type="dxa"/>
            <w:tcBorders>
              <w:top w:val="nil"/>
              <w:left w:val="single" w:sz="4" w:space="0" w:color="auto"/>
              <w:bottom w:val="single" w:sz="4" w:space="0" w:color="auto"/>
              <w:right w:val="single" w:sz="4" w:space="0" w:color="auto"/>
            </w:tcBorders>
          </w:tcPr>
          <w:p w:rsidR="008D128D" w:rsidRPr="00CC2C20" w:rsidRDefault="008D128D" w:rsidP="00054D64">
            <w:pPr>
              <w:shd w:val="clear" w:color="auto" w:fill="FFFFFF"/>
              <w:jc w:val="both"/>
              <w:rPr>
                <w:sz w:val="24"/>
                <w:szCs w:val="24"/>
              </w:rPr>
            </w:pPr>
          </w:p>
        </w:tc>
        <w:tc>
          <w:tcPr>
            <w:tcW w:w="992" w:type="dxa"/>
            <w:tcBorders>
              <w:top w:val="nil"/>
              <w:left w:val="single" w:sz="4" w:space="0" w:color="auto"/>
              <w:bottom w:val="single" w:sz="4" w:space="0" w:color="auto"/>
              <w:right w:val="single" w:sz="4" w:space="0" w:color="auto"/>
            </w:tcBorders>
          </w:tcPr>
          <w:p w:rsidR="008D128D" w:rsidRPr="00CC2C20" w:rsidRDefault="008D128D" w:rsidP="00054D64">
            <w:pPr>
              <w:shd w:val="clear" w:color="auto" w:fill="FFFFFF"/>
              <w:jc w:val="both"/>
              <w:rPr>
                <w:sz w:val="24"/>
                <w:szCs w:val="24"/>
              </w:rPr>
            </w:pPr>
          </w:p>
        </w:tc>
      </w:tr>
      <w:tr w:rsidR="008D128D" w:rsidRPr="00CC2C20" w:rsidTr="009C41BF">
        <w:trPr>
          <w:gridAfter w:val="1"/>
          <w:wAfter w:w="2947" w:type="dxa"/>
        </w:trPr>
        <w:tc>
          <w:tcPr>
            <w:tcW w:w="3545" w:type="dxa"/>
            <w:gridSpan w:val="2"/>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r>
      <w:tr w:rsidR="008D128D" w:rsidRPr="00CC2C20" w:rsidTr="00594BC7">
        <w:trPr>
          <w:gridAfter w:val="1"/>
          <w:wAfter w:w="2947" w:type="dxa"/>
          <w:trHeight w:val="60"/>
        </w:trPr>
        <w:tc>
          <w:tcPr>
            <w:tcW w:w="3545" w:type="dxa"/>
            <w:gridSpan w:val="2"/>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D128D" w:rsidRPr="00CC2C20" w:rsidRDefault="008D128D" w:rsidP="00054D64">
            <w:pPr>
              <w:widowControl w:val="0"/>
              <w:shd w:val="clear" w:color="auto" w:fill="FFFFFF"/>
              <w:autoSpaceDE w:val="0"/>
              <w:autoSpaceDN w:val="0"/>
              <w:adjustRightInd w:val="0"/>
              <w:jc w:val="center"/>
              <w:rPr>
                <w:sz w:val="24"/>
                <w:szCs w:val="24"/>
              </w:rPr>
            </w:pPr>
          </w:p>
        </w:tc>
      </w:tr>
    </w:tbl>
    <w:p w:rsidR="003052D5" w:rsidRPr="00CC2C20" w:rsidRDefault="003052D5" w:rsidP="003052D5">
      <w:pPr>
        <w:widowControl w:val="0"/>
        <w:autoSpaceDE w:val="0"/>
        <w:autoSpaceDN w:val="0"/>
        <w:adjustRightInd w:val="0"/>
        <w:jc w:val="both"/>
        <w:rPr>
          <w:rFonts w:eastAsia="Calibri"/>
          <w:sz w:val="24"/>
          <w:szCs w:val="24"/>
          <w:lang w:eastAsia="en-US"/>
        </w:rPr>
      </w:pPr>
      <w:bookmarkStart w:id="2" w:name="Par1462"/>
      <w:bookmarkEnd w:id="2"/>
      <w:r w:rsidRPr="00CC2C20">
        <w:rPr>
          <w:rFonts w:eastAsia="Calibri"/>
          <w:sz w:val="24"/>
          <w:szCs w:val="24"/>
          <w:lang w:eastAsia="en-US"/>
        </w:rPr>
        <w:t>&lt;1&gt; Приводится фактическое значение индикатора или показателя за год, предшествующий отчетному.</w:t>
      </w:r>
    </w:p>
    <w:p w:rsidR="003052D5" w:rsidRPr="00CC2C20" w:rsidRDefault="003052D5" w:rsidP="003052D5">
      <w:pPr>
        <w:widowControl w:val="0"/>
        <w:autoSpaceDE w:val="0"/>
        <w:autoSpaceDN w:val="0"/>
        <w:adjustRightInd w:val="0"/>
        <w:jc w:val="both"/>
        <w:rPr>
          <w:rFonts w:eastAsia="Calibri"/>
          <w:sz w:val="24"/>
          <w:szCs w:val="24"/>
          <w:lang w:eastAsia="en-US"/>
        </w:rPr>
      </w:pPr>
    </w:p>
    <w:p w:rsidR="005414C8" w:rsidRDefault="005414C8" w:rsidP="003052D5">
      <w:pPr>
        <w:widowControl w:val="0"/>
        <w:autoSpaceDE w:val="0"/>
        <w:autoSpaceDN w:val="0"/>
        <w:adjustRightInd w:val="0"/>
        <w:jc w:val="right"/>
        <w:outlineLvl w:val="2"/>
        <w:rPr>
          <w:rFonts w:eastAsia="Calibri"/>
          <w:color w:val="000000"/>
          <w:sz w:val="24"/>
          <w:szCs w:val="24"/>
          <w:lang w:eastAsia="en-US"/>
        </w:rPr>
      </w:pPr>
    </w:p>
    <w:p w:rsidR="00D173FB" w:rsidRDefault="00D173FB" w:rsidP="003052D5">
      <w:pPr>
        <w:widowControl w:val="0"/>
        <w:autoSpaceDE w:val="0"/>
        <w:autoSpaceDN w:val="0"/>
        <w:adjustRightInd w:val="0"/>
        <w:jc w:val="right"/>
        <w:outlineLvl w:val="2"/>
        <w:rPr>
          <w:rFonts w:eastAsia="Calibri"/>
          <w:color w:val="000000"/>
          <w:sz w:val="24"/>
          <w:szCs w:val="24"/>
          <w:lang w:eastAsia="en-US"/>
        </w:rPr>
      </w:pPr>
    </w:p>
    <w:p w:rsidR="00D173FB" w:rsidRDefault="00D173FB" w:rsidP="003052D5">
      <w:pPr>
        <w:widowControl w:val="0"/>
        <w:autoSpaceDE w:val="0"/>
        <w:autoSpaceDN w:val="0"/>
        <w:adjustRightInd w:val="0"/>
        <w:jc w:val="right"/>
        <w:outlineLvl w:val="2"/>
        <w:rPr>
          <w:rFonts w:eastAsia="Calibri"/>
          <w:color w:val="000000"/>
          <w:sz w:val="24"/>
          <w:szCs w:val="24"/>
          <w:lang w:eastAsia="en-US"/>
        </w:rPr>
      </w:pPr>
    </w:p>
    <w:p w:rsidR="00D173FB" w:rsidRDefault="00D173FB" w:rsidP="003052D5">
      <w:pPr>
        <w:widowControl w:val="0"/>
        <w:autoSpaceDE w:val="0"/>
        <w:autoSpaceDN w:val="0"/>
        <w:adjustRightInd w:val="0"/>
        <w:jc w:val="right"/>
        <w:outlineLvl w:val="2"/>
        <w:rPr>
          <w:rFonts w:eastAsia="Calibri"/>
          <w:color w:val="000000"/>
          <w:sz w:val="24"/>
          <w:szCs w:val="24"/>
          <w:lang w:eastAsia="en-US"/>
        </w:rPr>
      </w:pPr>
    </w:p>
    <w:p w:rsidR="00D173FB" w:rsidRDefault="00D173FB" w:rsidP="003052D5">
      <w:pPr>
        <w:widowControl w:val="0"/>
        <w:autoSpaceDE w:val="0"/>
        <w:autoSpaceDN w:val="0"/>
        <w:adjustRightInd w:val="0"/>
        <w:jc w:val="right"/>
        <w:outlineLvl w:val="2"/>
        <w:rPr>
          <w:rFonts w:eastAsia="Calibri"/>
          <w:color w:val="000000"/>
          <w:sz w:val="24"/>
          <w:szCs w:val="24"/>
          <w:lang w:eastAsia="en-US"/>
        </w:rPr>
      </w:pPr>
    </w:p>
    <w:p w:rsidR="00D173FB" w:rsidRPr="00CC2C20" w:rsidRDefault="00D173FB" w:rsidP="003052D5">
      <w:pPr>
        <w:widowControl w:val="0"/>
        <w:autoSpaceDE w:val="0"/>
        <w:autoSpaceDN w:val="0"/>
        <w:adjustRightInd w:val="0"/>
        <w:jc w:val="right"/>
        <w:outlineLvl w:val="2"/>
        <w:rPr>
          <w:rFonts w:eastAsia="Calibri"/>
          <w:color w:val="000000"/>
          <w:sz w:val="24"/>
          <w:szCs w:val="24"/>
          <w:lang w:eastAsia="en-US"/>
        </w:rPr>
      </w:pPr>
    </w:p>
    <w:p w:rsidR="009C41BF" w:rsidRDefault="009C41BF" w:rsidP="003052D5">
      <w:pPr>
        <w:widowControl w:val="0"/>
        <w:autoSpaceDE w:val="0"/>
        <w:autoSpaceDN w:val="0"/>
        <w:adjustRightInd w:val="0"/>
        <w:jc w:val="right"/>
        <w:outlineLvl w:val="2"/>
        <w:rPr>
          <w:rFonts w:eastAsia="Calibri"/>
          <w:color w:val="000000"/>
          <w:sz w:val="24"/>
          <w:szCs w:val="24"/>
          <w:lang w:eastAsia="en-US"/>
        </w:rPr>
      </w:pPr>
    </w:p>
    <w:p w:rsidR="00D173FB" w:rsidRPr="009C74E9" w:rsidRDefault="00D173FB" w:rsidP="00D173FB">
      <w:pPr>
        <w:jc w:val="right"/>
        <w:rPr>
          <w:sz w:val="20"/>
        </w:rPr>
      </w:pPr>
      <w:bookmarkStart w:id="3" w:name="Par1520"/>
      <w:bookmarkEnd w:id="3"/>
      <w:r w:rsidRPr="009C74E9">
        <w:rPr>
          <w:sz w:val="20"/>
        </w:rPr>
        <w:t>Приложение</w:t>
      </w:r>
      <w:r>
        <w:rPr>
          <w:sz w:val="20"/>
        </w:rPr>
        <w:t xml:space="preserve"> 3</w:t>
      </w:r>
      <w:r w:rsidRPr="009C74E9">
        <w:rPr>
          <w:sz w:val="20"/>
        </w:rPr>
        <w:t xml:space="preserve"> </w:t>
      </w:r>
    </w:p>
    <w:p w:rsidR="00D173FB" w:rsidRPr="009C74E9" w:rsidRDefault="00D173FB" w:rsidP="00D173FB">
      <w:pPr>
        <w:ind w:firstLine="709"/>
        <w:jc w:val="right"/>
        <w:rPr>
          <w:sz w:val="20"/>
        </w:rPr>
      </w:pPr>
      <w:r w:rsidRPr="009C74E9">
        <w:rPr>
          <w:sz w:val="20"/>
        </w:rPr>
        <w:t xml:space="preserve">к постановлению Администрации </w:t>
      </w:r>
    </w:p>
    <w:p w:rsidR="00D173FB" w:rsidRPr="009C74E9" w:rsidRDefault="00D173FB" w:rsidP="00D173FB">
      <w:pPr>
        <w:ind w:firstLine="709"/>
        <w:jc w:val="right"/>
        <w:rPr>
          <w:sz w:val="20"/>
        </w:rPr>
      </w:pPr>
      <w:r w:rsidRPr="009C74E9">
        <w:rPr>
          <w:sz w:val="20"/>
        </w:rPr>
        <w:t>Подгорненского сельского поселения</w:t>
      </w:r>
    </w:p>
    <w:p w:rsidR="00D173FB" w:rsidRPr="009C74E9" w:rsidRDefault="00D173FB" w:rsidP="00D173FB">
      <w:pPr>
        <w:ind w:firstLine="709"/>
        <w:jc w:val="right"/>
        <w:rPr>
          <w:color w:val="FF0000"/>
          <w:sz w:val="20"/>
        </w:rPr>
      </w:pPr>
      <w:r w:rsidRPr="009C74E9">
        <w:rPr>
          <w:sz w:val="20"/>
        </w:rPr>
        <w:t xml:space="preserve">от </w:t>
      </w:r>
      <w:r>
        <w:rPr>
          <w:sz w:val="20"/>
        </w:rPr>
        <w:t>28</w:t>
      </w:r>
      <w:r w:rsidRPr="009C74E9">
        <w:rPr>
          <w:sz w:val="20"/>
        </w:rPr>
        <w:t>.0</w:t>
      </w:r>
      <w:r>
        <w:rPr>
          <w:sz w:val="20"/>
        </w:rPr>
        <w:t>2</w:t>
      </w:r>
      <w:r w:rsidRPr="009C74E9">
        <w:rPr>
          <w:sz w:val="20"/>
        </w:rPr>
        <w:t>.</w:t>
      </w:r>
      <w:r>
        <w:rPr>
          <w:sz w:val="20"/>
        </w:rPr>
        <w:t>2</w:t>
      </w:r>
      <w:r w:rsidRPr="009C74E9">
        <w:rPr>
          <w:sz w:val="20"/>
        </w:rPr>
        <w:t>0</w:t>
      </w:r>
      <w:r>
        <w:rPr>
          <w:sz w:val="20"/>
        </w:rPr>
        <w:t>24</w:t>
      </w:r>
      <w:r w:rsidRPr="009C74E9">
        <w:rPr>
          <w:sz w:val="20"/>
        </w:rPr>
        <w:t xml:space="preserve"> № </w:t>
      </w:r>
      <w:r>
        <w:rPr>
          <w:sz w:val="20"/>
        </w:rPr>
        <w:t>27</w:t>
      </w:r>
    </w:p>
    <w:p w:rsidR="003052D5" w:rsidRPr="00CC2C20" w:rsidRDefault="003052D5" w:rsidP="003052D5">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Сведения</w:t>
      </w:r>
    </w:p>
    <w:p w:rsidR="003052D5" w:rsidRPr="00CC2C20" w:rsidRDefault="003052D5" w:rsidP="003052D5">
      <w:pPr>
        <w:widowControl w:val="0"/>
        <w:autoSpaceDE w:val="0"/>
        <w:autoSpaceDN w:val="0"/>
        <w:adjustRightInd w:val="0"/>
        <w:jc w:val="center"/>
        <w:rPr>
          <w:sz w:val="24"/>
          <w:szCs w:val="24"/>
        </w:rPr>
      </w:pPr>
      <w:r w:rsidRPr="00CC2C20">
        <w:rPr>
          <w:rFonts w:eastAsia="Calibri"/>
          <w:sz w:val="24"/>
          <w:szCs w:val="24"/>
          <w:lang w:eastAsia="en-US"/>
        </w:rPr>
        <w:t xml:space="preserve">о степени выполнения основных мероприятий подпрограмм муниципальной программы </w:t>
      </w:r>
      <w:r w:rsidR="00895DB1" w:rsidRPr="00CC2C20">
        <w:rPr>
          <w:sz w:val="24"/>
          <w:szCs w:val="24"/>
        </w:rPr>
        <w:t>«</w:t>
      </w:r>
      <w:r w:rsidR="002B585A" w:rsidRPr="00CC2C20">
        <w:rPr>
          <w:sz w:val="24"/>
          <w:szCs w:val="24"/>
        </w:rPr>
        <w:t>Муниципальная политика</w:t>
      </w:r>
      <w:r w:rsidR="00895DB1" w:rsidRPr="00CC2C20">
        <w:rPr>
          <w:sz w:val="24"/>
          <w:szCs w:val="24"/>
        </w:rPr>
        <w:t>»</w:t>
      </w:r>
    </w:p>
    <w:p w:rsidR="00C832E2" w:rsidRPr="00CC2C20" w:rsidRDefault="00C832E2" w:rsidP="003052D5">
      <w:pPr>
        <w:widowControl w:val="0"/>
        <w:autoSpaceDE w:val="0"/>
        <w:autoSpaceDN w:val="0"/>
        <w:adjustRightInd w:val="0"/>
        <w:jc w:val="center"/>
        <w:rPr>
          <w:rFonts w:eastAsia="Calibri"/>
          <w:sz w:val="24"/>
          <w:szCs w:val="24"/>
          <w:lang w:eastAsia="en-US"/>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268"/>
        <w:gridCol w:w="1558"/>
        <w:gridCol w:w="1275"/>
        <w:gridCol w:w="1275"/>
        <w:gridCol w:w="1275"/>
        <w:gridCol w:w="1274"/>
        <w:gridCol w:w="2126"/>
        <w:gridCol w:w="147"/>
        <w:gridCol w:w="2013"/>
        <w:gridCol w:w="1417"/>
      </w:tblGrid>
      <w:tr w:rsidR="003052D5" w:rsidRPr="00CC2C20" w:rsidTr="00D173FB">
        <w:trPr>
          <w:trHeight w:val="908"/>
        </w:trPr>
        <w:tc>
          <w:tcPr>
            <w:tcW w:w="427" w:type="dxa"/>
            <w:vMerge w:val="restart"/>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 п/п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Наименование основного мероприятия подпрограммы, мер</w:t>
            </w:r>
            <w:r w:rsidRPr="00CC2C20">
              <w:rPr>
                <w:rFonts w:eastAsia="Calibri"/>
                <w:sz w:val="24"/>
                <w:szCs w:val="24"/>
                <w:lang w:eastAsia="en-US"/>
              </w:rPr>
              <w:t>о</w:t>
            </w:r>
            <w:r w:rsidRPr="00CC2C20">
              <w:rPr>
                <w:rFonts w:eastAsia="Calibri"/>
                <w:sz w:val="24"/>
                <w:szCs w:val="24"/>
                <w:lang w:eastAsia="en-US"/>
              </w:rPr>
              <w:t xml:space="preserve">приятия </w:t>
            </w:r>
          </w:p>
        </w:tc>
        <w:tc>
          <w:tcPr>
            <w:tcW w:w="1558" w:type="dxa"/>
            <w:vMerge w:val="restart"/>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Ответстве</w:t>
            </w:r>
            <w:r w:rsidRPr="00CC2C20">
              <w:rPr>
                <w:rFonts w:eastAsia="Calibri"/>
                <w:sz w:val="24"/>
                <w:szCs w:val="24"/>
                <w:lang w:eastAsia="en-US"/>
              </w:rPr>
              <w:t>н</w:t>
            </w:r>
            <w:r w:rsidRPr="00CC2C20">
              <w:rPr>
                <w:rFonts w:eastAsia="Calibri"/>
                <w:sz w:val="24"/>
                <w:szCs w:val="24"/>
                <w:lang w:eastAsia="en-US"/>
              </w:rPr>
              <w:t>ный испо</w:t>
            </w:r>
            <w:r w:rsidRPr="00CC2C20">
              <w:rPr>
                <w:rFonts w:eastAsia="Calibri"/>
                <w:sz w:val="24"/>
                <w:szCs w:val="24"/>
                <w:lang w:eastAsia="en-US"/>
              </w:rPr>
              <w:t>л</w:t>
            </w:r>
            <w:r w:rsidRPr="00CC2C20">
              <w:rPr>
                <w:rFonts w:eastAsia="Calibri"/>
                <w:sz w:val="24"/>
                <w:szCs w:val="24"/>
                <w:lang w:eastAsia="en-US"/>
              </w:rPr>
              <w:t>нитель</w:t>
            </w:r>
          </w:p>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замест</w:t>
            </w:r>
            <w:r w:rsidRPr="00CC2C20">
              <w:rPr>
                <w:rFonts w:eastAsia="Calibri"/>
                <w:sz w:val="24"/>
                <w:szCs w:val="24"/>
                <w:lang w:eastAsia="en-US"/>
              </w:rPr>
              <w:t>и</w:t>
            </w:r>
            <w:r w:rsidRPr="00CC2C20">
              <w:rPr>
                <w:rFonts w:eastAsia="Calibri"/>
                <w:sz w:val="24"/>
                <w:szCs w:val="24"/>
                <w:lang w:eastAsia="en-US"/>
              </w:rPr>
              <w:t>тель руководит</w:t>
            </w:r>
            <w:r w:rsidRPr="00CC2C20">
              <w:rPr>
                <w:rFonts w:eastAsia="Calibri"/>
                <w:sz w:val="24"/>
                <w:szCs w:val="24"/>
                <w:lang w:eastAsia="en-US"/>
              </w:rPr>
              <w:t>е</w:t>
            </w:r>
            <w:r w:rsidRPr="00CC2C20">
              <w:rPr>
                <w:rFonts w:eastAsia="Calibri"/>
                <w:sz w:val="24"/>
                <w:szCs w:val="24"/>
                <w:lang w:eastAsia="en-US"/>
              </w:rPr>
              <w:t>ля ОИВ/ФИО)</w:t>
            </w:r>
          </w:p>
        </w:tc>
        <w:tc>
          <w:tcPr>
            <w:tcW w:w="2550" w:type="dxa"/>
            <w:gridSpan w:val="2"/>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Плановый срок</w:t>
            </w:r>
          </w:p>
        </w:tc>
        <w:tc>
          <w:tcPr>
            <w:tcW w:w="2549" w:type="dxa"/>
            <w:gridSpan w:val="2"/>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Фактический срок</w:t>
            </w:r>
          </w:p>
        </w:tc>
        <w:tc>
          <w:tcPr>
            <w:tcW w:w="4286" w:type="dxa"/>
            <w:gridSpan w:val="3"/>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Результаты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Пробл</w:t>
            </w:r>
            <w:r w:rsidRPr="00CC2C20">
              <w:rPr>
                <w:rFonts w:eastAsia="Calibri"/>
                <w:sz w:val="24"/>
                <w:szCs w:val="24"/>
                <w:lang w:eastAsia="en-US"/>
              </w:rPr>
              <w:t>е</w:t>
            </w:r>
            <w:r w:rsidRPr="00CC2C20">
              <w:rPr>
                <w:rFonts w:eastAsia="Calibri"/>
                <w:sz w:val="24"/>
                <w:szCs w:val="24"/>
                <w:lang w:eastAsia="en-US"/>
              </w:rPr>
              <w:t>мы, во</w:t>
            </w:r>
            <w:r w:rsidRPr="00CC2C20">
              <w:rPr>
                <w:rFonts w:eastAsia="Calibri"/>
                <w:sz w:val="24"/>
                <w:szCs w:val="24"/>
                <w:lang w:eastAsia="en-US"/>
              </w:rPr>
              <w:t>з</w:t>
            </w:r>
            <w:r w:rsidRPr="00CC2C20">
              <w:rPr>
                <w:rFonts w:eastAsia="Calibri"/>
                <w:sz w:val="24"/>
                <w:szCs w:val="24"/>
                <w:lang w:eastAsia="en-US"/>
              </w:rPr>
              <w:t>никшие в ходе ре</w:t>
            </w:r>
            <w:r w:rsidRPr="00CC2C20">
              <w:rPr>
                <w:rFonts w:eastAsia="Calibri"/>
                <w:sz w:val="24"/>
                <w:szCs w:val="24"/>
                <w:lang w:eastAsia="en-US"/>
              </w:rPr>
              <w:t>а</w:t>
            </w:r>
            <w:r w:rsidRPr="00CC2C20">
              <w:rPr>
                <w:rFonts w:eastAsia="Calibri"/>
                <w:sz w:val="24"/>
                <w:szCs w:val="24"/>
                <w:lang w:eastAsia="en-US"/>
              </w:rPr>
              <w:t>лизации меропри</w:t>
            </w:r>
            <w:r w:rsidRPr="00CC2C20">
              <w:rPr>
                <w:rFonts w:eastAsia="Calibri"/>
                <w:sz w:val="24"/>
                <w:szCs w:val="24"/>
                <w:lang w:eastAsia="en-US"/>
              </w:rPr>
              <w:t>я</w:t>
            </w:r>
            <w:r w:rsidRPr="00CC2C20">
              <w:rPr>
                <w:rFonts w:eastAsia="Calibri"/>
                <w:sz w:val="24"/>
                <w:szCs w:val="24"/>
                <w:lang w:eastAsia="en-US"/>
              </w:rPr>
              <w:t xml:space="preserve">тия </w:t>
            </w:r>
          </w:p>
        </w:tc>
      </w:tr>
      <w:tr w:rsidR="003052D5" w:rsidRPr="00CC2C20" w:rsidTr="00D173FB">
        <w:tc>
          <w:tcPr>
            <w:tcW w:w="427" w:type="dxa"/>
            <w:vMerge/>
            <w:tcBorders>
              <w:top w:val="single" w:sz="4" w:space="0" w:color="auto"/>
              <w:left w:val="single" w:sz="4" w:space="0" w:color="auto"/>
              <w:bottom w:val="single" w:sz="4" w:space="0" w:color="auto"/>
              <w:right w:val="single" w:sz="4" w:space="0" w:color="auto"/>
            </w:tcBorders>
            <w:vAlign w:val="center"/>
            <w:hideMark/>
          </w:tcPr>
          <w:p w:rsidR="003052D5" w:rsidRPr="00CC2C20" w:rsidRDefault="003052D5" w:rsidP="00054D64">
            <w:pPr>
              <w:rPr>
                <w:rFonts w:eastAsia="Calibr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52D5" w:rsidRPr="00CC2C20" w:rsidRDefault="003052D5" w:rsidP="00054D64">
            <w:pPr>
              <w:rPr>
                <w:rFonts w:eastAsia="Calibri"/>
                <w:sz w:val="24"/>
                <w:szCs w:val="24"/>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3052D5" w:rsidRPr="00CC2C20" w:rsidRDefault="003052D5" w:rsidP="00054D64">
            <w:pP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ind w:left="-108" w:right="-108"/>
              <w:jc w:val="center"/>
              <w:rPr>
                <w:rFonts w:eastAsia="Calibri"/>
                <w:sz w:val="24"/>
                <w:szCs w:val="24"/>
                <w:lang w:eastAsia="en-US"/>
              </w:rPr>
            </w:pPr>
            <w:r w:rsidRPr="00CC2C20">
              <w:rPr>
                <w:rFonts w:eastAsia="Calibri"/>
                <w:sz w:val="24"/>
                <w:szCs w:val="24"/>
                <w:lang w:eastAsia="en-US"/>
              </w:rPr>
              <w:t>начала реализ</w:t>
            </w:r>
            <w:r w:rsidRPr="00CC2C20">
              <w:rPr>
                <w:rFonts w:eastAsia="Calibri"/>
                <w:sz w:val="24"/>
                <w:szCs w:val="24"/>
                <w:lang w:eastAsia="en-US"/>
              </w:rPr>
              <w:t>а</w:t>
            </w:r>
            <w:r w:rsidRPr="00CC2C20">
              <w:rPr>
                <w:rFonts w:eastAsia="Calibri"/>
                <w:sz w:val="24"/>
                <w:szCs w:val="24"/>
                <w:lang w:eastAsia="en-US"/>
              </w:rPr>
              <w:t>ции</w:t>
            </w:r>
          </w:p>
        </w:tc>
        <w:tc>
          <w:tcPr>
            <w:tcW w:w="1275"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ind w:left="-108" w:right="-108"/>
              <w:jc w:val="center"/>
              <w:rPr>
                <w:rFonts w:eastAsia="Calibri"/>
                <w:sz w:val="24"/>
                <w:szCs w:val="24"/>
                <w:lang w:eastAsia="en-US"/>
              </w:rPr>
            </w:pPr>
            <w:r w:rsidRPr="00CC2C20">
              <w:rPr>
                <w:rFonts w:eastAsia="Calibri"/>
                <w:sz w:val="24"/>
                <w:szCs w:val="24"/>
                <w:lang w:eastAsia="en-US"/>
              </w:rPr>
              <w:t>окончания реализ</w:t>
            </w:r>
            <w:r w:rsidRPr="00CC2C20">
              <w:rPr>
                <w:rFonts w:eastAsia="Calibri"/>
                <w:sz w:val="24"/>
                <w:szCs w:val="24"/>
                <w:lang w:eastAsia="en-US"/>
              </w:rPr>
              <w:t>а</w:t>
            </w:r>
            <w:r w:rsidRPr="00CC2C20">
              <w:rPr>
                <w:rFonts w:eastAsia="Calibri"/>
                <w:sz w:val="24"/>
                <w:szCs w:val="24"/>
                <w:lang w:eastAsia="en-US"/>
              </w:rPr>
              <w:t>ции</w:t>
            </w:r>
          </w:p>
        </w:tc>
        <w:tc>
          <w:tcPr>
            <w:tcW w:w="1275"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ind w:left="-108" w:right="-108"/>
              <w:jc w:val="center"/>
              <w:rPr>
                <w:rFonts w:eastAsia="Calibri"/>
                <w:sz w:val="24"/>
                <w:szCs w:val="24"/>
                <w:lang w:eastAsia="en-US"/>
              </w:rPr>
            </w:pPr>
            <w:r w:rsidRPr="00CC2C20">
              <w:rPr>
                <w:rFonts w:eastAsia="Calibri"/>
                <w:sz w:val="24"/>
                <w:szCs w:val="24"/>
                <w:lang w:eastAsia="en-US"/>
              </w:rPr>
              <w:t>начала реализ</w:t>
            </w:r>
            <w:r w:rsidRPr="00CC2C20">
              <w:rPr>
                <w:rFonts w:eastAsia="Calibri"/>
                <w:sz w:val="24"/>
                <w:szCs w:val="24"/>
                <w:lang w:eastAsia="en-US"/>
              </w:rPr>
              <w:t>а</w:t>
            </w:r>
            <w:r w:rsidRPr="00CC2C20">
              <w:rPr>
                <w:rFonts w:eastAsia="Calibri"/>
                <w:sz w:val="24"/>
                <w:szCs w:val="24"/>
                <w:lang w:eastAsia="en-US"/>
              </w:rPr>
              <w:t>ции</w:t>
            </w:r>
          </w:p>
        </w:tc>
        <w:tc>
          <w:tcPr>
            <w:tcW w:w="1274"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ind w:left="-108" w:right="-108"/>
              <w:jc w:val="center"/>
              <w:rPr>
                <w:rFonts w:eastAsia="Calibri"/>
                <w:sz w:val="24"/>
                <w:szCs w:val="24"/>
                <w:lang w:eastAsia="en-US"/>
              </w:rPr>
            </w:pPr>
            <w:r w:rsidRPr="00CC2C20">
              <w:rPr>
                <w:rFonts w:eastAsia="Calibri"/>
                <w:sz w:val="24"/>
                <w:szCs w:val="24"/>
                <w:lang w:eastAsia="en-US"/>
              </w:rPr>
              <w:t>окончания реализ</w:t>
            </w:r>
            <w:r w:rsidRPr="00CC2C20">
              <w:rPr>
                <w:rFonts w:eastAsia="Calibri"/>
                <w:sz w:val="24"/>
                <w:szCs w:val="24"/>
                <w:lang w:eastAsia="en-US"/>
              </w:rPr>
              <w:t>а</w:t>
            </w:r>
            <w:r w:rsidRPr="00CC2C20">
              <w:rPr>
                <w:rFonts w:eastAsia="Calibri"/>
                <w:sz w:val="24"/>
                <w:szCs w:val="24"/>
                <w:lang w:eastAsia="en-US"/>
              </w:rPr>
              <w:t>ции</w:t>
            </w:r>
          </w:p>
        </w:tc>
        <w:tc>
          <w:tcPr>
            <w:tcW w:w="2126"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запланирова</w:t>
            </w:r>
            <w:r w:rsidRPr="00CC2C20">
              <w:rPr>
                <w:rFonts w:eastAsia="Calibri"/>
                <w:sz w:val="24"/>
                <w:szCs w:val="24"/>
                <w:lang w:eastAsia="en-US"/>
              </w:rPr>
              <w:t>н</w:t>
            </w:r>
            <w:r w:rsidRPr="00CC2C20">
              <w:rPr>
                <w:rFonts w:eastAsia="Calibri"/>
                <w:sz w:val="24"/>
                <w:szCs w:val="24"/>
                <w:lang w:eastAsia="en-US"/>
              </w:rPr>
              <w:t>ные</w:t>
            </w:r>
          </w:p>
        </w:tc>
        <w:tc>
          <w:tcPr>
            <w:tcW w:w="2160" w:type="dxa"/>
            <w:gridSpan w:val="2"/>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достигнутые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052D5" w:rsidRPr="00CC2C20" w:rsidRDefault="003052D5" w:rsidP="00054D64">
            <w:pPr>
              <w:rPr>
                <w:rFonts w:eastAsia="Calibri"/>
                <w:sz w:val="24"/>
                <w:szCs w:val="24"/>
                <w:lang w:eastAsia="en-US"/>
              </w:rPr>
            </w:pPr>
          </w:p>
        </w:tc>
      </w:tr>
      <w:tr w:rsidR="003052D5" w:rsidRPr="00CC2C20" w:rsidTr="00D173FB">
        <w:tc>
          <w:tcPr>
            <w:tcW w:w="427"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2</w:t>
            </w:r>
          </w:p>
        </w:tc>
        <w:tc>
          <w:tcPr>
            <w:tcW w:w="1558"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6</w:t>
            </w:r>
          </w:p>
        </w:tc>
        <w:tc>
          <w:tcPr>
            <w:tcW w:w="1274"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7</w:t>
            </w:r>
          </w:p>
        </w:tc>
        <w:tc>
          <w:tcPr>
            <w:tcW w:w="2126"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8</w:t>
            </w:r>
          </w:p>
        </w:tc>
        <w:tc>
          <w:tcPr>
            <w:tcW w:w="2160" w:type="dxa"/>
            <w:gridSpan w:val="2"/>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3052D5" w:rsidRPr="00CC2C20" w:rsidRDefault="003052D5"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10</w:t>
            </w:r>
          </w:p>
        </w:tc>
      </w:tr>
      <w:tr w:rsidR="006822AA" w:rsidRPr="00CC2C20" w:rsidTr="00D173FB">
        <w:tc>
          <w:tcPr>
            <w:tcW w:w="15055" w:type="dxa"/>
            <w:gridSpan w:val="11"/>
            <w:tcBorders>
              <w:top w:val="single" w:sz="4" w:space="0" w:color="auto"/>
              <w:left w:val="single" w:sz="4" w:space="0" w:color="auto"/>
              <w:bottom w:val="single" w:sz="4" w:space="0" w:color="auto"/>
              <w:right w:val="single" w:sz="4" w:space="0" w:color="auto"/>
            </w:tcBorders>
            <w:hideMark/>
          </w:tcPr>
          <w:p w:rsidR="006822AA" w:rsidRPr="00CC2C20" w:rsidRDefault="006822AA" w:rsidP="002B585A">
            <w:pPr>
              <w:widowControl w:val="0"/>
              <w:shd w:val="clear" w:color="auto" w:fill="FFFFFF"/>
              <w:autoSpaceDE w:val="0"/>
              <w:autoSpaceDN w:val="0"/>
              <w:adjustRightInd w:val="0"/>
              <w:rPr>
                <w:sz w:val="24"/>
                <w:szCs w:val="24"/>
              </w:rPr>
            </w:pPr>
            <w:r w:rsidRPr="00CC2C20">
              <w:rPr>
                <w:sz w:val="24"/>
                <w:szCs w:val="24"/>
              </w:rPr>
              <w:t xml:space="preserve">Подпрограмма </w:t>
            </w:r>
            <w:r w:rsidR="002B585A" w:rsidRPr="00CC2C20">
              <w:rPr>
                <w:sz w:val="24"/>
                <w:szCs w:val="24"/>
              </w:rPr>
              <w:t>1</w:t>
            </w:r>
            <w:r w:rsidRPr="00CC2C20">
              <w:rPr>
                <w:sz w:val="24"/>
                <w:szCs w:val="24"/>
              </w:rPr>
              <w:t xml:space="preserve">   </w:t>
            </w:r>
            <w:r w:rsidRPr="00CC2C20">
              <w:rPr>
                <w:kern w:val="2"/>
                <w:sz w:val="24"/>
                <w:szCs w:val="24"/>
              </w:rPr>
              <w:t xml:space="preserve"> </w:t>
            </w:r>
            <w:r w:rsidR="008D128D">
              <w:rPr>
                <w:kern w:val="2"/>
                <w:sz w:val="24"/>
                <w:szCs w:val="24"/>
              </w:rPr>
              <w:t>«</w:t>
            </w:r>
            <w:r w:rsidR="008D128D" w:rsidRPr="002A4CA6">
              <w:rPr>
                <w:sz w:val="24"/>
                <w:szCs w:val="24"/>
              </w:rPr>
              <w:t>Развитие муниципального управления и муниципальной службы в Подгорненском сельском поселении, допо</w:t>
            </w:r>
            <w:r w:rsidR="008D128D" w:rsidRPr="002A4CA6">
              <w:rPr>
                <w:sz w:val="24"/>
                <w:szCs w:val="24"/>
              </w:rPr>
              <w:t>л</w:t>
            </w:r>
            <w:r w:rsidR="008D128D" w:rsidRPr="002A4CA6">
              <w:rPr>
                <w:sz w:val="24"/>
                <w:szCs w:val="24"/>
              </w:rPr>
              <w:t>нительное профессиональное развитие лиц, занятых в системе местного самоуправления</w:t>
            </w:r>
            <w:r w:rsidR="008D128D" w:rsidRPr="002A4CA6">
              <w:rPr>
                <w:kern w:val="2"/>
                <w:sz w:val="24"/>
                <w:szCs w:val="24"/>
              </w:rPr>
              <w:t>»</w:t>
            </w:r>
          </w:p>
        </w:tc>
      </w:tr>
      <w:tr w:rsidR="00F22227" w:rsidRPr="00CC2C20" w:rsidTr="00D173FB">
        <w:tc>
          <w:tcPr>
            <w:tcW w:w="427" w:type="dxa"/>
            <w:tcBorders>
              <w:top w:val="single" w:sz="4" w:space="0" w:color="auto"/>
              <w:left w:val="single" w:sz="4" w:space="0" w:color="auto"/>
              <w:bottom w:val="single" w:sz="4" w:space="0" w:color="auto"/>
              <w:right w:val="single" w:sz="4" w:space="0" w:color="auto"/>
            </w:tcBorders>
            <w:hideMark/>
          </w:tcPr>
          <w:p w:rsidR="00F22227" w:rsidRPr="00CC2C20" w:rsidRDefault="00F22227" w:rsidP="00054D64">
            <w:pPr>
              <w:widowControl w:val="0"/>
              <w:autoSpaceDE w:val="0"/>
              <w:autoSpaceDN w:val="0"/>
              <w:adjustRightInd w:val="0"/>
              <w:ind w:left="-108" w:right="-108"/>
              <w:rPr>
                <w:rFonts w:eastAsia="Calibri"/>
                <w:sz w:val="24"/>
                <w:szCs w:val="24"/>
                <w:lang w:eastAsia="en-US"/>
              </w:rPr>
            </w:pPr>
            <w:r w:rsidRPr="00CC2C20">
              <w:rPr>
                <w:rFonts w:eastAsia="Calibri"/>
                <w:sz w:val="24"/>
                <w:szCs w:val="24"/>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rsidR="00F22227" w:rsidRPr="00CC2C20" w:rsidRDefault="00F22227" w:rsidP="00EF4212">
            <w:pPr>
              <w:pStyle w:val="ConsPlusCell"/>
              <w:rPr>
                <w:rFonts w:ascii="Times New Roman" w:hAnsi="Times New Roman" w:cs="Times New Roman"/>
                <w:color w:val="000000"/>
                <w:sz w:val="24"/>
                <w:szCs w:val="24"/>
              </w:rPr>
            </w:pPr>
            <w:r w:rsidRPr="00CC2C20">
              <w:rPr>
                <w:rFonts w:ascii="Times New Roman" w:hAnsi="Times New Roman" w:cs="Times New Roman"/>
                <w:color w:val="000000"/>
                <w:sz w:val="24"/>
                <w:szCs w:val="24"/>
                <w:lang w:eastAsia="en-US"/>
              </w:rPr>
              <w:t>Основное мер</w:t>
            </w:r>
            <w:r w:rsidRPr="00CC2C20">
              <w:rPr>
                <w:rFonts w:ascii="Times New Roman" w:hAnsi="Times New Roman" w:cs="Times New Roman"/>
                <w:color w:val="000000"/>
                <w:sz w:val="24"/>
                <w:szCs w:val="24"/>
                <w:lang w:eastAsia="en-US"/>
              </w:rPr>
              <w:t>о</w:t>
            </w:r>
            <w:r w:rsidRPr="00CC2C20">
              <w:rPr>
                <w:rFonts w:ascii="Times New Roman" w:hAnsi="Times New Roman" w:cs="Times New Roman"/>
                <w:color w:val="000000"/>
                <w:sz w:val="24"/>
                <w:szCs w:val="24"/>
                <w:lang w:eastAsia="en-US"/>
              </w:rPr>
              <w:t>приятие 1.1.</w:t>
            </w:r>
          </w:p>
          <w:p w:rsidR="00F22227" w:rsidRPr="00CC2C20" w:rsidRDefault="00F22227" w:rsidP="00EF4212">
            <w:pPr>
              <w:pStyle w:val="ConsPlusCell"/>
              <w:rPr>
                <w:color w:val="000000"/>
                <w:sz w:val="24"/>
                <w:szCs w:val="24"/>
              </w:rPr>
            </w:pPr>
            <w:r w:rsidRPr="00CC2C20">
              <w:rPr>
                <w:rFonts w:ascii="Times New Roman" w:hAnsi="Times New Roman" w:cs="Times New Roman"/>
                <w:color w:val="000000"/>
                <w:sz w:val="24"/>
                <w:szCs w:val="24"/>
              </w:rPr>
              <w:t>Совершенствов</w:t>
            </w:r>
            <w:r w:rsidRPr="00CC2C20">
              <w:rPr>
                <w:rFonts w:ascii="Times New Roman" w:hAnsi="Times New Roman" w:cs="Times New Roman"/>
                <w:color w:val="000000"/>
                <w:sz w:val="24"/>
                <w:szCs w:val="24"/>
              </w:rPr>
              <w:t>а</w:t>
            </w:r>
            <w:r w:rsidRPr="00CC2C20">
              <w:rPr>
                <w:rFonts w:ascii="Times New Roman" w:hAnsi="Times New Roman" w:cs="Times New Roman"/>
                <w:color w:val="000000"/>
                <w:sz w:val="24"/>
                <w:szCs w:val="24"/>
              </w:rPr>
              <w:t>ние правовой и методич</w:t>
            </w:r>
            <w:r w:rsidRPr="00CC2C20">
              <w:rPr>
                <w:rFonts w:ascii="Times New Roman" w:hAnsi="Times New Roman" w:cs="Times New Roman"/>
                <w:color w:val="000000"/>
                <w:sz w:val="24"/>
                <w:szCs w:val="24"/>
              </w:rPr>
              <w:t>е</w:t>
            </w:r>
            <w:r w:rsidRPr="00CC2C20">
              <w:rPr>
                <w:rFonts w:ascii="Times New Roman" w:hAnsi="Times New Roman" w:cs="Times New Roman"/>
                <w:color w:val="000000"/>
                <w:sz w:val="24"/>
                <w:szCs w:val="24"/>
              </w:rPr>
              <w:t>ской основы муниципальной службы</w:t>
            </w:r>
          </w:p>
        </w:tc>
        <w:tc>
          <w:tcPr>
            <w:tcW w:w="1558" w:type="dxa"/>
            <w:tcBorders>
              <w:top w:val="single" w:sz="4" w:space="0" w:color="auto"/>
              <w:left w:val="single" w:sz="4" w:space="0" w:color="auto"/>
              <w:bottom w:val="single" w:sz="4" w:space="0" w:color="auto"/>
              <w:right w:val="single" w:sz="4" w:space="0" w:color="auto"/>
            </w:tcBorders>
            <w:hideMark/>
          </w:tcPr>
          <w:p w:rsidR="00F22227" w:rsidRPr="00594BC7" w:rsidRDefault="00F22227" w:rsidP="00C71527">
            <w:pPr>
              <w:rPr>
                <w:sz w:val="24"/>
                <w:szCs w:val="24"/>
              </w:rPr>
            </w:pPr>
            <w:r w:rsidRPr="00594BC7">
              <w:rPr>
                <w:sz w:val="24"/>
                <w:szCs w:val="24"/>
              </w:rPr>
              <w:t>Главный специалист по общим вопросам Олейникова И.В.</w:t>
            </w:r>
          </w:p>
        </w:tc>
        <w:tc>
          <w:tcPr>
            <w:tcW w:w="1275" w:type="dxa"/>
            <w:tcBorders>
              <w:top w:val="single" w:sz="4" w:space="0" w:color="auto"/>
              <w:left w:val="single" w:sz="4" w:space="0" w:color="auto"/>
              <w:bottom w:val="single" w:sz="4" w:space="0" w:color="auto"/>
              <w:right w:val="single" w:sz="4" w:space="0" w:color="auto"/>
            </w:tcBorders>
            <w:hideMark/>
          </w:tcPr>
          <w:p w:rsidR="00F22227" w:rsidRPr="00CC2C20" w:rsidRDefault="00F22227"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01.01.</w:t>
            </w:r>
          </w:p>
          <w:p w:rsidR="00F22227" w:rsidRPr="00CC2C20" w:rsidRDefault="00F22227" w:rsidP="007D0C00">
            <w:pPr>
              <w:widowControl w:val="0"/>
              <w:autoSpaceDE w:val="0"/>
              <w:autoSpaceDN w:val="0"/>
              <w:adjustRightInd w:val="0"/>
              <w:jc w:val="center"/>
              <w:rPr>
                <w:rFonts w:eastAsia="Calibri"/>
                <w:sz w:val="24"/>
                <w:szCs w:val="24"/>
                <w:lang w:val="en-US" w:eastAsia="en-US"/>
              </w:rPr>
            </w:pPr>
            <w:r>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F22227" w:rsidRPr="00CC2C20" w:rsidRDefault="00F22227"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31.12.</w:t>
            </w:r>
          </w:p>
          <w:p w:rsidR="00F22227" w:rsidRPr="00CC2C20" w:rsidRDefault="00F22227" w:rsidP="007D0C00">
            <w:pPr>
              <w:widowControl w:val="0"/>
              <w:autoSpaceDE w:val="0"/>
              <w:autoSpaceDN w:val="0"/>
              <w:adjustRightInd w:val="0"/>
              <w:jc w:val="center"/>
              <w:rPr>
                <w:rFonts w:eastAsia="Calibri"/>
                <w:sz w:val="24"/>
                <w:szCs w:val="24"/>
                <w:lang w:val="en-US" w:eastAsia="en-US"/>
              </w:rPr>
            </w:pPr>
            <w:r>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F22227" w:rsidRPr="00CC2C20" w:rsidRDefault="00F22227" w:rsidP="00F22227">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01.01.</w:t>
            </w:r>
          </w:p>
          <w:p w:rsidR="00F22227" w:rsidRPr="00CC2C20" w:rsidRDefault="00F22227" w:rsidP="00F22227">
            <w:pPr>
              <w:widowControl w:val="0"/>
              <w:autoSpaceDE w:val="0"/>
              <w:autoSpaceDN w:val="0"/>
              <w:adjustRightInd w:val="0"/>
              <w:jc w:val="center"/>
              <w:rPr>
                <w:rFonts w:eastAsia="Calibri"/>
                <w:sz w:val="24"/>
                <w:szCs w:val="24"/>
                <w:lang w:val="en-US" w:eastAsia="en-US"/>
              </w:rPr>
            </w:pPr>
            <w:r>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hideMark/>
          </w:tcPr>
          <w:p w:rsidR="00F22227" w:rsidRPr="00CC2C20" w:rsidRDefault="00F22227" w:rsidP="00F22227">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31.12.</w:t>
            </w:r>
          </w:p>
          <w:p w:rsidR="00F22227" w:rsidRPr="00CC2C20" w:rsidRDefault="00F22227" w:rsidP="00F22227">
            <w:pPr>
              <w:widowControl w:val="0"/>
              <w:autoSpaceDE w:val="0"/>
              <w:autoSpaceDN w:val="0"/>
              <w:adjustRightInd w:val="0"/>
              <w:jc w:val="center"/>
              <w:rPr>
                <w:rFonts w:eastAsia="Calibri"/>
                <w:sz w:val="24"/>
                <w:szCs w:val="24"/>
                <w:lang w:val="en-US" w:eastAsia="en-US"/>
              </w:rPr>
            </w:pPr>
            <w:r>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hideMark/>
          </w:tcPr>
          <w:p w:rsidR="00F22227" w:rsidRPr="00CC2C20" w:rsidRDefault="00F22227" w:rsidP="00EF4212">
            <w:pPr>
              <w:jc w:val="both"/>
              <w:rPr>
                <w:color w:val="000000"/>
                <w:sz w:val="24"/>
                <w:szCs w:val="24"/>
              </w:rPr>
            </w:pPr>
            <w:r w:rsidRPr="00CC2C20">
              <w:rPr>
                <w:color w:val="000000"/>
                <w:sz w:val="24"/>
                <w:szCs w:val="24"/>
              </w:rPr>
              <w:t>Повышение эффективности де</w:t>
            </w:r>
            <w:r w:rsidRPr="00CC2C20">
              <w:rPr>
                <w:color w:val="000000"/>
                <w:sz w:val="24"/>
                <w:szCs w:val="24"/>
              </w:rPr>
              <w:t>я</w:t>
            </w:r>
            <w:r w:rsidRPr="00CC2C20">
              <w:rPr>
                <w:color w:val="000000"/>
                <w:sz w:val="24"/>
                <w:szCs w:val="24"/>
              </w:rPr>
              <w:t>тельности органов местного сам</w:t>
            </w:r>
            <w:r w:rsidRPr="00CC2C20">
              <w:rPr>
                <w:color w:val="000000"/>
                <w:sz w:val="24"/>
                <w:szCs w:val="24"/>
              </w:rPr>
              <w:t>о</w:t>
            </w:r>
            <w:r w:rsidRPr="00CC2C20">
              <w:rPr>
                <w:color w:val="000000"/>
                <w:sz w:val="24"/>
                <w:szCs w:val="24"/>
              </w:rPr>
              <w:t>управления</w:t>
            </w:r>
          </w:p>
        </w:tc>
        <w:tc>
          <w:tcPr>
            <w:tcW w:w="2160" w:type="dxa"/>
            <w:gridSpan w:val="2"/>
            <w:tcBorders>
              <w:top w:val="single" w:sz="4" w:space="0" w:color="auto"/>
              <w:left w:val="single" w:sz="4" w:space="0" w:color="auto"/>
              <w:bottom w:val="single" w:sz="4" w:space="0" w:color="auto"/>
              <w:right w:val="single" w:sz="4" w:space="0" w:color="auto"/>
            </w:tcBorders>
            <w:hideMark/>
          </w:tcPr>
          <w:p w:rsidR="00F22227" w:rsidRPr="00CC2C20" w:rsidRDefault="00F22227" w:rsidP="00EF4212">
            <w:pPr>
              <w:widowControl w:val="0"/>
              <w:autoSpaceDE w:val="0"/>
              <w:jc w:val="both"/>
              <w:rPr>
                <w:color w:val="000000"/>
                <w:sz w:val="24"/>
                <w:szCs w:val="24"/>
              </w:rPr>
            </w:pPr>
            <w:r w:rsidRPr="00CC2C20">
              <w:rPr>
                <w:color w:val="000000"/>
                <w:sz w:val="24"/>
                <w:szCs w:val="24"/>
              </w:rPr>
              <w:t>Рост развития мун</w:t>
            </w:r>
            <w:r w:rsidRPr="00CC2C20">
              <w:rPr>
                <w:color w:val="000000"/>
                <w:sz w:val="24"/>
                <w:szCs w:val="24"/>
              </w:rPr>
              <w:t>и</w:t>
            </w:r>
            <w:r w:rsidRPr="00CC2C20">
              <w:rPr>
                <w:color w:val="000000"/>
                <w:sz w:val="24"/>
                <w:szCs w:val="24"/>
              </w:rPr>
              <w:t>ципальной службы</w:t>
            </w:r>
          </w:p>
        </w:tc>
        <w:tc>
          <w:tcPr>
            <w:tcW w:w="1417" w:type="dxa"/>
            <w:tcBorders>
              <w:top w:val="single" w:sz="4" w:space="0" w:color="auto"/>
              <w:left w:val="single" w:sz="4" w:space="0" w:color="auto"/>
              <w:bottom w:val="single" w:sz="4" w:space="0" w:color="auto"/>
              <w:right w:val="single" w:sz="4" w:space="0" w:color="auto"/>
            </w:tcBorders>
            <w:hideMark/>
          </w:tcPr>
          <w:p w:rsidR="00F22227" w:rsidRPr="00CC2C20" w:rsidRDefault="00F22227"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w:t>
            </w:r>
          </w:p>
        </w:tc>
      </w:tr>
      <w:tr w:rsidR="00C71527" w:rsidRPr="00CC2C20" w:rsidTr="00D173FB">
        <w:tc>
          <w:tcPr>
            <w:tcW w:w="427"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ind w:left="-108" w:right="-108"/>
              <w:rPr>
                <w:rFonts w:eastAsia="Calibri"/>
                <w:sz w:val="24"/>
                <w:szCs w:val="24"/>
                <w:lang w:eastAsia="en-US"/>
              </w:rPr>
            </w:pPr>
          </w:p>
          <w:p w:rsidR="00C71527" w:rsidRPr="00CC2C20" w:rsidRDefault="00C71527" w:rsidP="00054D64">
            <w:pPr>
              <w:widowControl w:val="0"/>
              <w:autoSpaceDE w:val="0"/>
              <w:autoSpaceDN w:val="0"/>
              <w:adjustRightInd w:val="0"/>
              <w:ind w:left="-108" w:right="-108"/>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71527" w:rsidRPr="00CC2C20" w:rsidRDefault="00C71527" w:rsidP="00EF4212">
            <w:pPr>
              <w:pStyle w:val="ConsPlusCell"/>
              <w:rPr>
                <w:color w:val="000000"/>
                <w:sz w:val="24"/>
                <w:szCs w:val="24"/>
              </w:rPr>
            </w:pPr>
            <w:r w:rsidRPr="00CC2C20">
              <w:rPr>
                <w:rFonts w:ascii="Times New Roman" w:hAnsi="Times New Roman" w:cs="Times New Roman"/>
                <w:color w:val="000000"/>
                <w:sz w:val="24"/>
                <w:szCs w:val="24"/>
                <w:lang w:eastAsia="en-US"/>
              </w:rPr>
              <w:t>Основное мер</w:t>
            </w:r>
            <w:r w:rsidRPr="00CC2C20">
              <w:rPr>
                <w:rFonts w:ascii="Times New Roman" w:hAnsi="Times New Roman" w:cs="Times New Roman"/>
                <w:color w:val="000000"/>
                <w:sz w:val="24"/>
                <w:szCs w:val="24"/>
                <w:lang w:eastAsia="en-US"/>
              </w:rPr>
              <w:t>о</w:t>
            </w:r>
            <w:r w:rsidRPr="00CC2C20">
              <w:rPr>
                <w:rFonts w:ascii="Times New Roman" w:hAnsi="Times New Roman" w:cs="Times New Roman"/>
                <w:color w:val="000000"/>
                <w:sz w:val="24"/>
                <w:szCs w:val="24"/>
                <w:lang w:eastAsia="en-US"/>
              </w:rPr>
              <w:t>приятие 1.2.</w:t>
            </w:r>
          </w:p>
          <w:p w:rsidR="00C71527" w:rsidRPr="00CC2C20" w:rsidRDefault="00C71527" w:rsidP="00EF4212">
            <w:pPr>
              <w:widowControl w:val="0"/>
              <w:autoSpaceDE w:val="0"/>
              <w:rPr>
                <w:color w:val="000000"/>
                <w:sz w:val="24"/>
                <w:szCs w:val="24"/>
              </w:rPr>
            </w:pPr>
            <w:r w:rsidRPr="00CC2C20">
              <w:rPr>
                <w:color w:val="000000"/>
                <w:sz w:val="24"/>
                <w:szCs w:val="24"/>
              </w:rPr>
              <w:t>Обеспечение д</w:t>
            </w:r>
            <w:r w:rsidRPr="00CC2C20">
              <w:rPr>
                <w:color w:val="000000"/>
                <w:sz w:val="24"/>
                <w:szCs w:val="24"/>
              </w:rPr>
              <w:t>о</w:t>
            </w:r>
            <w:r w:rsidRPr="00CC2C20">
              <w:rPr>
                <w:color w:val="000000"/>
                <w:sz w:val="24"/>
                <w:szCs w:val="24"/>
              </w:rPr>
              <w:t>полнительного професси</w:t>
            </w:r>
            <w:r w:rsidRPr="00CC2C20">
              <w:rPr>
                <w:color w:val="000000"/>
                <w:sz w:val="24"/>
                <w:szCs w:val="24"/>
              </w:rPr>
              <w:t>о</w:t>
            </w:r>
            <w:r w:rsidRPr="00CC2C20">
              <w:rPr>
                <w:color w:val="000000"/>
                <w:sz w:val="24"/>
                <w:szCs w:val="24"/>
              </w:rPr>
              <w:t>нального образования мун</w:t>
            </w:r>
            <w:r w:rsidRPr="00CC2C20">
              <w:rPr>
                <w:color w:val="000000"/>
                <w:sz w:val="24"/>
                <w:szCs w:val="24"/>
              </w:rPr>
              <w:t>и</w:t>
            </w:r>
            <w:r w:rsidRPr="00CC2C20">
              <w:rPr>
                <w:color w:val="000000"/>
                <w:sz w:val="24"/>
                <w:szCs w:val="24"/>
              </w:rPr>
              <w:t>ципальных служ</w:t>
            </w:r>
            <w:r w:rsidRPr="00CC2C20">
              <w:rPr>
                <w:color w:val="000000"/>
                <w:sz w:val="24"/>
                <w:szCs w:val="24"/>
              </w:rPr>
              <w:t>а</w:t>
            </w:r>
            <w:r w:rsidRPr="00CC2C20">
              <w:rPr>
                <w:color w:val="000000"/>
                <w:sz w:val="24"/>
                <w:szCs w:val="24"/>
              </w:rPr>
              <w:t>щих</w:t>
            </w:r>
          </w:p>
        </w:tc>
        <w:tc>
          <w:tcPr>
            <w:tcW w:w="1558" w:type="dxa"/>
            <w:tcBorders>
              <w:top w:val="single" w:sz="4" w:space="0" w:color="auto"/>
              <w:left w:val="single" w:sz="4" w:space="0" w:color="auto"/>
              <w:bottom w:val="single" w:sz="4" w:space="0" w:color="auto"/>
              <w:right w:val="single" w:sz="4" w:space="0" w:color="auto"/>
            </w:tcBorders>
            <w:hideMark/>
          </w:tcPr>
          <w:p w:rsidR="00594BC7" w:rsidRPr="00594BC7" w:rsidRDefault="00C71527" w:rsidP="00C71527">
            <w:pPr>
              <w:rPr>
                <w:sz w:val="24"/>
                <w:szCs w:val="24"/>
              </w:rPr>
            </w:pPr>
            <w:r w:rsidRPr="00594BC7">
              <w:rPr>
                <w:sz w:val="24"/>
                <w:szCs w:val="24"/>
              </w:rPr>
              <w:t>Главный специалист по общим вопросам</w:t>
            </w:r>
          </w:p>
          <w:p w:rsidR="00C71527" w:rsidRPr="00594BC7" w:rsidRDefault="00C71527" w:rsidP="00C71527">
            <w:pPr>
              <w:rPr>
                <w:sz w:val="24"/>
                <w:szCs w:val="24"/>
              </w:rPr>
            </w:pPr>
            <w:r w:rsidRPr="00594BC7">
              <w:rPr>
                <w:sz w:val="24"/>
                <w:szCs w:val="24"/>
              </w:rPr>
              <w:t>Олейникова И.В.</w:t>
            </w:r>
          </w:p>
        </w:tc>
        <w:tc>
          <w:tcPr>
            <w:tcW w:w="1275"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C71527" w:rsidRPr="00CC2C20" w:rsidRDefault="00C71527" w:rsidP="00EF4212">
            <w:pPr>
              <w:jc w:val="both"/>
              <w:rPr>
                <w:color w:val="000000"/>
                <w:sz w:val="24"/>
                <w:szCs w:val="24"/>
              </w:rPr>
            </w:pPr>
            <w:r w:rsidRPr="00CC2C20">
              <w:rPr>
                <w:color w:val="000000"/>
                <w:sz w:val="24"/>
                <w:szCs w:val="24"/>
              </w:rPr>
              <w:t>Совершенствов</w:t>
            </w:r>
            <w:r w:rsidRPr="00CC2C20">
              <w:rPr>
                <w:color w:val="000000"/>
                <w:sz w:val="24"/>
                <w:szCs w:val="24"/>
              </w:rPr>
              <w:t>а</w:t>
            </w:r>
            <w:r w:rsidRPr="00CC2C20">
              <w:rPr>
                <w:color w:val="000000"/>
                <w:sz w:val="24"/>
                <w:szCs w:val="24"/>
              </w:rPr>
              <w:t>ние уровня дополнител</w:t>
            </w:r>
            <w:r w:rsidRPr="00CC2C20">
              <w:rPr>
                <w:color w:val="000000"/>
                <w:sz w:val="24"/>
                <w:szCs w:val="24"/>
              </w:rPr>
              <w:t>ь</w:t>
            </w:r>
            <w:r w:rsidRPr="00CC2C20">
              <w:rPr>
                <w:color w:val="000000"/>
                <w:sz w:val="24"/>
                <w:szCs w:val="24"/>
              </w:rPr>
              <w:t>ного профессиональн</w:t>
            </w:r>
            <w:r w:rsidRPr="00CC2C20">
              <w:rPr>
                <w:color w:val="000000"/>
                <w:sz w:val="24"/>
                <w:szCs w:val="24"/>
              </w:rPr>
              <w:t>о</w:t>
            </w:r>
            <w:r w:rsidRPr="00CC2C20">
              <w:rPr>
                <w:color w:val="000000"/>
                <w:sz w:val="24"/>
                <w:szCs w:val="24"/>
              </w:rPr>
              <w:t>го образования лиц, занятых в системе мес</w:t>
            </w:r>
            <w:r w:rsidRPr="00CC2C20">
              <w:rPr>
                <w:color w:val="000000"/>
                <w:sz w:val="24"/>
                <w:szCs w:val="24"/>
              </w:rPr>
              <w:t>т</w:t>
            </w:r>
            <w:r w:rsidRPr="00CC2C20">
              <w:rPr>
                <w:color w:val="000000"/>
                <w:sz w:val="24"/>
                <w:szCs w:val="24"/>
              </w:rPr>
              <w:t>ного сам</w:t>
            </w:r>
            <w:r w:rsidRPr="00CC2C20">
              <w:rPr>
                <w:color w:val="000000"/>
                <w:sz w:val="24"/>
                <w:szCs w:val="24"/>
              </w:rPr>
              <w:t>о</w:t>
            </w:r>
            <w:r w:rsidRPr="00CC2C20">
              <w:rPr>
                <w:color w:val="000000"/>
                <w:sz w:val="24"/>
                <w:szCs w:val="24"/>
              </w:rPr>
              <w:t>управления</w:t>
            </w:r>
          </w:p>
        </w:tc>
        <w:tc>
          <w:tcPr>
            <w:tcW w:w="2160" w:type="dxa"/>
            <w:gridSpan w:val="2"/>
            <w:tcBorders>
              <w:top w:val="single" w:sz="4" w:space="0" w:color="auto"/>
              <w:left w:val="single" w:sz="4" w:space="0" w:color="auto"/>
              <w:bottom w:val="single" w:sz="4" w:space="0" w:color="auto"/>
              <w:right w:val="single" w:sz="4" w:space="0" w:color="auto"/>
            </w:tcBorders>
            <w:hideMark/>
          </w:tcPr>
          <w:p w:rsidR="00C71527" w:rsidRPr="00CC2C20" w:rsidRDefault="00C71527" w:rsidP="00E103E5">
            <w:pPr>
              <w:widowControl w:val="0"/>
              <w:autoSpaceDE w:val="0"/>
              <w:rPr>
                <w:color w:val="000000"/>
                <w:sz w:val="24"/>
                <w:szCs w:val="24"/>
              </w:rPr>
            </w:pPr>
            <w:r w:rsidRPr="00CC2C20">
              <w:rPr>
                <w:color w:val="000000"/>
                <w:sz w:val="24"/>
                <w:szCs w:val="24"/>
              </w:rPr>
              <w:t>Стабильность уровня качества кадровой обеспеченности органов местного сам</w:t>
            </w:r>
            <w:r w:rsidRPr="00CC2C20">
              <w:rPr>
                <w:color w:val="000000"/>
                <w:sz w:val="24"/>
                <w:szCs w:val="24"/>
              </w:rPr>
              <w:t>о</w:t>
            </w:r>
            <w:r w:rsidRPr="00CC2C20">
              <w:rPr>
                <w:color w:val="000000"/>
                <w:sz w:val="24"/>
                <w:szCs w:val="24"/>
              </w:rPr>
              <w:t>управления</w:t>
            </w:r>
          </w:p>
        </w:tc>
        <w:tc>
          <w:tcPr>
            <w:tcW w:w="1417"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r>
      <w:tr w:rsidR="00C71527" w:rsidRPr="00CC2C20" w:rsidTr="00D173FB">
        <w:tc>
          <w:tcPr>
            <w:tcW w:w="427"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ind w:left="-108" w:right="-108"/>
              <w:rPr>
                <w:rFonts w:eastAsia="Calibri"/>
                <w:sz w:val="24"/>
                <w:szCs w:val="24"/>
                <w:lang w:eastAsia="en-US"/>
              </w:rPr>
            </w:pPr>
          </w:p>
          <w:p w:rsidR="00C71527" w:rsidRPr="00CC2C20" w:rsidRDefault="00C71527" w:rsidP="00054D64">
            <w:pPr>
              <w:widowControl w:val="0"/>
              <w:autoSpaceDE w:val="0"/>
              <w:autoSpaceDN w:val="0"/>
              <w:adjustRightInd w:val="0"/>
              <w:ind w:left="-108" w:right="-108"/>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71527" w:rsidRPr="00CC2C20" w:rsidRDefault="00C71527" w:rsidP="00EF4212">
            <w:pPr>
              <w:pStyle w:val="ConsPlusCell"/>
              <w:rPr>
                <w:color w:val="000000"/>
                <w:sz w:val="24"/>
                <w:szCs w:val="24"/>
              </w:rPr>
            </w:pPr>
            <w:r w:rsidRPr="00CC2C20">
              <w:rPr>
                <w:rFonts w:ascii="Times New Roman" w:hAnsi="Times New Roman" w:cs="Times New Roman"/>
                <w:color w:val="000000"/>
                <w:sz w:val="24"/>
                <w:szCs w:val="24"/>
                <w:lang w:eastAsia="en-US"/>
              </w:rPr>
              <w:t>Основное мер</w:t>
            </w:r>
            <w:r w:rsidRPr="00CC2C20">
              <w:rPr>
                <w:rFonts w:ascii="Times New Roman" w:hAnsi="Times New Roman" w:cs="Times New Roman"/>
                <w:color w:val="000000"/>
                <w:sz w:val="24"/>
                <w:szCs w:val="24"/>
                <w:lang w:eastAsia="en-US"/>
              </w:rPr>
              <w:t>о</w:t>
            </w:r>
            <w:r w:rsidRPr="00CC2C20">
              <w:rPr>
                <w:rFonts w:ascii="Times New Roman" w:hAnsi="Times New Roman" w:cs="Times New Roman"/>
                <w:color w:val="000000"/>
                <w:sz w:val="24"/>
                <w:szCs w:val="24"/>
                <w:lang w:eastAsia="en-US"/>
              </w:rPr>
              <w:t>приятие 1.3.</w:t>
            </w:r>
          </w:p>
          <w:p w:rsidR="00C71527" w:rsidRPr="00CC2C20" w:rsidRDefault="00C71527" w:rsidP="00EF4212">
            <w:pPr>
              <w:widowControl w:val="0"/>
              <w:autoSpaceDE w:val="0"/>
              <w:rPr>
                <w:color w:val="000000"/>
                <w:sz w:val="24"/>
                <w:szCs w:val="24"/>
              </w:rPr>
            </w:pPr>
            <w:r w:rsidRPr="00CC2C20">
              <w:rPr>
                <w:color w:val="000000"/>
                <w:sz w:val="24"/>
                <w:szCs w:val="24"/>
              </w:rPr>
              <w:t xml:space="preserve">Оптимизация штатной </w:t>
            </w:r>
            <w:r w:rsidRPr="00CC2C20">
              <w:rPr>
                <w:color w:val="000000"/>
                <w:sz w:val="24"/>
                <w:szCs w:val="24"/>
              </w:rPr>
              <w:lastRenderedPageBreak/>
              <w:t>численн</w:t>
            </w:r>
            <w:r w:rsidRPr="00CC2C20">
              <w:rPr>
                <w:color w:val="000000"/>
                <w:sz w:val="24"/>
                <w:szCs w:val="24"/>
              </w:rPr>
              <w:t>о</w:t>
            </w:r>
            <w:r w:rsidRPr="00CC2C20">
              <w:rPr>
                <w:color w:val="000000"/>
                <w:sz w:val="24"/>
                <w:szCs w:val="24"/>
              </w:rPr>
              <w:t>сти муниципальных сл</w:t>
            </w:r>
            <w:r w:rsidRPr="00CC2C20">
              <w:rPr>
                <w:color w:val="000000"/>
                <w:sz w:val="24"/>
                <w:szCs w:val="24"/>
              </w:rPr>
              <w:t>у</w:t>
            </w:r>
            <w:r w:rsidRPr="00CC2C20">
              <w:rPr>
                <w:color w:val="000000"/>
                <w:sz w:val="24"/>
                <w:szCs w:val="24"/>
              </w:rPr>
              <w:t>жащих</w:t>
            </w:r>
          </w:p>
        </w:tc>
        <w:tc>
          <w:tcPr>
            <w:tcW w:w="1558" w:type="dxa"/>
            <w:tcBorders>
              <w:top w:val="single" w:sz="4" w:space="0" w:color="auto"/>
              <w:left w:val="single" w:sz="4" w:space="0" w:color="auto"/>
              <w:bottom w:val="single" w:sz="4" w:space="0" w:color="auto"/>
              <w:right w:val="single" w:sz="4" w:space="0" w:color="auto"/>
            </w:tcBorders>
            <w:hideMark/>
          </w:tcPr>
          <w:p w:rsidR="00C71527" w:rsidRPr="00594BC7" w:rsidRDefault="00C71527" w:rsidP="00C71527">
            <w:pPr>
              <w:rPr>
                <w:sz w:val="24"/>
                <w:szCs w:val="24"/>
              </w:rPr>
            </w:pPr>
            <w:r w:rsidRPr="00594BC7">
              <w:rPr>
                <w:sz w:val="24"/>
                <w:szCs w:val="24"/>
              </w:rPr>
              <w:lastRenderedPageBreak/>
              <w:t xml:space="preserve">Главный специалист по общим вопросам </w:t>
            </w:r>
            <w:r w:rsidRPr="00594BC7">
              <w:rPr>
                <w:sz w:val="24"/>
                <w:szCs w:val="24"/>
              </w:rPr>
              <w:lastRenderedPageBreak/>
              <w:t>Олейникова И.В.</w:t>
            </w:r>
          </w:p>
        </w:tc>
        <w:tc>
          <w:tcPr>
            <w:tcW w:w="1275"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C71527" w:rsidRPr="00CC2C20" w:rsidRDefault="00C71527" w:rsidP="00EF4212">
            <w:pPr>
              <w:jc w:val="both"/>
              <w:rPr>
                <w:color w:val="000000"/>
                <w:sz w:val="24"/>
                <w:szCs w:val="24"/>
              </w:rPr>
            </w:pPr>
            <w:r w:rsidRPr="00CC2C20">
              <w:rPr>
                <w:color w:val="000000"/>
                <w:sz w:val="24"/>
                <w:szCs w:val="24"/>
              </w:rPr>
              <w:t>Стабилизация численности м</w:t>
            </w:r>
            <w:r w:rsidRPr="00CC2C20">
              <w:rPr>
                <w:color w:val="000000"/>
                <w:sz w:val="24"/>
                <w:szCs w:val="24"/>
              </w:rPr>
              <w:t>у</w:t>
            </w:r>
            <w:r w:rsidRPr="00CC2C20">
              <w:rPr>
                <w:color w:val="000000"/>
                <w:sz w:val="24"/>
                <w:szCs w:val="24"/>
              </w:rPr>
              <w:t xml:space="preserve">ниципальных служащих в </w:t>
            </w:r>
            <w:r w:rsidRPr="00CC2C20">
              <w:rPr>
                <w:color w:val="000000"/>
                <w:sz w:val="24"/>
                <w:szCs w:val="24"/>
              </w:rPr>
              <w:lastRenderedPageBreak/>
              <w:t>установленных ра</w:t>
            </w:r>
            <w:r w:rsidRPr="00CC2C20">
              <w:rPr>
                <w:color w:val="000000"/>
                <w:sz w:val="24"/>
                <w:szCs w:val="24"/>
              </w:rPr>
              <w:t>м</w:t>
            </w:r>
            <w:r w:rsidRPr="00CC2C20">
              <w:rPr>
                <w:color w:val="000000"/>
                <w:sz w:val="24"/>
                <w:szCs w:val="24"/>
              </w:rPr>
              <w:t>ках, недопущение ее роста</w:t>
            </w:r>
          </w:p>
        </w:tc>
        <w:tc>
          <w:tcPr>
            <w:tcW w:w="2160" w:type="dxa"/>
            <w:gridSpan w:val="2"/>
            <w:tcBorders>
              <w:top w:val="single" w:sz="4" w:space="0" w:color="auto"/>
              <w:left w:val="single" w:sz="4" w:space="0" w:color="auto"/>
              <w:bottom w:val="single" w:sz="4" w:space="0" w:color="auto"/>
              <w:right w:val="single" w:sz="4" w:space="0" w:color="auto"/>
            </w:tcBorders>
            <w:hideMark/>
          </w:tcPr>
          <w:p w:rsidR="00C71527" w:rsidRPr="00CC2C20" w:rsidRDefault="00C71527" w:rsidP="00EF4212">
            <w:pPr>
              <w:widowControl w:val="0"/>
              <w:autoSpaceDE w:val="0"/>
              <w:rPr>
                <w:color w:val="000000"/>
                <w:sz w:val="24"/>
                <w:szCs w:val="24"/>
              </w:rPr>
            </w:pPr>
            <w:r w:rsidRPr="00CC2C20">
              <w:rPr>
                <w:color w:val="000000"/>
                <w:sz w:val="24"/>
                <w:szCs w:val="24"/>
              </w:rPr>
              <w:lastRenderedPageBreak/>
              <w:t>эффективное испо</w:t>
            </w:r>
            <w:r w:rsidRPr="00CC2C20">
              <w:rPr>
                <w:color w:val="000000"/>
                <w:sz w:val="24"/>
                <w:szCs w:val="24"/>
              </w:rPr>
              <w:t>л</w:t>
            </w:r>
            <w:r w:rsidRPr="00CC2C20">
              <w:rPr>
                <w:color w:val="000000"/>
                <w:sz w:val="24"/>
                <w:szCs w:val="24"/>
              </w:rPr>
              <w:t xml:space="preserve">нение органами местного </w:t>
            </w:r>
            <w:r w:rsidRPr="00CC2C20">
              <w:rPr>
                <w:color w:val="000000"/>
                <w:sz w:val="24"/>
                <w:szCs w:val="24"/>
              </w:rPr>
              <w:lastRenderedPageBreak/>
              <w:t>самоуправления св</w:t>
            </w:r>
            <w:r w:rsidRPr="00CC2C20">
              <w:rPr>
                <w:color w:val="000000"/>
                <w:sz w:val="24"/>
                <w:szCs w:val="24"/>
              </w:rPr>
              <w:t>о</w:t>
            </w:r>
            <w:r w:rsidRPr="00CC2C20">
              <w:rPr>
                <w:color w:val="000000"/>
                <w:sz w:val="24"/>
                <w:szCs w:val="24"/>
              </w:rPr>
              <w:t>их полномочий.</w:t>
            </w:r>
          </w:p>
          <w:p w:rsidR="00C71527" w:rsidRPr="00CC2C20" w:rsidRDefault="00C71527" w:rsidP="00EF4212">
            <w:pPr>
              <w:widowControl w:val="0"/>
              <w:autoSpaceDE w:val="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r>
      <w:tr w:rsidR="00C71527" w:rsidRPr="00CC2C20" w:rsidTr="00D173FB">
        <w:tc>
          <w:tcPr>
            <w:tcW w:w="427"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ind w:left="-108" w:right="-108"/>
              <w:rPr>
                <w:rFonts w:eastAsia="Calibri"/>
                <w:sz w:val="24"/>
                <w:szCs w:val="24"/>
                <w:lang w:eastAsia="en-US"/>
              </w:rPr>
            </w:pPr>
          </w:p>
          <w:p w:rsidR="00C71527" w:rsidRPr="00CC2C20" w:rsidRDefault="00C71527" w:rsidP="00054D64">
            <w:pPr>
              <w:widowControl w:val="0"/>
              <w:autoSpaceDE w:val="0"/>
              <w:autoSpaceDN w:val="0"/>
              <w:adjustRightInd w:val="0"/>
              <w:ind w:left="-108" w:right="-108"/>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71527" w:rsidRPr="00CC2C20" w:rsidRDefault="00C71527" w:rsidP="00EF4212">
            <w:pPr>
              <w:pStyle w:val="ConsPlusCell"/>
              <w:rPr>
                <w:color w:val="000000"/>
                <w:sz w:val="24"/>
                <w:szCs w:val="24"/>
              </w:rPr>
            </w:pPr>
            <w:r w:rsidRPr="00CC2C20">
              <w:rPr>
                <w:rFonts w:ascii="Times New Roman" w:hAnsi="Times New Roman" w:cs="Times New Roman"/>
                <w:color w:val="000000"/>
                <w:sz w:val="24"/>
                <w:szCs w:val="24"/>
                <w:lang w:eastAsia="en-US"/>
              </w:rPr>
              <w:t>Основное мер</w:t>
            </w:r>
            <w:r w:rsidRPr="00CC2C20">
              <w:rPr>
                <w:rFonts w:ascii="Times New Roman" w:hAnsi="Times New Roman" w:cs="Times New Roman"/>
                <w:color w:val="000000"/>
                <w:sz w:val="24"/>
                <w:szCs w:val="24"/>
                <w:lang w:eastAsia="en-US"/>
              </w:rPr>
              <w:t>о</w:t>
            </w:r>
            <w:r w:rsidRPr="00CC2C20">
              <w:rPr>
                <w:rFonts w:ascii="Times New Roman" w:hAnsi="Times New Roman" w:cs="Times New Roman"/>
                <w:color w:val="000000"/>
                <w:sz w:val="24"/>
                <w:szCs w:val="24"/>
                <w:lang w:eastAsia="en-US"/>
              </w:rPr>
              <w:t>приятие 1.4.</w:t>
            </w:r>
          </w:p>
          <w:p w:rsidR="00C71527" w:rsidRPr="00CC2C20" w:rsidRDefault="00C71527" w:rsidP="00EF4212">
            <w:pPr>
              <w:widowControl w:val="0"/>
              <w:autoSpaceDE w:val="0"/>
              <w:rPr>
                <w:color w:val="000000"/>
                <w:sz w:val="24"/>
                <w:szCs w:val="24"/>
              </w:rPr>
            </w:pPr>
            <w:r w:rsidRPr="00CC2C20">
              <w:rPr>
                <w:color w:val="000000"/>
                <w:sz w:val="24"/>
                <w:szCs w:val="24"/>
              </w:rPr>
              <w:t>Повышение пр</w:t>
            </w:r>
            <w:r w:rsidRPr="00CC2C20">
              <w:rPr>
                <w:color w:val="000000"/>
                <w:sz w:val="24"/>
                <w:szCs w:val="24"/>
              </w:rPr>
              <w:t>е</w:t>
            </w:r>
            <w:r w:rsidRPr="00CC2C20">
              <w:rPr>
                <w:color w:val="000000"/>
                <w:sz w:val="24"/>
                <w:szCs w:val="24"/>
              </w:rPr>
              <w:t>стижа муниципал</w:t>
            </w:r>
            <w:r w:rsidRPr="00CC2C20">
              <w:rPr>
                <w:color w:val="000000"/>
                <w:sz w:val="24"/>
                <w:szCs w:val="24"/>
              </w:rPr>
              <w:t>ь</w:t>
            </w:r>
            <w:r w:rsidRPr="00CC2C20">
              <w:rPr>
                <w:color w:val="000000"/>
                <w:sz w:val="24"/>
                <w:szCs w:val="24"/>
              </w:rPr>
              <w:t>ной службы, укрепление кадрового поте</w:t>
            </w:r>
            <w:r w:rsidRPr="00CC2C20">
              <w:rPr>
                <w:color w:val="000000"/>
                <w:sz w:val="24"/>
                <w:szCs w:val="24"/>
              </w:rPr>
              <w:t>н</w:t>
            </w:r>
            <w:r w:rsidRPr="00CC2C20">
              <w:rPr>
                <w:color w:val="000000"/>
                <w:sz w:val="24"/>
                <w:szCs w:val="24"/>
              </w:rPr>
              <w:t>циала органов местного сам</w:t>
            </w:r>
            <w:r w:rsidRPr="00CC2C20">
              <w:rPr>
                <w:color w:val="000000"/>
                <w:sz w:val="24"/>
                <w:szCs w:val="24"/>
              </w:rPr>
              <w:t>о</w:t>
            </w:r>
            <w:r w:rsidRPr="00CC2C20">
              <w:rPr>
                <w:color w:val="000000"/>
                <w:sz w:val="24"/>
                <w:szCs w:val="24"/>
              </w:rPr>
              <w:t>управления</w:t>
            </w:r>
          </w:p>
        </w:tc>
        <w:tc>
          <w:tcPr>
            <w:tcW w:w="1558" w:type="dxa"/>
            <w:tcBorders>
              <w:top w:val="single" w:sz="4" w:space="0" w:color="auto"/>
              <w:left w:val="single" w:sz="4" w:space="0" w:color="auto"/>
              <w:bottom w:val="single" w:sz="4" w:space="0" w:color="auto"/>
              <w:right w:val="single" w:sz="4" w:space="0" w:color="auto"/>
            </w:tcBorders>
            <w:hideMark/>
          </w:tcPr>
          <w:p w:rsidR="00C71527" w:rsidRPr="00594BC7" w:rsidRDefault="00C71527" w:rsidP="00C71527">
            <w:pPr>
              <w:rPr>
                <w:sz w:val="24"/>
                <w:szCs w:val="24"/>
              </w:rPr>
            </w:pPr>
            <w:r w:rsidRPr="00594BC7">
              <w:rPr>
                <w:sz w:val="24"/>
                <w:szCs w:val="24"/>
              </w:rPr>
              <w:t>Главный специалист по общим вопросам Олейникова И.В.</w:t>
            </w:r>
          </w:p>
        </w:tc>
        <w:tc>
          <w:tcPr>
            <w:tcW w:w="1275"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C71527" w:rsidRPr="00CC2C20" w:rsidRDefault="00C71527" w:rsidP="00EF4212">
            <w:pPr>
              <w:jc w:val="both"/>
              <w:rPr>
                <w:color w:val="000000"/>
                <w:sz w:val="24"/>
                <w:szCs w:val="24"/>
              </w:rPr>
            </w:pPr>
            <w:r w:rsidRPr="00CC2C20">
              <w:rPr>
                <w:color w:val="000000"/>
                <w:sz w:val="24"/>
                <w:szCs w:val="24"/>
              </w:rPr>
              <w:t>Повышение уро</w:t>
            </w:r>
            <w:r w:rsidRPr="00CC2C20">
              <w:rPr>
                <w:color w:val="000000"/>
                <w:sz w:val="24"/>
                <w:szCs w:val="24"/>
              </w:rPr>
              <w:t>в</w:t>
            </w:r>
            <w:r w:rsidRPr="00CC2C20">
              <w:rPr>
                <w:color w:val="000000"/>
                <w:sz w:val="24"/>
                <w:szCs w:val="24"/>
              </w:rPr>
              <w:t>ня доверия нас</w:t>
            </w:r>
            <w:r w:rsidRPr="00CC2C20">
              <w:rPr>
                <w:color w:val="000000"/>
                <w:sz w:val="24"/>
                <w:szCs w:val="24"/>
              </w:rPr>
              <w:t>е</w:t>
            </w:r>
            <w:r w:rsidRPr="00CC2C20">
              <w:rPr>
                <w:color w:val="000000"/>
                <w:sz w:val="24"/>
                <w:szCs w:val="24"/>
              </w:rPr>
              <w:t>ления к муниц</w:t>
            </w:r>
            <w:r w:rsidRPr="00CC2C20">
              <w:rPr>
                <w:color w:val="000000"/>
                <w:sz w:val="24"/>
                <w:szCs w:val="24"/>
              </w:rPr>
              <w:t>и</w:t>
            </w:r>
            <w:r w:rsidRPr="00CC2C20">
              <w:rPr>
                <w:color w:val="000000"/>
                <w:sz w:val="24"/>
                <w:szCs w:val="24"/>
              </w:rPr>
              <w:t>пальным служ</w:t>
            </w:r>
            <w:r w:rsidRPr="00CC2C20">
              <w:rPr>
                <w:color w:val="000000"/>
                <w:sz w:val="24"/>
                <w:szCs w:val="24"/>
              </w:rPr>
              <w:t>а</w:t>
            </w:r>
            <w:r w:rsidRPr="00CC2C20">
              <w:rPr>
                <w:color w:val="000000"/>
                <w:sz w:val="24"/>
                <w:szCs w:val="24"/>
              </w:rPr>
              <w:t>щим</w:t>
            </w:r>
          </w:p>
        </w:tc>
        <w:tc>
          <w:tcPr>
            <w:tcW w:w="2160" w:type="dxa"/>
            <w:gridSpan w:val="2"/>
            <w:tcBorders>
              <w:top w:val="single" w:sz="4" w:space="0" w:color="auto"/>
              <w:left w:val="single" w:sz="4" w:space="0" w:color="auto"/>
              <w:bottom w:val="single" w:sz="4" w:space="0" w:color="auto"/>
              <w:right w:val="single" w:sz="4" w:space="0" w:color="auto"/>
            </w:tcBorders>
            <w:hideMark/>
          </w:tcPr>
          <w:p w:rsidR="00C71527" w:rsidRPr="00CC2C20" w:rsidRDefault="00C71527" w:rsidP="00CE0533">
            <w:pPr>
              <w:widowControl w:val="0"/>
              <w:autoSpaceDE w:val="0"/>
              <w:rPr>
                <w:color w:val="000000"/>
                <w:sz w:val="24"/>
                <w:szCs w:val="24"/>
              </w:rPr>
            </w:pPr>
            <w:r w:rsidRPr="00CC2C20">
              <w:rPr>
                <w:color w:val="000000"/>
                <w:sz w:val="24"/>
                <w:szCs w:val="24"/>
              </w:rPr>
              <w:t>эффективное осуществление орг</w:t>
            </w:r>
            <w:r w:rsidRPr="00CC2C20">
              <w:rPr>
                <w:color w:val="000000"/>
                <w:sz w:val="24"/>
                <w:szCs w:val="24"/>
              </w:rPr>
              <w:t>а</w:t>
            </w:r>
            <w:r w:rsidRPr="00CC2C20">
              <w:rPr>
                <w:color w:val="000000"/>
                <w:sz w:val="24"/>
                <w:szCs w:val="24"/>
              </w:rPr>
              <w:t>нами местного самоупра</w:t>
            </w:r>
            <w:r w:rsidRPr="00CC2C20">
              <w:rPr>
                <w:color w:val="000000"/>
                <w:sz w:val="24"/>
                <w:szCs w:val="24"/>
              </w:rPr>
              <w:t>в</w:t>
            </w:r>
            <w:r w:rsidRPr="00CC2C20">
              <w:rPr>
                <w:color w:val="000000"/>
                <w:sz w:val="24"/>
                <w:szCs w:val="24"/>
              </w:rPr>
              <w:t>ления своих полном</w:t>
            </w:r>
            <w:r w:rsidRPr="00CC2C20">
              <w:rPr>
                <w:color w:val="000000"/>
                <w:sz w:val="24"/>
                <w:szCs w:val="24"/>
              </w:rPr>
              <w:t>о</w:t>
            </w:r>
            <w:r w:rsidRPr="00CC2C20">
              <w:rPr>
                <w:color w:val="000000"/>
                <w:sz w:val="24"/>
                <w:szCs w:val="24"/>
              </w:rPr>
              <w:t>чий</w:t>
            </w:r>
          </w:p>
        </w:tc>
        <w:tc>
          <w:tcPr>
            <w:tcW w:w="1417" w:type="dxa"/>
            <w:tcBorders>
              <w:top w:val="single" w:sz="4" w:space="0" w:color="auto"/>
              <w:left w:val="single" w:sz="4" w:space="0" w:color="auto"/>
              <w:bottom w:val="single" w:sz="4" w:space="0" w:color="auto"/>
              <w:right w:val="single" w:sz="4" w:space="0" w:color="auto"/>
            </w:tcBorders>
            <w:hideMark/>
          </w:tcPr>
          <w:p w:rsidR="00C71527" w:rsidRPr="00CC2C20" w:rsidRDefault="00C71527" w:rsidP="00054D64">
            <w:pPr>
              <w:widowControl w:val="0"/>
              <w:autoSpaceDE w:val="0"/>
              <w:autoSpaceDN w:val="0"/>
              <w:adjustRightInd w:val="0"/>
              <w:jc w:val="center"/>
              <w:rPr>
                <w:rFonts w:eastAsia="Calibri"/>
                <w:sz w:val="24"/>
                <w:szCs w:val="24"/>
                <w:lang w:eastAsia="en-US"/>
              </w:rPr>
            </w:pPr>
          </w:p>
        </w:tc>
      </w:tr>
      <w:tr w:rsidR="00E103E5" w:rsidRPr="00CC2C20" w:rsidTr="00D173FB">
        <w:tc>
          <w:tcPr>
            <w:tcW w:w="15055" w:type="dxa"/>
            <w:gridSpan w:val="11"/>
            <w:tcBorders>
              <w:top w:val="single" w:sz="4" w:space="0" w:color="auto"/>
              <w:left w:val="single" w:sz="4" w:space="0" w:color="auto"/>
              <w:bottom w:val="single" w:sz="4" w:space="0" w:color="auto"/>
              <w:right w:val="single" w:sz="4" w:space="0" w:color="auto"/>
            </w:tcBorders>
            <w:hideMark/>
          </w:tcPr>
          <w:p w:rsidR="00E103E5" w:rsidRPr="00CC2C20" w:rsidRDefault="00E103E5" w:rsidP="005327F9">
            <w:pPr>
              <w:shd w:val="clear" w:color="auto" w:fill="FFFFFF"/>
              <w:jc w:val="both"/>
              <w:rPr>
                <w:sz w:val="24"/>
                <w:szCs w:val="24"/>
              </w:rPr>
            </w:pPr>
            <w:r w:rsidRPr="00CC2C20">
              <w:rPr>
                <w:kern w:val="2"/>
                <w:sz w:val="24"/>
                <w:szCs w:val="24"/>
              </w:rPr>
              <w:t xml:space="preserve">      Подпрограмма 2 «</w:t>
            </w:r>
            <w:r w:rsidR="008D128D">
              <w:rPr>
                <w:color w:val="000000"/>
                <w:sz w:val="24"/>
                <w:szCs w:val="24"/>
              </w:rPr>
              <w:t>Информационное общество»</w:t>
            </w:r>
          </w:p>
          <w:p w:rsidR="00E103E5" w:rsidRPr="00CC2C20" w:rsidRDefault="00E103E5" w:rsidP="00054D64">
            <w:pPr>
              <w:widowControl w:val="0"/>
              <w:autoSpaceDE w:val="0"/>
              <w:autoSpaceDN w:val="0"/>
              <w:adjustRightInd w:val="0"/>
              <w:ind w:left="-108" w:right="-108"/>
              <w:jc w:val="center"/>
              <w:rPr>
                <w:rFonts w:eastAsia="Calibri"/>
                <w:sz w:val="24"/>
                <w:szCs w:val="24"/>
                <w:lang w:eastAsia="en-US"/>
              </w:rPr>
            </w:pPr>
          </w:p>
        </w:tc>
      </w:tr>
      <w:tr w:rsidR="00F22227" w:rsidRPr="00CC2C20" w:rsidTr="00D173FB">
        <w:trPr>
          <w:trHeight w:val="1841"/>
        </w:trPr>
        <w:tc>
          <w:tcPr>
            <w:tcW w:w="427" w:type="dxa"/>
            <w:tcBorders>
              <w:top w:val="single" w:sz="4" w:space="0" w:color="auto"/>
              <w:left w:val="single" w:sz="4" w:space="0" w:color="auto"/>
              <w:bottom w:val="single" w:sz="4" w:space="0" w:color="auto"/>
              <w:right w:val="single" w:sz="4" w:space="0" w:color="auto"/>
            </w:tcBorders>
            <w:hideMark/>
          </w:tcPr>
          <w:p w:rsidR="00F22227" w:rsidRPr="00CC2C20" w:rsidRDefault="00F22227" w:rsidP="00054D64">
            <w:pPr>
              <w:widowControl w:val="0"/>
              <w:autoSpaceDE w:val="0"/>
              <w:autoSpaceDN w:val="0"/>
              <w:adjustRightInd w:val="0"/>
              <w:ind w:left="-108" w:right="-108"/>
              <w:rPr>
                <w:rFonts w:eastAsia="Calibri"/>
                <w:sz w:val="24"/>
                <w:szCs w:val="24"/>
                <w:lang w:eastAsia="en-US"/>
              </w:rPr>
            </w:pPr>
            <w:r w:rsidRPr="00CC2C20">
              <w:rPr>
                <w:rFonts w:eastAsia="Calibri"/>
                <w:sz w:val="24"/>
                <w:szCs w:val="24"/>
                <w:lang w:eastAsia="en-US"/>
              </w:rPr>
              <w:t>2.1</w:t>
            </w:r>
          </w:p>
        </w:tc>
        <w:tc>
          <w:tcPr>
            <w:tcW w:w="2268" w:type="dxa"/>
            <w:tcBorders>
              <w:top w:val="single" w:sz="4" w:space="0" w:color="auto"/>
              <w:left w:val="single" w:sz="4" w:space="0" w:color="auto"/>
              <w:bottom w:val="single" w:sz="4" w:space="0" w:color="auto"/>
              <w:right w:val="single" w:sz="4" w:space="0" w:color="auto"/>
            </w:tcBorders>
            <w:hideMark/>
          </w:tcPr>
          <w:p w:rsidR="00F22227" w:rsidRPr="008D128D" w:rsidRDefault="00F22227" w:rsidP="00804C85">
            <w:pPr>
              <w:rPr>
                <w:sz w:val="24"/>
                <w:szCs w:val="24"/>
              </w:rPr>
            </w:pPr>
            <w:r w:rsidRPr="008D128D">
              <w:rPr>
                <w:sz w:val="24"/>
                <w:szCs w:val="24"/>
              </w:rPr>
              <w:t xml:space="preserve">Основное </w:t>
            </w:r>
          </w:p>
          <w:p w:rsidR="00F22227" w:rsidRPr="008D128D" w:rsidRDefault="00F22227" w:rsidP="00804C85">
            <w:pPr>
              <w:rPr>
                <w:sz w:val="24"/>
                <w:szCs w:val="24"/>
              </w:rPr>
            </w:pPr>
            <w:r w:rsidRPr="008D128D">
              <w:rPr>
                <w:sz w:val="24"/>
                <w:szCs w:val="24"/>
              </w:rPr>
              <w:t>мероприятие 2.1</w:t>
            </w:r>
          </w:p>
          <w:p w:rsidR="00F22227" w:rsidRPr="008D128D" w:rsidRDefault="00F22227" w:rsidP="00804C85">
            <w:pPr>
              <w:rPr>
                <w:sz w:val="24"/>
                <w:szCs w:val="24"/>
              </w:rPr>
            </w:pPr>
            <w:r w:rsidRPr="008D128D">
              <w:rPr>
                <w:sz w:val="24"/>
                <w:szCs w:val="24"/>
              </w:rPr>
              <w:t xml:space="preserve">Информационное сопровождение деятельности Администрации Подгорненского сельского поселения </w:t>
            </w:r>
          </w:p>
        </w:tc>
        <w:tc>
          <w:tcPr>
            <w:tcW w:w="1558" w:type="dxa"/>
            <w:tcBorders>
              <w:top w:val="single" w:sz="4" w:space="0" w:color="auto"/>
              <w:left w:val="single" w:sz="4" w:space="0" w:color="auto"/>
              <w:bottom w:val="single" w:sz="4" w:space="0" w:color="auto"/>
              <w:right w:val="single" w:sz="4" w:space="0" w:color="auto"/>
            </w:tcBorders>
            <w:hideMark/>
          </w:tcPr>
          <w:p w:rsidR="00F22227" w:rsidRPr="00CC2C20" w:rsidRDefault="00F22227" w:rsidP="008E5B29">
            <w:pPr>
              <w:widowControl w:val="0"/>
              <w:autoSpaceDE w:val="0"/>
              <w:autoSpaceDN w:val="0"/>
              <w:adjustRightInd w:val="0"/>
              <w:rPr>
                <w:rFonts w:eastAsia="Calibri"/>
                <w:sz w:val="24"/>
                <w:szCs w:val="24"/>
                <w:lang w:eastAsia="en-US"/>
              </w:rPr>
            </w:pPr>
            <w:r>
              <w:rPr>
                <w:rFonts w:eastAsia="Calibri"/>
                <w:sz w:val="24"/>
                <w:szCs w:val="24"/>
                <w:lang w:eastAsia="en-US"/>
              </w:rPr>
              <w:t>Главный специалист по бухгалтерскому учету Лемешко Т.Н.</w:t>
            </w:r>
          </w:p>
        </w:tc>
        <w:tc>
          <w:tcPr>
            <w:tcW w:w="1275" w:type="dxa"/>
            <w:tcBorders>
              <w:top w:val="single" w:sz="4" w:space="0" w:color="auto"/>
              <w:left w:val="single" w:sz="4" w:space="0" w:color="auto"/>
              <w:bottom w:val="single" w:sz="4" w:space="0" w:color="auto"/>
              <w:right w:val="single" w:sz="4" w:space="0" w:color="auto"/>
            </w:tcBorders>
            <w:hideMark/>
          </w:tcPr>
          <w:p w:rsidR="00F22227" w:rsidRPr="00CC2C20" w:rsidRDefault="00F22227" w:rsidP="00F22227">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01.01.</w:t>
            </w:r>
          </w:p>
          <w:p w:rsidR="00F22227" w:rsidRPr="00CC2C20" w:rsidRDefault="00F22227" w:rsidP="00F22227">
            <w:pPr>
              <w:widowControl w:val="0"/>
              <w:autoSpaceDE w:val="0"/>
              <w:autoSpaceDN w:val="0"/>
              <w:adjustRightInd w:val="0"/>
              <w:jc w:val="center"/>
              <w:rPr>
                <w:rFonts w:eastAsia="Calibri"/>
                <w:sz w:val="24"/>
                <w:szCs w:val="24"/>
                <w:lang w:val="en-US" w:eastAsia="en-US"/>
              </w:rPr>
            </w:pPr>
            <w:r>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F22227" w:rsidRPr="00CC2C20" w:rsidRDefault="00F22227" w:rsidP="00F22227">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31.12.</w:t>
            </w:r>
          </w:p>
          <w:p w:rsidR="00F22227" w:rsidRPr="00CC2C20" w:rsidRDefault="00F22227" w:rsidP="00F22227">
            <w:pPr>
              <w:widowControl w:val="0"/>
              <w:autoSpaceDE w:val="0"/>
              <w:autoSpaceDN w:val="0"/>
              <w:adjustRightInd w:val="0"/>
              <w:jc w:val="center"/>
              <w:rPr>
                <w:rFonts w:eastAsia="Calibri"/>
                <w:sz w:val="24"/>
                <w:szCs w:val="24"/>
                <w:lang w:val="en-US" w:eastAsia="en-US"/>
              </w:rPr>
            </w:pPr>
            <w:r>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F22227" w:rsidRPr="00CC2C20" w:rsidRDefault="00F22227" w:rsidP="00F22227">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01.01.</w:t>
            </w:r>
          </w:p>
          <w:p w:rsidR="00F22227" w:rsidRPr="00CC2C20" w:rsidRDefault="00F22227" w:rsidP="00F22227">
            <w:pPr>
              <w:widowControl w:val="0"/>
              <w:autoSpaceDE w:val="0"/>
              <w:autoSpaceDN w:val="0"/>
              <w:adjustRightInd w:val="0"/>
              <w:jc w:val="center"/>
              <w:rPr>
                <w:rFonts w:eastAsia="Calibri"/>
                <w:sz w:val="24"/>
                <w:szCs w:val="24"/>
                <w:lang w:val="en-US" w:eastAsia="en-US"/>
              </w:rPr>
            </w:pPr>
            <w:r>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hideMark/>
          </w:tcPr>
          <w:p w:rsidR="00F22227" w:rsidRPr="00CC2C20" w:rsidRDefault="00F22227" w:rsidP="00F22227">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31.12.</w:t>
            </w:r>
          </w:p>
          <w:p w:rsidR="00F22227" w:rsidRPr="00CC2C20" w:rsidRDefault="00F22227" w:rsidP="00F22227">
            <w:pPr>
              <w:widowControl w:val="0"/>
              <w:autoSpaceDE w:val="0"/>
              <w:autoSpaceDN w:val="0"/>
              <w:adjustRightInd w:val="0"/>
              <w:jc w:val="center"/>
              <w:rPr>
                <w:rFonts w:eastAsia="Calibri"/>
                <w:sz w:val="24"/>
                <w:szCs w:val="24"/>
                <w:lang w:val="en-US" w:eastAsia="en-US"/>
              </w:rPr>
            </w:pPr>
            <w:r>
              <w:rPr>
                <w:rFonts w:eastAsia="Calibri"/>
                <w:sz w:val="24"/>
                <w:szCs w:val="24"/>
                <w:lang w:eastAsia="en-US"/>
              </w:rPr>
              <w:t>2023</w:t>
            </w:r>
          </w:p>
        </w:tc>
        <w:tc>
          <w:tcPr>
            <w:tcW w:w="2273" w:type="dxa"/>
            <w:gridSpan w:val="2"/>
            <w:tcBorders>
              <w:top w:val="single" w:sz="4" w:space="0" w:color="auto"/>
              <w:left w:val="single" w:sz="4" w:space="0" w:color="auto"/>
              <w:bottom w:val="single" w:sz="4" w:space="0" w:color="auto"/>
              <w:right w:val="single" w:sz="4" w:space="0" w:color="auto"/>
            </w:tcBorders>
            <w:hideMark/>
          </w:tcPr>
          <w:p w:rsidR="00F22227" w:rsidRPr="00706877" w:rsidRDefault="00F22227" w:rsidP="00804C85">
            <w:pPr>
              <w:pStyle w:val="a4"/>
              <w:spacing w:line="285" w:lineRule="atLeast"/>
            </w:pPr>
            <w:r w:rsidRPr="00706877">
              <w:t>привлечение в</w:t>
            </w:r>
            <w:r>
              <w:t>нимания и формирование у населения интереса к деятельно</w:t>
            </w:r>
            <w:r w:rsidRPr="00706877">
              <w:t>сти органов местного самоуправления</w:t>
            </w:r>
          </w:p>
          <w:p w:rsidR="00F22227" w:rsidRPr="00706877" w:rsidRDefault="00F22227" w:rsidP="00804C85">
            <w:pPr>
              <w:pStyle w:val="a4"/>
              <w:spacing w:line="285" w:lineRule="atLeast"/>
            </w:pPr>
            <w:r w:rsidRPr="00706877">
              <w:t> </w:t>
            </w:r>
          </w:p>
        </w:tc>
        <w:tc>
          <w:tcPr>
            <w:tcW w:w="2013" w:type="dxa"/>
            <w:tcBorders>
              <w:top w:val="single" w:sz="4" w:space="0" w:color="auto"/>
              <w:left w:val="single" w:sz="4" w:space="0" w:color="auto"/>
              <w:bottom w:val="single" w:sz="4" w:space="0" w:color="auto"/>
              <w:right w:val="single" w:sz="4" w:space="0" w:color="auto"/>
            </w:tcBorders>
            <w:hideMark/>
          </w:tcPr>
          <w:p w:rsidR="00F22227" w:rsidRPr="00CC2C20" w:rsidRDefault="00F22227" w:rsidP="00804C85">
            <w:pPr>
              <w:widowControl w:val="0"/>
              <w:autoSpaceDE w:val="0"/>
              <w:rPr>
                <w:color w:val="000000"/>
                <w:sz w:val="24"/>
                <w:szCs w:val="24"/>
              </w:rPr>
            </w:pPr>
            <w:r w:rsidRPr="00CC2C20">
              <w:rPr>
                <w:color w:val="000000"/>
                <w:sz w:val="24"/>
                <w:szCs w:val="24"/>
              </w:rPr>
              <w:t>эффективное осуществление орг</w:t>
            </w:r>
            <w:r w:rsidRPr="00CC2C20">
              <w:rPr>
                <w:color w:val="000000"/>
                <w:sz w:val="24"/>
                <w:szCs w:val="24"/>
              </w:rPr>
              <w:t>а</w:t>
            </w:r>
            <w:r w:rsidRPr="00CC2C20">
              <w:rPr>
                <w:color w:val="000000"/>
                <w:sz w:val="24"/>
                <w:szCs w:val="24"/>
              </w:rPr>
              <w:t>нами местного самоупра</w:t>
            </w:r>
            <w:r w:rsidRPr="00CC2C20">
              <w:rPr>
                <w:color w:val="000000"/>
                <w:sz w:val="24"/>
                <w:szCs w:val="24"/>
              </w:rPr>
              <w:t>в</w:t>
            </w:r>
            <w:r w:rsidRPr="00CC2C20">
              <w:rPr>
                <w:color w:val="000000"/>
                <w:sz w:val="24"/>
                <w:szCs w:val="24"/>
              </w:rPr>
              <w:t>ления своих полном</w:t>
            </w:r>
            <w:r w:rsidRPr="00CC2C20">
              <w:rPr>
                <w:color w:val="000000"/>
                <w:sz w:val="24"/>
                <w:szCs w:val="24"/>
              </w:rPr>
              <w:t>о</w:t>
            </w:r>
            <w:r w:rsidRPr="00CC2C20">
              <w:rPr>
                <w:color w:val="000000"/>
                <w:sz w:val="24"/>
                <w:szCs w:val="24"/>
              </w:rPr>
              <w:t>чий</w:t>
            </w:r>
          </w:p>
        </w:tc>
        <w:tc>
          <w:tcPr>
            <w:tcW w:w="1417" w:type="dxa"/>
            <w:tcBorders>
              <w:top w:val="single" w:sz="4" w:space="0" w:color="auto"/>
              <w:left w:val="single" w:sz="4" w:space="0" w:color="auto"/>
              <w:bottom w:val="single" w:sz="4" w:space="0" w:color="auto"/>
              <w:right w:val="single" w:sz="4" w:space="0" w:color="auto"/>
            </w:tcBorders>
            <w:hideMark/>
          </w:tcPr>
          <w:p w:rsidR="00F22227" w:rsidRPr="00CC2C20" w:rsidRDefault="00F22227" w:rsidP="00054D64">
            <w:pPr>
              <w:widowControl w:val="0"/>
              <w:autoSpaceDE w:val="0"/>
              <w:autoSpaceDN w:val="0"/>
              <w:adjustRightInd w:val="0"/>
              <w:jc w:val="center"/>
              <w:rPr>
                <w:rFonts w:eastAsia="Calibri"/>
                <w:sz w:val="24"/>
                <w:szCs w:val="24"/>
                <w:lang w:eastAsia="en-US"/>
              </w:rPr>
            </w:pPr>
          </w:p>
          <w:p w:rsidR="00F22227" w:rsidRPr="00CC2C20" w:rsidRDefault="00F22227" w:rsidP="00054D64">
            <w:pPr>
              <w:widowControl w:val="0"/>
              <w:autoSpaceDE w:val="0"/>
              <w:autoSpaceDN w:val="0"/>
              <w:adjustRightInd w:val="0"/>
              <w:jc w:val="center"/>
              <w:rPr>
                <w:rFonts w:eastAsia="Calibri"/>
                <w:sz w:val="24"/>
                <w:szCs w:val="24"/>
                <w:lang w:eastAsia="en-US"/>
              </w:rPr>
            </w:pPr>
          </w:p>
          <w:p w:rsidR="00F22227" w:rsidRPr="00CC2C20" w:rsidRDefault="00F22227" w:rsidP="00054D64">
            <w:pPr>
              <w:widowControl w:val="0"/>
              <w:autoSpaceDE w:val="0"/>
              <w:autoSpaceDN w:val="0"/>
              <w:adjustRightInd w:val="0"/>
              <w:jc w:val="center"/>
              <w:rPr>
                <w:rFonts w:eastAsia="Calibri"/>
                <w:sz w:val="24"/>
                <w:szCs w:val="24"/>
                <w:lang w:eastAsia="en-US"/>
              </w:rPr>
            </w:pPr>
          </w:p>
          <w:p w:rsidR="00F22227" w:rsidRPr="00CC2C20" w:rsidRDefault="00F22227" w:rsidP="00054D64">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w:t>
            </w:r>
          </w:p>
        </w:tc>
      </w:tr>
      <w:tr w:rsidR="00E103E5" w:rsidRPr="00CC2C20" w:rsidTr="00D173FB">
        <w:tc>
          <w:tcPr>
            <w:tcW w:w="427"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ind w:left="-108" w:right="-108"/>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rPr>
                <w:rFonts w:eastAsia="Calibri"/>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jc w:val="center"/>
              <w:rPr>
                <w:rFonts w:eastAsia="Calibri"/>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jc w:val="center"/>
              <w:rPr>
                <w:rFonts w:eastAsia="Calibri"/>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ind w:left="-107" w:right="-108"/>
              <w:jc w:val="center"/>
              <w:rPr>
                <w:spacing w:val="-2"/>
                <w:sz w:val="24"/>
                <w:szCs w:val="24"/>
              </w:rPr>
            </w:pPr>
          </w:p>
        </w:tc>
        <w:tc>
          <w:tcPr>
            <w:tcW w:w="2013"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shd w:val="clear" w:color="auto" w:fill="FFFFFF"/>
              <w:ind w:right="-108"/>
              <w:rPr>
                <w:spacing w:val="-2"/>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jc w:val="center"/>
              <w:rPr>
                <w:rFonts w:eastAsia="Calibri"/>
                <w:sz w:val="24"/>
                <w:szCs w:val="24"/>
                <w:lang w:eastAsia="en-US"/>
              </w:rPr>
            </w:pPr>
          </w:p>
        </w:tc>
      </w:tr>
      <w:tr w:rsidR="00E103E5" w:rsidRPr="00CC2C20" w:rsidTr="00D173FB">
        <w:tc>
          <w:tcPr>
            <w:tcW w:w="427"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ind w:left="-108" w:right="-108"/>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103E5" w:rsidRPr="00CC2C20" w:rsidRDefault="00E103E5" w:rsidP="00ED3B24">
            <w:pPr>
              <w:pStyle w:val="ConsPlusCell"/>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E103E5" w:rsidRPr="00CC2C20" w:rsidRDefault="00E103E5" w:rsidP="008E5B29">
            <w:pPr>
              <w:widowControl w:val="0"/>
              <w:autoSpaceDE w:val="0"/>
              <w:autoSpaceDN w:val="0"/>
              <w:adjustRightInd w:val="0"/>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103E5" w:rsidRPr="00CC2C20" w:rsidRDefault="00E103E5" w:rsidP="00AA12B6">
            <w:pPr>
              <w:widowControl w:val="0"/>
              <w:autoSpaceDE w:val="0"/>
              <w:autoSpaceDN w:val="0"/>
              <w:adjustRightInd w:val="0"/>
              <w:jc w:val="center"/>
              <w:rPr>
                <w:rFonts w:eastAsia="Calibri"/>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E103E5" w:rsidRPr="00CC2C20" w:rsidRDefault="00E103E5" w:rsidP="00AA12B6">
            <w:pPr>
              <w:widowControl w:val="0"/>
              <w:autoSpaceDE w:val="0"/>
              <w:autoSpaceDN w:val="0"/>
              <w:adjustRightInd w:val="0"/>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103E5" w:rsidRPr="00CC2C20" w:rsidRDefault="00E103E5" w:rsidP="00ED3B24">
            <w:pPr>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E103E5" w:rsidRPr="00CC2C20" w:rsidRDefault="00E103E5" w:rsidP="00ED3B24">
            <w:pPr>
              <w:pStyle w:val="ConsPlusCell"/>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103E5" w:rsidRPr="00CC2C20" w:rsidRDefault="00E103E5" w:rsidP="00054D64">
            <w:pPr>
              <w:widowControl w:val="0"/>
              <w:autoSpaceDE w:val="0"/>
              <w:autoSpaceDN w:val="0"/>
              <w:adjustRightInd w:val="0"/>
              <w:jc w:val="center"/>
              <w:rPr>
                <w:rFonts w:eastAsia="Calibri"/>
                <w:sz w:val="24"/>
                <w:szCs w:val="24"/>
                <w:lang w:eastAsia="en-US"/>
              </w:rPr>
            </w:pPr>
          </w:p>
        </w:tc>
      </w:tr>
    </w:tbl>
    <w:p w:rsidR="003052D5" w:rsidRPr="00CC2C20" w:rsidRDefault="003052D5" w:rsidP="003052D5">
      <w:pPr>
        <w:widowControl w:val="0"/>
        <w:autoSpaceDE w:val="0"/>
        <w:autoSpaceDN w:val="0"/>
        <w:adjustRightInd w:val="0"/>
        <w:jc w:val="right"/>
        <w:outlineLvl w:val="2"/>
        <w:rPr>
          <w:rFonts w:eastAsia="Calibri"/>
          <w:sz w:val="24"/>
          <w:szCs w:val="24"/>
          <w:lang w:eastAsia="en-US"/>
        </w:rPr>
        <w:sectPr w:rsidR="003052D5" w:rsidRPr="00CC2C20" w:rsidSect="00D173FB">
          <w:pgSz w:w="16838" w:h="11905" w:orient="landscape"/>
          <w:pgMar w:top="425" w:right="536" w:bottom="567" w:left="1474" w:header="720" w:footer="720" w:gutter="0"/>
          <w:pgNumType w:start="31"/>
          <w:cols w:space="720"/>
        </w:sectPr>
      </w:pPr>
      <w:bookmarkStart w:id="4" w:name="Par1596"/>
      <w:bookmarkEnd w:id="4"/>
      <w:r w:rsidRPr="00CC2C20">
        <w:rPr>
          <w:rFonts w:eastAsia="Calibri"/>
          <w:sz w:val="24"/>
          <w:szCs w:val="24"/>
          <w:lang w:eastAsia="en-US"/>
        </w:rPr>
        <w:t xml:space="preserve"> </w:t>
      </w:r>
    </w:p>
    <w:p w:rsidR="00D173FB" w:rsidRPr="009C74E9" w:rsidRDefault="00D173FB" w:rsidP="00D173FB">
      <w:pPr>
        <w:jc w:val="right"/>
        <w:rPr>
          <w:sz w:val="20"/>
        </w:rPr>
      </w:pPr>
      <w:r w:rsidRPr="009C74E9">
        <w:rPr>
          <w:sz w:val="20"/>
        </w:rPr>
        <w:lastRenderedPageBreak/>
        <w:t>Приложение</w:t>
      </w:r>
      <w:r>
        <w:rPr>
          <w:sz w:val="20"/>
        </w:rPr>
        <w:t xml:space="preserve"> 4</w:t>
      </w:r>
      <w:r w:rsidRPr="009C74E9">
        <w:rPr>
          <w:sz w:val="20"/>
        </w:rPr>
        <w:t xml:space="preserve"> </w:t>
      </w:r>
    </w:p>
    <w:p w:rsidR="00D173FB" w:rsidRPr="009C74E9" w:rsidRDefault="00D173FB" w:rsidP="00D173FB">
      <w:pPr>
        <w:ind w:firstLine="709"/>
        <w:jc w:val="right"/>
        <w:rPr>
          <w:sz w:val="20"/>
        </w:rPr>
      </w:pPr>
      <w:r w:rsidRPr="009C74E9">
        <w:rPr>
          <w:sz w:val="20"/>
        </w:rPr>
        <w:t xml:space="preserve">к постановлению Администрации </w:t>
      </w:r>
    </w:p>
    <w:p w:rsidR="00D173FB" w:rsidRPr="009C74E9" w:rsidRDefault="00D173FB" w:rsidP="00D173FB">
      <w:pPr>
        <w:ind w:firstLine="709"/>
        <w:jc w:val="right"/>
        <w:rPr>
          <w:sz w:val="20"/>
        </w:rPr>
      </w:pPr>
      <w:r w:rsidRPr="009C74E9">
        <w:rPr>
          <w:sz w:val="20"/>
        </w:rPr>
        <w:t>Подгорненского сельского поселения</w:t>
      </w:r>
    </w:p>
    <w:p w:rsidR="00D173FB" w:rsidRPr="009C74E9" w:rsidRDefault="00D173FB" w:rsidP="00D173FB">
      <w:pPr>
        <w:ind w:firstLine="709"/>
        <w:jc w:val="right"/>
        <w:rPr>
          <w:color w:val="FF0000"/>
          <w:sz w:val="20"/>
        </w:rPr>
      </w:pPr>
      <w:r w:rsidRPr="009C74E9">
        <w:rPr>
          <w:sz w:val="20"/>
        </w:rPr>
        <w:t xml:space="preserve">от </w:t>
      </w:r>
      <w:r>
        <w:rPr>
          <w:sz w:val="20"/>
        </w:rPr>
        <w:t>28</w:t>
      </w:r>
      <w:r w:rsidRPr="009C74E9">
        <w:rPr>
          <w:sz w:val="20"/>
        </w:rPr>
        <w:t>.0</w:t>
      </w:r>
      <w:r>
        <w:rPr>
          <w:sz w:val="20"/>
        </w:rPr>
        <w:t>2</w:t>
      </w:r>
      <w:r w:rsidRPr="009C74E9">
        <w:rPr>
          <w:sz w:val="20"/>
        </w:rPr>
        <w:t>.</w:t>
      </w:r>
      <w:r>
        <w:rPr>
          <w:sz w:val="20"/>
        </w:rPr>
        <w:t>2</w:t>
      </w:r>
      <w:r w:rsidRPr="009C74E9">
        <w:rPr>
          <w:sz w:val="20"/>
        </w:rPr>
        <w:t>0</w:t>
      </w:r>
      <w:r>
        <w:rPr>
          <w:sz w:val="20"/>
        </w:rPr>
        <w:t>24</w:t>
      </w:r>
      <w:r w:rsidRPr="009C74E9">
        <w:rPr>
          <w:sz w:val="20"/>
        </w:rPr>
        <w:t xml:space="preserve"> № </w:t>
      </w:r>
      <w:r>
        <w:rPr>
          <w:sz w:val="20"/>
        </w:rPr>
        <w:t>27</w:t>
      </w:r>
    </w:p>
    <w:p w:rsidR="00DD0032" w:rsidRPr="00CC2C20" w:rsidRDefault="00DD0032" w:rsidP="00DD0032">
      <w:pPr>
        <w:widowControl w:val="0"/>
        <w:autoSpaceDE w:val="0"/>
        <w:autoSpaceDN w:val="0"/>
        <w:adjustRightInd w:val="0"/>
        <w:jc w:val="center"/>
        <w:rPr>
          <w:rFonts w:eastAsia="Calibri"/>
          <w:sz w:val="24"/>
          <w:szCs w:val="24"/>
          <w:lang w:eastAsia="en-US"/>
        </w:rPr>
      </w:pPr>
    </w:p>
    <w:p w:rsidR="00DD0032" w:rsidRPr="00CC2C20" w:rsidRDefault="00DD0032" w:rsidP="00DD0032">
      <w:pPr>
        <w:widowControl w:val="0"/>
        <w:autoSpaceDE w:val="0"/>
        <w:autoSpaceDN w:val="0"/>
        <w:adjustRightInd w:val="0"/>
        <w:jc w:val="center"/>
        <w:rPr>
          <w:rFonts w:eastAsia="Calibri"/>
          <w:sz w:val="24"/>
          <w:szCs w:val="24"/>
          <w:lang w:eastAsia="en-US"/>
        </w:rPr>
      </w:pPr>
      <w:bookmarkStart w:id="5" w:name="Par1643"/>
      <w:bookmarkEnd w:id="5"/>
      <w:r w:rsidRPr="00CC2C20">
        <w:rPr>
          <w:rFonts w:eastAsia="Calibri"/>
          <w:sz w:val="24"/>
          <w:szCs w:val="24"/>
          <w:lang w:eastAsia="en-US"/>
        </w:rPr>
        <w:t xml:space="preserve">Сведения  </w:t>
      </w:r>
    </w:p>
    <w:p w:rsidR="00DD0032" w:rsidRPr="00CC2C20" w:rsidRDefault="00DD0032" w:rsidP="00DD0032">
      <w:pPr>
        <w:widowControl w:val="0"/>
        <w:autoSpaceDE w:val="0"/>
        <w:autoSpaceDN w:val="0"/>
        <w:adjustRightInd w:val="0"/>
        <w:jc w:val="center"/>
        <w:rPr>
          <w:rFonts w:eastAsia="Calibri"/>
          <w:sz w:val="24"/>
          <w:szCs w:val="24"/>
          <w:lang w:eastAsia="en-US"/>
        </w:rPr>
      </w:pPr>
      <w:r w:rsidRPr="00CC2C20">
        <w:rPr>
          <w:rFonts w:eastAsia="Calibri"/>
          <w:sz w:val="24"/>
          <w:szCs w:val="24"/>
          <w:lang w:eastAsia="en-US"/>
        </w:rPr>
        <w:t>об использовании федерального бюджета, областного бюджета, бюджета ра</w:t>
      </w:r>
      <w:r w:rsidRPr="00CC2C20">
        <w:rPr>
          <w:rFonts w:eastAsia="Calibri"/>
          <w:sz w:val="24"/>
          <w:szCs w:val="24"/>
          <w:lang w:eastAsia="en-US"/>
        </w:rPr>
        <w:t>й</w:t>
      </w:r>
      <w:r w:rsidRPr="00CC2C20">
        <w:rPr>
          <w:rFonts w:eastAsia="Calibri"/>
          <w:sz w:val="24"/>
          <w:szCs w:val="24"/>
          <w:lang w:eastAsia="en-US"/>
        </w:rPr>
        <w:t>она, бюджета поселения и внебюджетных источников на реализацию муниципальной программы «</w:t>
      </w:r>
      <w:r w:rsidR="0049041D" w:rsidRPr="00CC2C20">
        <w:rPr>
          <w:sz w:val="24"/>
          <w:szCs w:val="24"/>
        </w:rPr>
        <w:t>Мун</w:t>
      </w:r>
      <w:r w:rsidR="0049041D" w:rsidRPr="00CC2C20">
        <w:rPr>
          <w:sz w:val="24"/>
          <w:szCs w:val="24"/>
        </w:rPr>
        <w:t>и</w:t>
      </w:r>
      <w:r w:rsidR="0049041D" w:rsidRPr="00CC2C20">
        <w:rPr>
          <w:sz w:val="24"/>
          <w:szCs w:val="24"/>
        </w:rPr>
        <w:t>ципальная политика</w:t>
      </w:r>
      <w:r w:rsidRPr="00CC2C20">
        <w:rPr>
          <w:sz w:val="24"/>
          <w:szCs w:val="24"/>
        </w:rPr>
        <w:t>»</w:t>
      </w:r>
      <w:r w:rsidR="004A0158">
        <w:rPr>
          <w:rFonts w:eastAsia="Calibri"/>
          <w:sz w:val="24"/>
          <w:szCs w:val="24"/>
          <w:lang w:eastAsia="en-US"/>
        </w:rPr>
        <w:t xml:space="preserve"> за  </w:t>
      </w:r>
      <w:r w:rsidR="003E3EF9">
        <w:rPr>
          <w:rFonts w:eastAsia="Calibri"/>
          <w:sz w:val="24"/>
          <w:szCs w:val="24"/>
          <w:lang w:eastAsia="en-US"/>
        </w:rPr>
        <w:t>202</w:t>
      </w:r>
      <w:r w:rsidR="00F22227">
        <w:rPr>
          <w:rFonts w:eastAsia="Calibri"/>
          <w:sz w:val="24"/>
          <w:szCs w:val="24"/>
          <w:lang w:eastAsia="en-US"/>
        </w:rPr>
        <w:t>3</w:t>
      </w:r>
      <w:r w:rsidRPr="00CC2C20">
        <w:rPr>
          <w:rFonts w:eastAsia="Calibri"/>
          <w:sz w:val="24"/>
          <w:szCs w:val="24"/>
          <w:lang w:eastAsia="en-US"/>
        </w:rPr>
        <w:t xml:space="preserve"> г.</w:t>
      </w:r>
    </w:p>
    <w:p w:rsidR="00DD0032" w:rsidRPr="00CC2C20" w:rsidRDefault="00DD0032" w:rsidP="00DD0032">
      <w:pPr>
        <w:widowControl w:val="0"/>
        <w:autoSpaceDE w:val="0"/>
        <w:autoSpaceDN w:val="0"/>
        <w:adjustRightInd w:val="0"/>
        <w:jc w:val="center"/>
        <w:rPr>
          <w:rFonts w:eastAsia="Calibri"/>
          <w:sz w:val="24"/>
          <w:szCs w:val="24"/>
          <w:lang w:eastAsia="en-US"/>
        </w:rPr>
      </w:pPr>
    </w:p>
    <w:tbl>
      <w:tblPr>
        <w:tblW w:w="10632" w:type="dxa"/>
        <w:tblCellSpacing w:w="5" w:type="nil"/>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5"/>
        <w:gridCol w:w="2835"/>
        <w:gridCol w:w="2410"/>
        <w:gridCol w:w="1984"/>
        <w:gridCol w:w="1418"/>
      </w:tblGrid>
      <w:tr w:rsidR="00DD0032" w:rsidRPr="00CC2C20" w:rsidTr="00DD0032">
        <w:trPr>
          <w:trHeight w:val="2174"/>
          <w:tblCellSpacing w:w="5" w:type="nil"/>
        </w:trPr>
        <w:tc>
          <w:tcPr>
            <w:tcW w:w="1985" w:type="dxa"/>
          </w:tcPr>
          <w:p w:rsidR="00DD0032" w:rsidRPr="00CC2C20" w:rsidRDefault="00DD0032" w:rsidP="00DD0032">
            <w:pPr>
              <w:widowControl w:val="0"/>
              <w:autoSpaceDE w:val="0"/>
              <w:autoSpaceDN w:val="0"/>
              <w:adjustRightInd w:val="0"/>
              <w:jc w:val="center"/>
              <w:rPr>
                <w:sz w:val="24"/>
                <w:szCs w:val="24"/>
              </w:rPr>
            </w:pPr>
            <w:r w:rsidRPr="00CC2C20">
              <w:rPr>
                <w:sz w:val="24"/>
                <w:szCs w:val="24"/>
              </w:rPr>
              <w:t>Статус</w:t>
            </w:r>
          </w:p>
        </w:tc>
        <w:tc>
          <w:tcPr>
            <w:tcW w:w="2835" w:type="dxa"/>
          </w:tcPr>
          <w:p w:rsidR="00DD0032" w:rsidRPr="00CC2C20" w:rsidRDefault="00DD0032" w:rsidP="00DD0032">
            <w:pPr>
              <w:widowControl w:val="0"/>
              <w:autoSpaceDE w:val="0"/>
              <w:autoSpaceDN w:val="0"/>
              <w:adjustRightInd w:val="0"/>
              <w:jc w:val="center"/>
              <w:rPr>
                <w:sz w:val="24"/>
                <w:szCs w:val="24"/>
              </w:rPr>
            </w:pPr>
            <w:r w:rsidRPr="00CC2C20">
              <w:rPr>
                <w:sz w:val="24"/>
                <w:szCs w:val="24"/>
              </w:rPr>
              <w:t xml:space="preserve">Наименование       </w:t>
            </w:r>
            <w:r w:rsidRPr="00CC2C20">
              <w:rPr>
                <w:sz w:val="24"/>
                <w:szCs w:val="24"/>
              </w:rPr>
              <w:br/>
              <w:t xml:space="preserve">муниципальной   </w:t>
            </w:r>
            <w:r w:rsidRPr="00CC2C20">
              <w:rPr>
                <w:sz w:val="24"/>
                <w:szCs w:val="24"/>
              </w:rPr>
              <w:br/>
              <w:t xml:space="preserve"> программы, подпр</w:t>
            </w:r>
            <w:r w:rsidRPr="00CC2C20">
              <w:rPr>
                <w:sz w:val="24"/>
                <w:szCs w:val="24"/>
              </w:rPr>
              <w:t>о</w:t>
            </w:r>
            <w:r w:rsidRPr="00CC2C20">
              <w:rPr>
                <w:sz w:val="24"/>
                <w:szCs w:val="24"/>
              </w:rPr>
              <w:t xml:space="preserve">граммы </w:t>
            </w:r>
            <w:r w:rsidRPr="00CC2C20">
              <w:rPr>
                <w:sz w:val="24"/>
                <w:szCs w:val="24"/>
              </w:rPr>
              <w:br/>
              <w:t xml:space="preserve">муниципальной     </w:t>
            </w:r>
            <w:r w:rsidRPr="00CC2C20">
              <w:rPr>
                <w:sz w:val="24"/>
                <w:szCs w:val="24"/>
              </w:rPr>
              <w:br/>
              <w:t>программы,</w:t>
            </w:r>
          </w:p>
          <w:p w:rsidR="00DD0032" w:rsidRPr="00CC2C20" w:rsidRDefault="00DD0032" w:rsidP="00DD0032">
            <w:pPr>
              <w:widowControl w:val="0"/>
              <w:autoSpaceDE w:val="0"/>
              <w:autoSpaceDN w:val="0"/>
              <w:adjustRightInd w:val="0"/>
              <w:jc w:val="center"/>
              <w:rPr>
                <w:sz w:val="24"/>
                <w:szCs w:val="24"/>
              </w:rPr>
            </w:pPr>
            <w:r w:rsidRPr="00CC2C20">
              <w:rPr>
                <w:sz w:val="24"/>
                <w:szCs w:val="24"/>
              </w:rPr>
              <w:t>основного меропри</w:t>
            </w:r>
            <w:r w:rsidRPr="00CC2C20">
              <w:rPr>
                <w:sz w:val="24"/>
                <w:szCs w:val="24"/>
              </w:rPr>
              <w:t>я</w:t>
            </w:r>
            <w:r w:rsidRPr="00CC2C20">
              <w:rPr>
                <w:sz w:val="24"/>
                <w:szCs w:val="24"/>
              </w:rPr>
              <w:t>тия</w:t>
            </w:r>
          </w:p>
        </w:tc>
        <w:tc>
          <w:tcPr>
            <w:tcW w:w="2410" w:type="dxa"/>
          </w:tcPr>
          <w:p w:rsidR="00DD0032" w:rsidRPr="00CC2C20" w:rsidRDefault="00DD0032" w:rsidP="00DD0032">
            <w:pPr>
              <w:widowControl w:val="0"/>
              <w:autoSpaceDE w:val="0"/>
              <w:autoSpaceDN w:val="0"/>
              <w:adjustRightInd w:val="0"/>
              <w:jc w:val="center"/>
              <w:rPr>
                <w:sz w:val="24"/>
                <w:szCs w:val="24"/>
              </w:rPr>
            </w:pPr>
            <w:r w:rsidRPr="00CC2C20">
              <w:rPr>
                <w:sz w:val="24"/>
                <w:szCs w:val="24"/>
              </w:rPr>
              <w:t>Источники финанс</w:t>
            </w:r>
            <w:r w:rsidRPr="00CC2C20">
              <w:rPr>
                <w:sz w:val="24"/>
                <w:szCs w:val="24"/>
              </w:rPr>
              <w:t>и</w:t>
            </w:r>
            <w:r w:rsidRPr="00CC2C20">
              <w:rPr>
                <w:sz w:val="24"/>
                <w:szCs w:val="24"/>
              </w:rPr>
              <w:t>рования</w:t>
            </w:r>
          </w:p>
        </w:tc>
        <w:tc>
          <w:tcPr>
            <w:tcW w:w="1984" w:type="dxa"/>
          </w:tcPr>
          <w:p w:rsidR="00DD0032" w:rsidRPr="00CC2C20" w:rsidRDefault="00DD0032" w:rsidP="00DD0032">
            <w:pPr>
              <w:widowControl w:val="0"/>
              <w:autoSpaceDE w:val="0"/>
              <w:autoSpaceDN w:val="0"/>
              <w:adjustRightInd w:val="0"/>
              <w:ind w:left="-75" w:right="-75"/>
              <w:jc w:val="center"/>
              <w:rPr>
                <w:sz w:val="24"/>
                <w:szCs w:val="24"/>
              </w:rPr>
            </w:pPr>
            <w:r w:rsidRPr="00CC2C20">
              <w:rPr>
                <w:sz w:val="24"/>
                <w:szCs w:val="24"/>
              </w:rPr>
              <w:t xml:space="preserve">Объем   </w:t>
            </w:r>
            <w:r w:rsidRPr="00CC2C20">
              <w:rPr>
                <w:sz w:val="24"/>
                <w:szCs w:val="24"/>
              </w:rPr>
              <w:br/>
              <w:t>расходов, пред</w:t>
            </w:r>
            <w:r w:rsidRPr="00CC2C20">
              <w:rPr>
                <w:sz w:val="24"/>
                <w:szCs w:val="24"/>
              </w:rPr>
              <w:t>у</w:t>
            </w:r>
            <w:r w:rsidRPr="00CC2C20">
              <w:rPr>
                <w:sz w:val="24"/>
                <w:szCs w:val="24"/>
              </w:rPr>
              <w:t>смотренных муниципальной пр</w:t>
            </w:r>
            <w:r w:rsidRPr="00CC2C20">
              <w:rPr>
                <w:sz w:val="24"/>
                <w:szCs w:val="24"/>
              </w:rPr>
              <w:t>о</w:t>
            </w:r>
            <w:r w:rsidRPr="00CC2C20">
              <w:rPr>
                <w:sz w:val="24"/>
                <w:szCs w:val="24"/>
              </w:rPr>
              <w:t xml:space="preserve">граммой </w:t>
            </w:r>
            <w:r w:rsidRPr="00CC2C20">
              <w:rPr>
                <w:sz w:val="24"/>
                <w:szCs w:val="24"/>
              </w:rPr>
              <w:br/>
              <w:t>(тыс. руб.)</w:t>
            </w:r>
          </w:p>
        </w:tc>
        <w:tc>
          <w:tcPr>
            <w:tcW w:w="1418" w:type="dxa"/>
          </w:tcPr>
          <w:p w:rsidR="00DD0032" w:rsidRPr="00CC2C20" w:rsidRDefault="00DD0032" w:rsidP="00DD0032">
            <w:pPr>
              <w:widowControl w:val="0"/>
              <w:autoSpaceDE w:val="0"/>
              <w:autoSpaceDN w:val="0"/>
              <w:adjustRightInd w:val="0"/>
              <w:ind w:left="-74" w:right="-75"/>
              <w:jc w:val="center"/>
              <w:rPr>
                <w:sz w:val="24"/>
                <w:szCs w:val="24"/>
              </w:rPr>
            </w:pPr>
            <w:r w:rsidRPr="00CC2C20">
              <w:rPr>
                <w:sz w:val="24"/>
                <w:szCs w:val="24"/>
              </w:rPr>
              <w:t>Фактич</w:t>
            </w:r>
            <w:r w:rsidRPr="00CC2C20">
              <w:rPr>
                <w:sz w:val="24"/>
                <w:szCs w:val="24"/>
              </w:rPr>
              <w:t>е</w:t>
            </w:r>
            <w:r w:rsidRPr="00CC2C20">
              <w:rPr>
                <w:sz w:val="24"/>
                <w:szCs w:val="24"/>
              </w:rPr>
              <w:t xml:space="preserve">ские </w:t>
            </w:r>
            <w:r w:rsidRPr="00CC2C20">
              <w:rPr>
                <w:sz w:val="24"/>
                <w:szCs w:val="24"/>
              </w:rPr>
              <w:br/>
              <w:t xml:space="preserve">расходы (тыс. руб.) </w:t>
            </w:r>
          </w:p>
        </w:tc>
      </w:tr>
      <w:tr w:rsidR="00DD0032" w:rsidRPr="00CC2C20" w:rsidTr="00DD0032">
        <w:trPr>
          <w:tblCellSpacing w:w="5" w:type="nil"/>
        </w:trPr>
        <w:tc>
          <w:tcPr>
            <w:tcW w:w="1985" w:type="dxa"/>
          </w:tcPr>
          <w:p w:rsidR="00DD0032" w:rsidRPr="00CC2C20" w:rsidRDefault="00DD0032" w:rsidP="00DD0032">
            <w:pPr>
              <w:widowControl w:val="0"/>
              <w:autoSpaceDE w:val="0"/>
              <w:autoSpaceDN w:val="0"/>
              <w:adjustRightInd w:val="0"/>
              <w:jc w:val="center"/>
              <w:rPr>
                <w:sz w:val="24"/>
                <w:szCs w:val="24"/>
              </w:rPr>
            </w:pPr>
            <w:r w:rsidRPr="00CC2C20">
              <w:rPr>
                <w:sz w:val="24"/>
                <w:szCs w:val="24"/>
              </w:rPr>
              <w:t>1</w:t>
            </w:r>
          </w:p>
        </w:tc>
        <w:tc>
          <w:tcPr>
            <w:tcW w:w="2835" w:type="dxa"/>
          </w:tcPr>
          <w:p w:rsidR="00DD0032" w:rsidRPr="00CC2C20" w:rsidRDefault="00DD0032" w:rsidP="00DD0032">
            <w:pPr>
              <w:widowControl w:val="0"/>
              <w:autoSpaceDE w:val="0"/>
              <w:autoSpaceDN w:val="0"/>
              <w:adjustRightInd w:val="0"/>
              <w:jc w:val="center"/>
              <w:rPr>
                <w:sz w:val="24"/>
                <w:szCs w:val="24"/>
              </w:rPr>
            </w:pPr>
            <w:r w:rsidRPr="00CC2C20">
              <w:rPr>
                <w:sz w:val="24"/>
                <w:szCs w:val="24"/>
              </w:rPr>
              <w:t>2</w:t>
            </w:r>
          </w:p>
        </w:tc>
        <w:tc>
          <w:tcPr>
            <w:tcW w:w="2410" w:type="dxa"/>
          </w:tcPr>
          <w:p w:rsidR="00DD0032" w:rsidRPr="00CC2C20" w:rsidRDefault="00DD0032" w:rsidP="00DD0032">
            <w:pPr>
              <w:widowControl w:val="0"/>
              <w:autoSpaceDE w:val="0"/>
              <w:autoSpaceDN w:val="0"/>
              <w:adjustRightInd w:val="0"/>
              <w:jc w:val="center"/>
              <w:rPr>
                <w:sz w:val="24"/>
                <w:szCs w:val="24"/>
              </w:rPr>
            </w:pPr>
            <w:r w:rsidRPr="00CC2C20">
              <w:rPr>
                <w:sz w:val="24"/>
                <w:szCs w:val="24"/>
              </w:rPr>
              <w:t>3</w:t>
            </w:r>
          </w:p>
        </w:tc>
        <w:tc>
          <w:tcPr>
            <w:tcW w:w="1984" w:type="dxa"/>
          </w:tcPr>
          <w:p w:rsidR="00DD0032" w:rsidRPr="00CC2C20" w:rsidRDefault="00DD0032" w:rsidP="00DD0032">
            <w:pPr>
              <w:widowControl w:val="0"/>
              <w:autoSpaceDE w:val="0"/>
              <w:autoSpaceDN w:val="0"/>
              <w:adjustRightInd w:val="0"/>
              <w:jc w:val="center"/>
              <w:rPr>
                <w:sz w:val="24"/>
                <w:szCs w:val="24"/>
              </w:rPr>
            </w:pPr>
            <w:r w:rsidRPr="00CC2C20">
              <w:rPr>
                <w:sz w:val="24"/>
                <w:szCs w:val="24"/>
              </w:rPr>
              <w:t>4</w:t>
            </w:r>
          </w:p>
        </w:tc>
        <w:tc>
          <w:tcPr>
            <w:tcW w:w="1418" w:type="dxa"/>
          </w:tcPr>
          <w:p w:rsidR="00DD0032" w:rsidRPr="00CC2C20" w:rsidRDefault="00DD0032" w:rsidP="00DD0032">
            <w:pPr>
              <w:widowControl w:val="0"/>
              <w:autoSpaceDE w:val="0"/>
              <w:autoSpaceDN w:val="0"/>
              <w:adjustRightInd w:val="0"/>
              <w:jc w:val="center"/>
              <w:rPr>
                <w:sz w:val="24"/>
                <w:szCs w:val="24"/>
              </w:rPr>
            </w:pPr>
            <w:r w:rsidRPr="00CC2C20">
              <w:rPr>
                <w:sz w:val="24"/>
                <w:szCs w:val="24"/>
              </w:rPr>
              <w:t>5</w:t>
            </w:r>
          </w:p>
        </w:tc>
      </w:tr>
      <w:tr w:rsidR="00DD0032" w:rsidRPr="00CC2C20" w:rsidTr="00DD0032">
        <w:trPr>
          <w:trHeight w:val="257"/>
          <w:tblCellSpacing w:w="5" w:type="nil"/>
        </w:trPr>
        <w:tc>
          <w:tcPr>
            <w:tcW w:w="1985" w:type="dxa"/>
            <w:vMerge w:val="restart"/>
          </w:tcPr>
          <w:p w:rsidR="00DD0032" w:rsidRPr="00CC2C20" w:rsidRDefault="00DD0032" w:rsidP="00DD0032">
            <w:pPr>
              <w:widowControl w:val="0"/>
              <w:autoSpaceDE w:val="0"/>
              <w:autoSpaceDN w:val="0"/>
              <w:adjustRightInd w:val="0"/>
              <w:rPr>
                <w:sz w:val="24"/>
                <w:szCs w:val="24"/>
              </w:rPr>
            </w:pPr>
            <w:r w:rsidRPr="00CC2C20">
              <w:rPr>
                <w:sz w:val="24"/>
                <w:szCs w:val="24"/>
              </w:rPr>
              <w:t>Муниципал</w:t>
            </w:r>
            <w:r w:rsidRPr="00CC2C20">
              <w:rPr>
                <w:sz w:val="24"/>
                <w:szCs w:val="24"/>
              </w:rPr>
              <w:t>ь</w:t>
            </w:r>
            <w:r w:rsidRPr="00CC2C20">
              <w:rPr>
                <w:sz w:val="24"/>
                <w:szCs w:val="24"/>
              </w:rPr>
              <w:t>ная</w:t>
            </w:r>
            <w:r w:rsidRPr="00CC2C20">
              <w:rPr>
                <w:sz w:val="24"/>
                <w:szCs w:val="24"/>
              </w:rPr>
              <w:br/>
              <w:t xml:space="preserve">программа      </w:t>
            </w:r>
          </w:p>
        </w:tc>
        <w:tc>
          <w:tcPr>
            <w:tcW w:w="2835" w:type="dxa"/>
            <w:vMerge w:val="restart"/>
          </w:tcPr>
          <w:p w:rsidR="00DD0032" w:rsidRPr="00CC2C20" w:rsidRDefault="00DD0032" w:rsidP="00B12D00">
            <w:pPr>
              <w:widowControl w:val="0"/>
              <w:autoSpaceDE w:val="0"/>
              <w:autoSpaceDN w:val="0"/>
              <w:adjustRightInd w:val="0"/>
              <w:rPr>
                <w:sz w:val="24"/>
                <w:szCs w:val="24"/>
              </w:rPr>
            </w:pPr>
            <w:r w:rsidRPr="00CC2C20">
              <w:rPr>
                <w:sz w:val="24"/>
                <w:szCs w:val="24"/>
              </w:rPr>
              <w:t>«</w:t>
            </w:r>
            <w:r w:rsidR="00B12D00" w:rsidRPr="00CC2C20">
              <w:rPr>
                <w:sz w:val="24"/>
                <w:szCs w:val="24"/>
              </w:rPr>
              <w:t>Муниципальная полит</w:t>
            </w:r>
            <w:r w:rsidR="00B12D00" w:rsidRPr="00CC2C20">
              <w:rPr>
                <w:sz w:val="24"/>
                <w:szCs w:val="24"/>
              </w:rPr>
              <w:t>и</w:t>
            </w:r>
            <w:r w:rsidR="00B12D00" w:rsidRPr="00CC2C20">
              <w:rPr>
                <w:sz w:val="24"/>
                <w:szCs w:val="24"/>
              </w:rPr>
              <w:t>ка</w:t>
            </w:r>
            <w:r w:rsidRPr="00CC2C20">
              <w:rPr>
                <w:sz w:val="24"/>
                <w:szCs w:val="24"/>
              </w:rPr>
              <w:t>»</w:t>
            </w: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 xml:space="preserve">всего                 </w:t>
            </w:r>
          </w:p>
        </w:tc>
        <w:tc>
          <w:tcPr>
            <w:tcW w:w="1984" w:type="dxa"/>
          </w:tcPr>
          <w:p w:rsidR="00DD0032" w:rsidRPr="00CC2C20" w:rsidRDefault="004A0158" w:rsidP="00DD0032">
            <w:pPr>
              <w:widowControl w:val="0"/>
              <w:autoSpaceDE w:val="0"/>
              <w:autoSpaceDN w:val="0"/>
              <w:adjustRightInd w:val="0"/>
              <w:rPr>
                <w:sz w:val="24"/>
                <w:szCs w:val="24"/>
              </w:rPr>
            </w:pPr>
            <w:r>
              <w:rPr>
                <w:sz w:val="24"/>
                <w:szCs w:val="24"/>
              </w:rPr>
              <w:t>1</w:t>
            </w:r>
            <w:r w:rsidR="00F22227">
              <w:rPr>
                <w:sz w:val="24"/>
                <w:szCs w:val="24"/>
              </w:rPr>
              <w:t>6,8</w:t>
            </w:r>
          </w:p>
        </w:tc>
        <w:tc>
          <w:tcPr>
            <w:tcW w:w="1418" w:type="dxa"/>
          </w:tcPr>
          <w:p w:rsidR="00DD0032" w:rsidRPr="00CC2C20" w:rsidRDefault="004A0158" w:rsidP="00DD0032">
            <w:pPr>
              <w:widowControl w:val="0"/>
              <w:autoSpaceDE w:val="0"/>
              <w:autoSpaceDN w:val="0"/>
              <w:adjustRightInd w:val="0"/>
              <w:rPr>
                <w:sz w:val="24"/>
                <w:szCs w:val="24"/>
              </w:rPr>
            </w:pPr>
            <w:r>
              <w:rPr>
                <w:sz w:val="24"/>
                <w:szCs w:val="24"/>
              </w:rPr>
              <w:t>1</w:t>
            </w:r>
            <w:r w:rsidR="00F22227">
              <w:rPr>
                <w:sz w:val="24"/>
                <w:szCs w:val="24"/>
              </w:rPr>
              <w:t>6,8</w:t>
            </w:r>
          </w:p>
        </w:tc>
      </w:tr>
      <w:tr w:rsidR="00DD0032" w:rsidRPr="00CC2C20" w:rsidTr="00DD0032">
        <w:trPr>
          <w:trHeight w:val="309"/>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федеральный бюджет</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DD0032" w:rsidRPr="00CC2C20" w:rsidTr="00DD0032">
        <w:trPr>
          <w:trHeight w:val="209"/>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 xml:space="preserve">областной бюджет  </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DD0032" w:rsidRPr="00CC2C20" w:rsidTr="00DD0032">
        <w:trPr>
          <w:trHeight w:val="272"/>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бюджет района</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F22227" w:rsidRPr="00CC2C20" w:rsidTr="00DD0032">
        <w:trPr>
          <w:trHeight w:val="175"/>
          <w:tblCellSpacing w:w="5" w:type="nil"/>
        </w:trPr>
        <w:tc>
          <w:tcPr>
            <w:tcW w:w="1985" w:type="dxa"/>
            <w:vMerge/>
          </w:tcPr>
          <w:p w:rsidR="00F22227" w:rsidRPr="00CC2C20" w:rsidRDefault="00F22227" w:rsidP="00DD0032">
            <w:pPr>
              <w:widowControl w:val="0"/>
              <w:autoSpaceDE w:val="0"/>
              <w:autoSpaceDN w:val="0"/>
              <w:adjustRightInd w:val="0"/>
              <w:rPr>
                <w:sz w:val="24"/>
                <w:szCs w:val="24"/>
              </w:rPr>
            </w:pPr>
          </w:p>
        </w:tc>
        <w:tc>
          <w:tcPr>
            <w:tcW w:w="2835" w:type="dxa"/>
            <w:vMerge/>
          </w:tcPr>
          <w:p w:rsidR="00F22227" w:rsidRPr="00CC2C20" w:rsidRDefault="00F22227" w:rsidP="00DD0032">
            <w:pPr>
              <w:widowControl w:val="0"/>
              <w:autoSpaceDE w:val="0"/>
              <w:autoSpaceDN w:val="0"/>
              <w:adjustRightInd w:val="0"/>
              <w:rPr>
                <w:sz w:val="24"/>
                <w:szCs w:val="24"/>
              </w:rPr>
            </w:pPr>
          </w:p>
        </w:tc>
        <w:tc>
          <w:tcPr>
            <w:tcW w:w="2410" w:type="dxa"/>
          </w:tcPr>
          <w:p w:rsidR="00F22227" w:rsidRPr="00CC2C20" w:rsidRDefault="00F22227" w:rsidP="00DD0032">
            <w:pPr>
              <w:widowControl w:val="0"/>
              <w:autoSpaceDE w:val="0"/>
              <w:autoSpaceDN w:val="0"/>
              <w:adjustRightInd w:val="0"/>
              <w:rPr>
                <w:sz w:val="24"/>
                <w:szCs w:val="24"/>
              </w:rPr>
            </w:pPr>
            <w:r w:rsidRPr="00CC2C20">
              <w:rPr>
                <w:sz w:val="24"/>
                <w:szCs w:val="24"/>
              </w:rPr>
              <w:t>бюджет поселения</w:t>
            </w:r>
          </w:p>
        </w:tc>
        <w:tc>
          <w:tcPr>
            <w:tcW w:w="1984" w:type="dxa"/>
          </w:tcPr>
          <w:p w:rsidR="00F22227" w:rsidRPr="00CC2C20" w:rsidRDefault="00F22227" w:rsidP="00F22227">
            <w:pPr>
              <w:widowControl w:val="0"/>
              <w:autoSpaceDE w:val="0"/>
              <w:autoSpaceDN w:val="0"/>
              <w:adjustRightInd w:val="0"/>
              <w:rPr>
                <w:sz w:val="24"/>
                <w:szCs w:val="24"/>
              </w:rPr>
            </w:pPr>
            <w:r>
              <w:rPr>
                <w:sz w:val="24"/>
                <w:szCs w:val="24"/>
              </w:rPr>
              <w:t>16,8</w:t>
            </w:r>
          </w:p>
        </w:tc>
        <w:tc>
          <w:tcPr>
            <w:tcW w:w="1418" w:type="dxa"/>
          </w:tcPr>
          <w:p w:rsidR="00F22227" w:rsidRPr="00CC2C20" w:rsidRDefault="00F22227" w:rsidP="00F22227">
            <w:pPr>
              <w:widowControl w:val="0"/>
              <w:autoSpaceDE w:val="0"/>
              <w:autoSpaceDN w:val="0"/>
              <w:adjustRightInd w:val="0"/>
              <w:rPr>
                <w:sz w:val="24"/>
                <w:szCs w:val="24"/>
              </w:rPr>
            </w:pPr>
            <w:r>
              <w:rPr>
                <w:sz w:val="24"/>
                <w:szCs w:val="24"/>
              </w:rPr>
              <w:t>16,8</w:t>
            </w:r>
          </w:p>
        </w:tc>
      </w:tr>
      <w:tr w:rsidR="00DD0032" w:rsidRPr="00CC2C20" w:rsidTr="00DD0032">
        <w:trPr>
          <w:trHeight w:val="382"/>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внебюджетные и</w:t>
            </w:r>
            <w:r w:rsidRPr="00CC2C20">
              <w:rPr>
                <w:sz w:val="24"/>
                <w:szCs w:val="24"/>
              </w:rPr>
              <w:t>с</w:t>
            </w:r>
            <w:r w:rsidRPr="00CC2C20">
              <w:rPr>
                <w:sz w:val="24"/>
                <w:szCs w:val="24"/>
              </w:rPr>
              <w:t>точники</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DD0032" w:rsidRPr="00CC2C20" w:rsidTr="00DD0032">
        <w:trPr>
          <w:trHeight w:val="234"/>
          <w:tblCellSpacing w:w="5" w:type="nil"/>
        </w:trPr>
        <w:tc>
          <w:tcPr>
            <w:tcW w:w="1985" w:type="dxa"/>
            <w:vMerge w:val="restart"/>
          </w:tcPr>
          <w:p w:rsidR="00DD0032" w:rsidRPr="00CC2C20" w:rsidRDefault="00DD0032" w:rsidP="00DD0032">
            <w:pPr>
              <w:widowControl w:val="0"/>
              <w:autoSpaceDE w:val="0"/>
              <w:autoSpaceDN w:val="0"/>
              <w:adjustRightInd w:val="0"/>
              <w:rPr>
                <w:sz w:val="24"/>
                <w:szCs w:val="24"/>
              </w:rPr>
            </w:pPr>
            <w:r w:rsidRPr="00CC2C20">
              <w:rPr>
                <w:sz w:val="24"/>
                <w:szCs w:val="24"/>
              </w:rPr>
              <w:t xml:space="preserve">Подпрограмма 1 </w:t>
            </w:r>
          </w:p>
        </w:tc>
        <w:tc>
          <w:tcPr>
            <w:tcW w:w="2835" w:type="dxa"/>
            <w:vMerge w:val="restart"/>
          </w:tcPr>
          <w:p w:rsidR="00DD0032" w:rsidRPr="00CC2C20" w:rsidRDefault="008D128D" w:rsidP="00B12D00">
            <w:pPr>
              <w:widowControl w:val="0"/>
              <w:autoSpaceDE w:val="0"/>
              <w:autoSpaceDN w:val="0"/>
              <w:adjustRightInd w:val="0"/>
              <w:rPr>
                <w:sz w:val="24"/>
                <w:szCs w:val="24"/>
              </w:rPr>
            </w:pPr>
            <w:r>
              <w:rPr>
                <w:kern w:val="2"/>
                <w:sz w:val="24"/>
                <w:szCs w:val="24"/>
              </w:rPr>
              <w:t>«</w:t>
            </w:r>
            <w:r w:rsidRPr="002A4CA6">
              <w:rPr>
                <w:sz w:val="24"/>
                <w:szCs w:val="24"/>
              </w:rPr>
              <w:t>Развитие муниципального управления и муниципальной службы в Подгорненском сельском поселении, допо</w:t>
            </w:r>
            <w:r w:rsidRPr="002A4CA6">
              <w:rPr>
                <w:sz w:val="24"/>
                <w:szCs w:val="24"/>
              </w:rPr>
              <w:t>л</w:t>
            </w:r>
            <w:r w:rsidRPr="002A4CA6">
              <w:rPr>
                <w:sz w:val="24"/>
                <w:szCs w:val="24"/>
              </w:rPr>
              <w:t>нительное профессиональное развитие лиц, занятых в системе местного самоуправления</w:t>
            </w:r>
            <w:r w:rsidRPr="002A4CA6">
              <w:rPr>
                <w:kern w:val="2"/>
                <w:sz w:val="24"/>
                <w:szCs w:val="24"/>
              </w:rPr>
              <w:t>»</w:t>
            </w: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 xml:space="preserve">всего                 </w:t>
            </w:r>
          </w:p>
        </w:tc>
        <w:tc>
          <w:tcPr>
            <w:tcW w:w="1984" w:type="dxa"/>
          </w:tcPr>
          <w:p w:rsidR="00DD0032" w:rsidRPr="00CC2C20" w:rsidRDefault="009C41BF" w:rsidP="00DD0032">
            <w:pPr>
              <w:widowControl w:val="0"/>
              <w:autoSpaceDE w:val="0"/>
              <w:autoSpaceDN w:val="0"/>
              <w:adjustRightInd w:val="0"/>
              <w:rPr>
                <w:sz w:val="24"/>
                <w:szCs w:val="24"/>
              </w:rPr>
            </w:pPr>
            <w:r>
              <w:rPr>
                <w:sz w:val="24"/>
                <w:szCs w:val="24"/>
              </w:rPr>
              <w:t>-</w:t>
            </w:r>
          </w:p>
        </w:tc>
        <w:tc>
          <w:tcPr>
            <w:tcW w:w="1418" w:type="dxa"/>
          </w:tcPr>
          <w:p w:rsidR="00DD0032" w:rsidRPr="00CC2C20" w:rsidRDefault="009C41BF" w:rsidP="00DF70FA">
            <w:pPr>
              <w:widowControl w:val="0"/>
              <w:autoSpaceDE w:val="0"/>
              <w:autoSpaceDN w:val="0"/>
              <w:adjustRightInd w:val="0"/>
              <w:rPr>
                <w:sz w:val="24"/>
                <w:szCs w:val="24"/>
              </w:rPr>
            </w:pPr>
            <w:r>
              <w:rPr>
                <w:sz w:val="24"/>
                <w:szCs w:val="24"/>
              </w:rPr>
              <w:t>-</w:t>
            </w:r>
          </w:p>
        </w:tc>
      </w:tr>
      <w:tr w:rsidR="00DD0032" w:rsidRPr="00CC2C20" w:rsidTr="00DD0032">
        <w:trPr>
          <w:trHeight w:val="205"/>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федеральный бюджет</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DD0032" w:rsidRPr="00CC2C20" w:rsidTr="00DD0032">
        <w:trPr>
          <w:trHeight w:val="216"/>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 xml:space="preserve">областной бюджет  </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DD0032" w:rsidRPr="00CC2C20" w:rsidTr="00DD0032">
        <w:trPr>
          <w:trHeight w:val="199"/>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бюджет района</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DD0032" w:rsidRPr="00CC2C20" w:rsidTr="00DD0032">
        <w:trPr>
          <w:trHeight w:val="276"/>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бюджет поселения</w:t>
            </w:r>
          </w:p>
        </w:tc>
        <w:tc>
          <w:tcPr>
            <w:tcW w:w="1984" w:type="dxa"/>
          </w:tcPr>
          <w:p w:rsidR="00DD0032" w:rsidRPr="00CC2C20" w:rsidRDefault="00F255E9" w:rsidP="00DD0032">
            <w:pPr>
              <w:widowControl w:val="0"/>
              <w:autoSpaceDE w:val="0"/>
              <w:autoSpaceDN w:val="0"/>
              <w:adjustRightInd w:val="0"/>
              <w:rPr>
                <w:sz w:val="24"/>
                <w:szCs w:val="24"/>
              </w:rPr>
            </w:pPr>
            <w:r>
              <w:rPr>
                <w:sz w:val="24"/>
                <w:szCs w:val="24"/>
              </w:rPr>
              <w:t>-</w:t>
            </w:r>
          </w:p>
        </w:tc>
        <w:tc>
          <w:tcPr>
            <w:tcW w:w="1418" w:type="dxa"/>
          </w:tcPr>
          <w:p w:rsidR="00DD0032" w:rsidRPr="00CC2C20" w:rsidRDefault="00F255E9" w:rsidP="00DD0032">
            <w:pPr>
              <w:widowControl w:val="0"/>
              <w:autoSpaceDE w:val="0"/>
              <w:autoSpaceDN w:val="0"/>
              <w:adjustRightInd w:val="0"/>
              <w:rPr>
                <w:sz w:val="24"/>
                <w:szCs w:val="24"/>
              </w:rPr>
            </w:pPr>
            <w:r>
              <w:rPr>
                <w:sz w:val="24"/>
                <w:szCs w:val="24"/>
              </w:rPr>
              <w:t>-</w:t>
            </w:r>
          </w:p>
        </w:tc>
      </w:tr>
      <w:tr w:rsidR="00DD0032" w:rsidRPr="00CC2C20" w:rsidTr="00DD0032">
        <w:trPr>
          <w:trHeight w:val="392"/>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внебюджетные и</w:t>
            </w:r>
            <w:r w:rsidRPr="00CC2C20">
              <w:rPr>
                <w:sz w:val="24"/>
                <w:szCs w:val="24"/>
              </w:rPr>
              <w:t>с</w:t>
            </w:r>
            <w:r w:rsidRPr="00CC2C20">
              <w:rPr>
                <w:sz w:val="24"/>
                <w:szCs w:val="24"/>
              </w:rPr>
              <w:t>точники</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F22227" w:rsidRPr="00CC2C20" w:rsidTr="00DD0032">
        <w:trPr>
          <w:trHeight w:val="92"/>
          <w:tblCellSpacing w:w="5" w:type="nil"/>
        </w:trPr>
        <w:tc>
          <w:tcPr>
            <w:tcW w:w="1985" w:type="dxa"/>
            <w:vMerge w:val="restart"/>
          </w:tcPr>
          <w:p w:rsidR="00F22227" w:rsidRPr="00CC2C20" w:rsidRDefault="00F22227" w:rsidP="00DD0032">
            <w:pPr>
              <w:widowControl w:val="0"/>
              <w:autoSpaceDE w:val="0"/>
              <w:autoSpaceDN w:val="0"/>
              <w:adjustRightInd w:val="0"/>
              <w:rPr>
                <w:sz w:val="24"/>
                <w:szCs w:val="24"/>
              </w:rPr>
            </w:pPr>
            <w:r w:rsidRPr="00CC2C20">
              <w:rPr>
                <w:sz w:val="24"/>
                <w:szCs w:val="24"/>
              </w:rPr>
              <w:t xml:space="preserve">Подпрограмма 2 </w:t>
            </w:r>
          </w:p>
        </w:tc>
        <w:tc>
          <w:tcPr>
            <w:tcW w:w="2835" w:type="dxa"/>
            <w:vMerge w:val="restart"/>
          </w:tcPr>
          <w:p w:rsidR="00F22227" w:rsidRPr="00CC2C20" w:rsidRDefault="00F22227" w:rsidP="00DD0032">
            <w:pPr>
              <w:shd w:val="clear" w:color="auto" w:fill="FFFFFF"/>
              <w:jc w:val="both"/>
              <w:rPr>
                <w:sz w:val="24"/>
                <w:szCs w:val="24"/>
              </w:rPr>
            </w:pPr>
            <w:r w:rsidRPr="00CC2C20">
              <w:rPr>
                <w:kern w:val="2"/>
                <w:sz w:val="24"/>
                <w:szCs w:val="24"/>
              </w:rPr>
              <w:t>«</w:t>
            </w:r>
            <w:r>
              <w:rPr>
                <w:color w:val="000000"/>
                <w:sz w:val="24"/>
                <w:szCs w:val="24"/>
              </w:rPr>
              <w:t>Информационное общество»</w:t>
            </w:r>
          </w:p>
          <w:p w:rsidR="00F22227" w:rsidRPr="00CC2C20" w:rsidRDefault="00F22227" w:rsidP="00DD0032">
            <w:pPr>
              <w:widowControl w:val="0"/>
              <w:autoSpaceDE w:val="0"/>
              <w:autoSpaceDN w:val="0"/>
              <w:adjustRightInd w:val="0"/>
              <w:rPr>
                <w:sz w:val="24"/>
                <w:szCs w:val="24"/>
              </w:rPr>
            </w:pPr>
          </w:p>
        </w:tc>
        <w:tc>
          <w:tcPr>
            <w:tcW w:w="2410" w:type="dxa"/>
          </w:tcPr>
          <w:p w:rsidR="00F22227" w:rsidRPr="00CC2C20" w:rsidRDefault="00F22227" w:rsidP="00DD0032">
            <w:pPr>
              <w:widowControl w:val="0"/>
              <w:autoSpaceDE w:val="0"/>
              <w:autoSpaceDN w:val="0"/>
              <w:adjustRightInd w:val="0"/>
              <w:rPr>
                <w:sz w:val="24"/>
                <w:szCs w:val="24"/>
              </w:rPr>
            </w:pPr>
            <w:r w:rsidRPr="00CC2C20">
              <w:rPr>
                <w:sz w:val="24"/>
                <w:szCs w:val="24"/>
              </w:rPr>
              <w:t xml:space="preserve">всего                 </w:t>
            </w:r>
          </w:p>
        </w:tc>
        <w:tc>
          <w:tcPr>
            <w:tcW w:w="1984" w:type="dxa"/>
          </w:tcPr>
          <w:p w:rsidR="00F22227" w:rsidRPr="00CC2C20" w:rsidRDefault="00F22227" w:rsidP="00F22227">
            <w:pPr>
              <w:widowControl w:val="0"/>
              <w:autoSpaceDE w:val="0"/>
              <w:autoSpaceDN w:val="0"/>
              <w:adjustRightInd w:val="0"/>
              <w:rPr>
                <w:sz w:val="24"/>
                <w:szCs w:val="24"/>
              </w:rPr>
            </w:pPr>
            <w:r>
              <w:rPr>
                <w:sz w:val="24"/>
                <w:szCs w:val="24"/>
              </w:rPr>
              <w:t>16,8</w:t>
            </w:r>
          </w:p>
        </w:tc>
        <w:tc>
          <w:tcPr>
            <w:tcW w:w="1418" w:type="dxa"/>
          </w:tcPr>
          <w:p w:rsidR="00F22227" w:rsidRPr="00CC2C20" w:rsidRDefault="00F22227" w:rsidP="00F22227">
            <w:pPr>
              <w:widowControl w:val="0"/>
              <w:autoSpaceDE w:val="0"/>
              <w:autoSpaceDN w:val="0"/>
              <w:adjustRightInd w:val="0"/>
              <w:rPr>
                <w:sz w:val="24"/>
                <w:szCs w:val="24"/>
              </w:rPr>
            </w:pPr>
            <w:r>
              <w:rPr>
                <w:sz w:val="24"/>
                <w:szCs w:val="24"/>
              </w:rPr>
              <w:t>16,8</w:t>
            </w:r>
          </w:p>
        </w:tc>
      </w:tr>
      <w:tr w:rsidR="00DD0032" w:rsidRPr="00CC2C20" w:rsidTr="00DD0032">
        <w:trPr>
          <w:trHeight w:val="192"/>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федеральный бюджет</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DD0032" w:rsidRPr="00CC2C20" w:rsidTr="00DD0032">
        <w:trPr>
          <w:trHeight w:val="195"/>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 xml:space="preserve">областной бюджет  </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DD0032" w:rsidRPr="00CC2C20" w:rsidTr="00DD0032">
        <w:trPr>
          <w:trHeight w:val="218"/>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бюджет района</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F22227" w:rsidRPr="00CC2C20" w:rsidTr="00DD0032">
        <w:trPr>
          <w:trHeight w:val="222"/>
          <w:tblCellSpacing w:w="5" w:type="nil"/>
        </w:trPr>
        <w:tc>
          <w:tcPr>
            <w:tcW w:w="1985" w:type="dxa"/>
            <w:vMerge/>
          </w:tcPr>
          <w:p w:rsidR="00F22227" w:rsidRPr="00CC2C20" w:rsidRDefault="00F22227" w:rsidP="00DD0032">
            <w:pPr>
              <w:widowControl w:val="0"/>
              <w:autoSpaceDE w:val="0"/>
              <w:autoSpaceDN w:val="0"/>
              <w:adjustRightInd w:val="0"/>
              <w:rPr>
                <w:sz w:val="24"/>
                <w:szCs w:val="24"/>
              </w:rPr>
            </w:pPr>
          </w:p>
        </w:tc>
        <w:tc>
          <w:tcPr>
            <w:tcW w:w="2835" w:type="dxa"/>
            <w:vMerge/>
          </w:tcPr>
          <w:p w:rsidR="00F22227" w:rsidRPr="00CC2C20" w:rsidRDefault="00F22227" w:rsidP="00DD0032">
            <w:pPr>
              <w:widowControl w:val="0"/>
              <w:autoSpaceDE w:val="0"/>
              <w:autoSpaceDN w:val="0"/>
              <w:adjustRightInd w:val="0"/>
              <w:rPr>
                <w:sz w:val="24"/>
                <w:szCs w:val="24"/>
              </w:rPr>
            </w:pPr>
          </w:p>
        </w:tc>
        <w:tc>
          <w:tcPr>
            <w:tcW w:w="2410" w:type="dxa"/>
          </w:tcPr>
          <w:p w:rsidR="00F22227" w:rsidRPr="00CC2C20" w:rsidRDefault="00F22227" w:rsidP="00DD0032">
            <w:pPr>
              <w:widowControl w:val="0"/>
              <w:autoSpaceDE w:val="0"/>
              <w:autoSpaceDN w:val="0"/>
              <w:adjustRightInd w:val="0"/>
              <w:rPr>
                <w:sz w:val="24"/>
                <w:szCs w:val="24"/>
              </w:rPr>
            </w:pPr>
            <w:r w:rsidRPr="00CC2C20">
              <w:rPr>
                <w:sz w:val="24"/>
                <w:szCs w:val="24"/>
              </w:rPr>
              <w:t>бюджет поселения</w:t>
            </w:r>
          </w:p>
        </w:tc>
        <w:tc>
          <w:tcPr>
            <w:tcW w:w="1984" w:type="dxa"/>
          </w:tcPr>
          <w:p w:rsidR="00F22227" w:rsidRPr="00CC2C20" w:rsidRDefault="00F22227" w:rsidP="00F22227">
            <w:pPr>
              <w:widowControl w:val="0"/>
              <w:autoSpaceDE w:val="0"/>
              <w:autoSpaceDN w:val="0"/>
              <w:adjustRightInd w:val="0"/>
              <w:rPr>
                <w:sz w:val="24"/>
                <w:szCs w:val="24"/>
              </w:rPr>
            </w:pPr>
            <w:r>
              <w:rPr>
                <w:sz w:val="24"/>
                <w:szCs w:val="24"/>
              </w:rPr>
              <w:t>16,8</w:t>
            </w:r>
          </w:p>
        </w:tc>
        <w:tc>
          <w:tcPr>
            <w:tcW w:w="1418" w:type="dxa"/>
          </w:tcPr>
          <w:p w:rsidR="00F22227" w:rsidRPr="00CC2C20" w:rsidRDefault="00F22227" w:rsidP="00F22227">
            <w:pPr>
              <w:widowControl w:val="0"/>
              <w:autoSpaceDE w:val="0"/>
              <w:autoSpaceDN w:val="0"/>
              <w:adjustRightInd w:val="0"/>
              <w:rPr>
                <w:sz w:val="24"/>
                <w:szCs w:val="24"/>
              </w:rPr>
            </w:pPr>
            <w:r>
              <w:rPr>
                <w:sz w:val="24"/>
                <w:szCs w:val="24"/>
              </w:rPr>
              <w:t>16,8</w:t>
            </w:r>
          </w:p>
        </w:tc>
      </w:tr>
      <w:tr w:rsidR="00DD0032" w:rsidRPr="00CC2C20" w:rsidTr="00DD0032">
        <w:trPr>
          <w:trHeight w:val="391"/>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внебюджетные и</w:t>
            </w:r>
            <w:r w:rsidRPr="00CC2C20">
              <w:rPr>
                <w:sz w:val="24"/>
                <w:szCs w:val="24"/>
              </w:rPr>
              <w:t>с</w:t>
            </w:r>
            <w:r w:rsidRPr="00CC2C20">
              <w:rPr>
                <w:sz w:val="24"/>
                <w:szCs w:val="24"/>
              </w:rPr>
              <w:t>точники</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r w:rsidR="00DD0032" w:rsidRPr="00CC2C20" w:rsidTr="00DD0032">
        <w:trPr>
          <w:trHeight w:val="379"/>
          <w:tblCellSpacing w:w="5" w:type="nil"/>
        </w:trPr>
        <w:tc>
          <w:tcPr>
            <w:tcW w:w="1985" w:type="dxa"/>
            <w:vMerge/>
          </w:tcPr>
          <w:p w:rsidR="00DD0032" w:rsidRPr="00CC2C20" w:rsidRDefault="00DD0032" w:rsidP="00DD0032">
            <w:pPr>
              <w:widowControl w:val="0"/>
              <w:autoSpaceDE w:val="0"/>
              <w:autoSpaceDN w:val="0"/>
              <w:adjustRightInd w:val="0"/>
              <w:rPr>
                <w:sz w:val="24"/>
                <w:szCs w:val="24"/>
              </w:rPr>
            </w:pPr>
          </w:p>
        </w:tc>
        <w:tc>
          <w:tcPr>
            <w:tcW w:w="2835" w:type="dxa"/>
            <w:vMerge/>
          </w:tcPr>
          <w:p w:rsidR="00DD0032" w:rsidRPr="00CC2C20" w:rsidRDefault="00DD0032" w:rsidP="00DD0032">
            <w:pPr>
              <w:widowControl w:val="0"/>
              <w:autoSpaceDE w:val="0"/>
              <w:autoSpaceDN w:val="0"/>
              <w:adjustRightInd w:val="0"/>
              <w:rPr>
                <w:sz w:val="24"/>
                <w:szCs w:val="24"/>
              </w:rPr>
            </w:pPr>
          </w:p>
        </w:tc>
        <w:tc>
          <w:tcPr>
            <w:tcW w:w="2410" w:type="dxa"/>
          </w:tcPr>
          <w:p w:rsidR="00DD0032" w:rsidRPr="00CC2C20" w:rsidRDefault="00DD0032" w:rsidP="00DD0032">
            <w:pPr>
              <w:widowControl w:val="0"/>
              <w:autoSpaceDE w:val="0"/>
              <w:autoSpaceDN w:val="0"/>
              <w:adjustRightInd w:val="0"/>
              <w:rPr>
                <w:sz w:val="24"/>
                <w:szCs w:val="24"/>
              </w:rPr>
            </w:pPr>
            <w:r w:rsidRPr="00CC2C20">
              <w:rPr>
                <w:sz w:val="24"/>
                <w:szCs w:val="24"/>
              </w:rPr>
              <w:t>внебюджетные и</w:t>
            </w:r>
            <w:r w:rsidRPr="00CC2C20">
              <w:rPr>
                <w:sz w:val="24"/>
                <w:szCs w:val="24"/>
              </w:rPr>
              <w:t>с</w:t>
            </w:r>
            <w:r w:rsidRPr="00CC2C20">
              <w:rPr>
                <w:sz w:val="24"/>
                <w:szCs w:val="24"/>
              </w:rPr>
              <w:t>точники</w:t>
            </w:r>
          </w:p>
        </w:tc>
        <w:tc>
          <w:tcPr>
            <w:tcW w:w="1984"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c>
          <w:tcPr>
            <w:tcW w:w="1418" w:type="dxa"/>
          </w:tcPr>
          <w:p w:rsidR="00DD0032" w:rsidRPr="00CC2C20" w:rsidRDefault="00DD0032" w:rsidP="00DD0032">
            <w:pPr>
              <w:widowControl w:val="0"/>
              <w:autoSpaceDE w:val="0"/>
              <w:autoSpaceDN w:val="0"/>
              <w:adjustRightInd w:val="0"/>
              <w:rPr>
                <w:sz w:val="24"/>
                <w:szCs w:val="24"/>
              </w:rPr>
            </w:pPr>
            <w:r w:rsidRPr="00CC2C20">
              <w:rPr>
                <w:sz w:val="24"/>
                <w:szCs w:val="24"/>
              </w:rPr>
              <w:t>-</w:t>
            </w:r>
          </w:p>
        </w:tc>
      </w:tr>
    </w:tbl>
    <w:p w:rsidR="00D81B27" w:rsidRPr="00CC2C20" w:rsidRDefault="00D81B27" w:rsidP="00AA12B6">
      <w:pPr>
        <w:widowControl w:val="0"/>
        <w:autoSpaceDE w:val="0"/>
        <w:autoSpaceDN w:val="0"/>
        <w:adjustRightInd w:val="0"/>
        <w:jc w:val="right"/>
        <w:outlineLvl w:val="2"/>
        <w:rPr>
          <w:sz w:val="24"/>
          <w:szCs w:val="24"/>
        </w:rPr>
      </w:pPr>
    </w:p>
    <w:sectPr w:rsidR="00D81B27" w:rsidRPr="00CC2C20" w:rsidSect="003553A0">
      <w:pgSz w:w="11906" w:h="16838"/>
      <w:pgMar w:top="540" w:right="851" w:bottom="360"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1"/>
    <w:rsid w:val="00004495"/>
    <w:rsid w:val="00013904"/>
    <w:rsid w:val="00020E22"/>
    <w:rsid w:val="00023DB8"/>
    <w:rsid w:val="000418E3"/>
    <w:rsid w:val="00054D64"/>
    <w:rsid w:val="00056818"/>
    <w:rsid w:val="000650AC"/>
    <w:rsid w:val="000753F6"/>
    <w:rsid w:val="00080631"/>
    <w:rsid w:val="000A11D9"/>
    <w:rsid w:val="000A41D6"/>
    <w:rsid w:val="000A5044"/>
    <w:rsid w:val="000C7E22"/>
    <w:rsid w:val="000D3DA9"/>
    <w:rsid w:val="001139D9"/>
    <w:rsid w:val="00132074"/>
    <w:rsid w:val="001554AB"/>
    <w:rsid w:val="0016150A"/>
    <w:rsid w:val="00163CC6"/>
    <w:rsid w:val="00164476"/>
    <w:rsid w:val="00170074"/>
    <w:rsid w:val="001924C2"/>
    <w:rsid w:val="001A0D42"/>
    <w:rsid w:val="001A48C4"/>
    <w:rsid w:val="001B2638"/>
    <w:rsid w:val="001B26F0"/>
    <w:rsid w:val="001B6AFF"/>
    <w:rsid w:val="001D1209"/>
    <w:rsid w:val="001E27DD"/>
    <w:rsid w:val="001F62BC"/>
    <w:rsid w:val="00203D09"/>
    <w:rsid w:val="0020594B"/>
    <w:rsid w:val="002262CD"/>
    <w:rsid w:val="00250734"/>
    <w:rsid w:val="00254D94"/>
    <w:rsid w:val="00257ABD"/>
    <w:rsid w:val="002932D8"/>
    <w:rsid w:val="002962C4"/>
    <w:rsid w:val="002A4CA6"/>
    <w:rsid w:val="002B111D"/>
    <w:rsid w:val="002B585A"/>
    <w:rsid w:val="002C1E60"/>
    <w:rsid w:val="002C6491"/>
    <w:rsid w:val="002D2B42"/>
    <w:rsid w:val="003050D1"/>
    <w:rsid w:val="003052D5"/>
    <w:rsid w:val="0032057C"/>
    <w:rsid w:val="00322277"/>
    <w:rsid w:val="0033137D"/>
    <w:rsid w:val="003553A0"/>
    <w:rsid w:val="00360D33"/>
    <w:rsid w:val="003651B3"/>
    <w:rsid w:val="003677AE"/>
    <w:rsid w:val="003902F9"/>
    <w:rsid w:val="003A4ED7"/>
    <w:rsid w:val="003A5A91"/>
    <w:rsid w:val="003B5028"/>
    <w:rsid w:val="003D08C5"/>
    <w:rsid w:val="003D226D"/>
    <w:rsid w:val="003D2A0E"/>
    <w:rsid w:val="003D72FC"/>
    <w:rsid w:val="003E3EF9"/>
    <w:rsid w:val="003F3507"/>
    <w:rsid w:val="003F465E"/>
    <w:rsid w:val="00404BBF"/>
    <w:rsid w:val="00410C1E"/>
    <w:rsid w:val="00435267"/>
    <w:rsid w:val="004369B3"/>
    <w:rsid w:val="0044407D"/>
    <w:rsid w:val="00454209"/>
    <w:rsid w:val="00464633"/>
    <w:rsid w:val="0047569E"/>
    <w:rsid w:val="00477D9F"/>
    <w:rsid w:val="0048412E"/>
    <w:rsid w:val="0049041D"/>
    <w:rsid w:val="0049558F"/>
    <w:rsid w:val="004A0158"/>
    <w:rsid w:val="004B0763"/>
    <w:rsid w:val="004C2C51"/>
    <w:rsid w:val="004C3CAF"/>
    <w:rsid w:val="004D1A0B"/>
    <w:rsid w:val="004D5738"/>
    <w:rsid w:val="004E41AF"/>
    <w:rsid w:val="004E7092"/>
    <w:rsid w:val="005260F3"/>
    <w:rsid w:val="005327F9"/>
    <w:rsid w:val="00534784"/>
    <w:rsid w:val="005414C8"/>
    <w:rsid w:val="0054384C"/>
    <w:rsid w:val="005551FD"/>
    <w:rsid w:val="00560AAE"/>
    <w:rsid w:val="005678DC"/>
    <w:rsid w:val="00571EC5"/>
    <w:rsid w:val="0057380B"/>
    <w:rsid w:val="005766FA"/>
    <w:rsid w:val="00577751"/>
    <w:rsid w:val="0058426F"/>
    <w:rsid w:val="00594BC7"/>
    <w:rsid w:val="005A139B"/>
    <w:rsid w:val="005B3A1B"/>
    <w:rsid w:val="005C74C7"/>
    <w:rsid w:val="005D552D"/>
    <w:rsid w:val="005F73A9"/>
    <w:rsid w:val="006131A4"/>
    <w:rsid w:val="00630F4E"/>
    <w:rsid w:val="00630FC4"/>
    <w:rsid w:val="0063375D"/>
    <w:rsid w:val="006407AC"/>
    <w:rsid w:val="006445E9"/>
    <w:rsid w:val="00646B85"/>
    <w:rsid w:val="006716AD"/>
    <w:rsid w:val="00674EF9"/>
    <w:rsid w:val="006822AA"/>
    <w:rsid w:val="006A73F2"/>
    <w:rsid w:val="006B3E3C"/>
    <w:rsid w:val="006C0F66"/>
    <w:rsid w:val="006D26EE"/>
    <w:rsid w:val="006D3383"/>
    <w:rsid w:val="006D7316"/>
    <w:rsid w:val="0070472A"/>
    <w:rsid w:val="00717B21"/>
    <w:rsid w:val="00737F9C"/>
    <w:rsid w:val="007422D5"/>
    <w:rsid w:val="00751A81"/>
    <w:rsid w:val="007750C8"/>
    <w:rsid w:val="00780059"/>
    <w:rsid w:val="007841F5"/>
    <w:rsid w:val="0078490A"/>
    <w:rsid w:val="007B49B6"/>
    <w:rsid w:val="007B53E6"/>
    <w:rsid w:val="007C1385"/>
    <w:rsid w:val="007C3EBD"/>
    <w:rsid w:val="007D0C00"/>
    <w:rsid w:val="007D403F"/>
    <w:rsid w:val="007E1405"/>
    <w:rsid w:val="007E3016"/>
    <w:rsid w:val="007E7FE9"/>
    <w:rsid w:val="007F1DFB"/>
    <w:rsid w:val="007F6B93"/>
    <w:rsid w:val="008000D3"/>
    <w:rsid w:val="00802371"/>
    <w:rsid w:val="00804C85"/>
    <w:rsid w:val="0081431A"/>
    <w:rsid w:val="00820C7A"/>
    <w:rsid w:val="00844490"/>
    <w:rsid w:val="00854929"/>
    <w:rsid w:val="00864DB3"/>
    <w:rsid w:val="00866974"/>
    <w:rsid w:val="00881665"/>
    <w:rsid w:val="008819E5"/>
    <w:rsid w:val="00890719"/>
    <w:rsid w:val="00895DB1"/>
    <w:rsid w:val="008A3CCE"/>
    <w:rsid w:val="008D128D"/>
    <w:rsid w:val="008E2846"/>
    <w:rsid w:val="008E3A90"/>
    <w:rsid w:val="008E5B29"/>
    <w:rsid w:val="008F0207"/>
    <w:rsid w:val="00922487"/>
    <w:rsid w:val="00942F4C"/>
    <w:rsid w:val="0094758B"/>
    <w:rsid w:val="00985582"/>
    <w:rsid w:val="00991CF5"/>
    <w:rsid w:val="0099734B"/>
    <w:rsid w:val="009A3D18"/>
    <w:rsid w:val="009B2778"/>
    <w:rsid w:val="009B45F4"/>
    <w:rsid w:val="009C36B2"/>
    <w:rsid w:val="009C41BF"/>
    <w:rsid w:val="009C74E9"/>
    <w:rsid w:val="009D41E0"/>
    <w:rsid w:val="009D6463"/>
    <w:rsid w:val="009F7C32"/>
    <w:rsid w:val="00A16A1F"/>
    <w:rsid w:val="00A1731D"/>
    <w:rsid w:val="00A17E42"/>
    <w:rsid w:val="00A34681"/>
    <w:rsid w:val="00A37F6E"/>
    <w:rsid w:val="00A51D84"/>
    <w:rsid w:val="00A7212C"/>
    <w:rsid w:val="00A77131"/>
    <w:rsid w:val="00A86126"/>
    <w:rsid w:val="00A8666F"/>
    <w:rsid w:val="00A933D2"/>
    <w:rsid w:val="00AA12B6"/>
    <w:rsid w:val="00AC4C3E"/>
    <w:rsid w:val="00AD12DC"/>
    <w:rsid w:val="00AE1398"/>
    <w:rsid w:val="00AF79C3"/>
    <w:rsid w:val="00B04AB9"/>
    <w:rsid w:val="00B12D00"/>
    <w:rsid w:val="00B20676"/>
    <w:rsid w:val="00B270A9"/>
    <w:rsid w:val="00B315FE"/>
    <w:rsid w:val="00B620BF"/>
    <w:rsid w:val="00B76EEE"/>
    <w:rsid w:val="00B86566"/>
    <w:rsid w:val="00B941EB"/>
    <w:rsid w:val="00B965C9"/>
    <w:rsid w:val="00BA7596"/>
    <w:rsid w:val="00BB2AD9"/>
    <w:rsid w:val="00BB4EF3"/>
    <w:rsid w:val="00BC6ED2"/>
    <w:rsid w:val="00BD39C7"/>
    <w:rsid w:val="00C106F3"/>
    <w:rsid w:val="00C120B2"/>
    <w:rsid w:val="00C12659"/>
    <w:rsid w:val="00C12BA2"/>
    <w:rsid w:val="00C12C7B"/>
    <w:rsid w:val="00C14493"/>
    <w:rsid w:val="00C332AE"/>
    <w:rsid w:val="00C7040A"/>
    <w:rsid w:val="00C71527"/>
    <w:rsid w:val="00C71E76"/>
    <w:rsid w:val="00C832E2"/>
    <w:rsid w:val="00C94DED"/>
    <w:rsid w:val="00C97286"/>
    <w:rsid w:val="00CA0998"/>
    <w:rsid w:val="00CA2F2C"/>
    <w:rsid w:val="00CB60C7"/>
    <w:rsid w:val="00CB762D"/>
    <w:rsid w:val="00CC2C20"/>
    <w:rsid w:val="00CD5997"/>
    <w:rsid w:val="00CD7F5E"/>
    <w:rsid w:val="00CE0533"/>
    <w:rsid w:val="00D15606"/>
    <w:rsid w:val="00D15EAE"/>
    <w:rsid w:val="00D173FB"/>
    <w:rsid w:val="00D220EF"/>
    <w:rsid w:val="00D327EC"/>
    <w:rsid w:val="00D3630A"/>
    <w:rsid w:val="00D5299F"/>
    <w:rsid w:val="00D81B27"/>
    <w:rsid w:val="00D8580E"/>
    <w:rsid w:val="00D874FF"/>
    <w:rsid w:val="00D9009C"/>
    <w:rsid w:val="00DA781D"/>
    <w:rsid w:val="00DD0032"/>
    <w:rsid w:val="00DE4ABC"/>
    <w:rsid w:val="00DF3CC7"/>
    <w:rsid w:val="00DF70FA"/>
    <w:rsid w:val="00E01F0B"/>
    <w:rsid w:val="00E022F1"/>
    <w:rsid w:val="00E069C6"/>
    <w:rsid w:val="00E103E5"/>
    <w:rsid w:val="00E14538"/>
    <w:rsid w:val="00E2638B"/>
    <w:rsid w:val="00E52898"/>
    <w:rsid w:val="00E71F10"/>
    <w:rsid w:val="00E7529F"/>
    <w:rsid w:val="00E95B36"/>
    <w:rsid w:val="00E96DBB"/>
    <w:rsid w:val="00EA08DA"/>
    <w:rsid w:val="00ED3B24"/>
    <w:rsid w:val="00EF4212"/>
    <w:rsid w:val="00EF6966"/>
    <w:rsid w:val="00F17D8D"/>
    <w:rsid w:val="00F22227"/>
    <w:rsid w:val="00F255E9"/>
    <w:rsid w:val="00F25725"/>
    <w:rsid w:val="00F306ED"/>
    <w:rsid w:val="00F30E42"/>
    <w:rsid w:val="00F36063"/>
    <w:rsid w:val="00F54E4B"/>
    <w:rsid w:val="00F60FE5"/>
    <w:rsid w:val="00F614E3"/>
    <w:rsid w:val="00F61C7A"/>
    <w:rsid w:val="00F8032E"/>
    <w:rsid w:val="00F8061E"/>
    <w:rsid w:val="00F82E19"/>
    <w:rsid w:val="00F975C2"/>
    <w:rsid w:val="00FB1644"/>
    <w:rsid w:val="00FB19AB"/>
    <w:rsid w:val="00FB1A68"/>
    <w:rsid w:val="00FB618C"/>
    <w:rsid w:val="00FC120E"/>
    <w:rsid w:val="00FF24D4"/>
    <w:rsid w:val="00FF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070FB70"/>
  <w15:chartTrackingRefBased/>
  <w15:docId w15:val="{CD64D2EC-C275-491D-872A-3096557E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491"/>
    <w:rPr>
      <w:sz w:val="28"/>
    </w:rPr>
  </w:style>
  <w:style w:type="paragraph" w:styleId="1">
    <w:name w:val="heading 1"/>
    <w:basedOn w:val="a"/>
    <w:next w:val="a"/>
    <w:qFormat/>
    <w:rsid w:val="002C6491"/>
    <w:pPr>
      <w:keepNext/>
      <w:jc w:val="both"/>
      <w:outlineLvl w:val="0"/>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ostan">
    <w:name w:val="Postan"/>
    <w:basedOn w:val="a"/>
    <w:rsid w:val="002C6491"/>
    <w:pPr>
      <w:jc w:val="center"/>
    </w:pPr>
  </w:style>
  <w:style w:type="table" w:styleId="a3">
    <w:name w:val="Table Grid"/>
    <w:basedOn w:val="a1"/>
    <w:rsid w:val="009B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54209"/>
    <w:pPr>
      <w:widowControl w:val="0"/>
      <w:autoSpaceDE w:val="0"/>
      <w:autoSpaceDN w:val="0"/>
      <w:adjustRightInd w:val="0"/>
    </w:pPr>
    <w:rPr>
      <w:b/>
      <w:bCs/>
      <w:sz w:val="24"/>
      <w:szCs w:val="24"/>
    </w:rPr>
  </w:style>
  <w:style w:type="paragraph" w:customStyle="1" w:styleId="ConsPlusNormal">
    <w:name w:val="ConsPlusNormal"/>
    <w:link w:val="ConsPlusNormal0"/>
    <w:rsid w:val="004C3CAF"/>
    <w:pPr>
      <w:widowControl w:val="0"/>
      <w:autoSpaceDE w:val="0"/>
      <w:autoSpaceDN w:val="0"/>
      <w:adjustRightInd w:val="0"/>
      <w:ind w:firstLine="720"/>
    </w:pPr>
    <w:rPr>
      <w:rFonts w:ascii="Arial" w:hAnsi="Arial" w:cs="Arial"/>
    </w:rPr>
  </w:style>
  <w:style w:type="paragraph" w:styleId="a4">
    <w:name w:val="Normal (Web)"/>
    <w:basedOn w:val="a"/>
    <w:uiPriority w:val="99"/>
    <w:rsid w:val="00056818"/>
    <w:pPr>
      <w:widowControl w:val="0"/>
    </w:pPr>
    <w:rPr>
      <w:sz w:val="24"/>
      <w:szCs w:val="24"/>
    </w:rPr>
  </w:style>
  <w:style w:type="paragraph" w:customStyle="1" w:styleId="ConsPlusCell">
    <w:name w:val="ConsPlusCell"/>
    <w:rsid w:val="00056818"/>
    <w:pPr>
      <w:widowControl w:val="0"/>
      <w:autoSpaceDE w:val="0"/>
      <w:autoSpaceDN w:val="0"/>
      <w:adjustRightInd w:val="0"/>
    </w:pPr>
    <w:rPr>
      <w:rFonts w:ascii="Arial" w:hAnsi="Arial" w:cs="Arial"/>
    </w:rPr>
  </w:style>
  <w:style w:type="paragraph" w:customStyle="1" w:styleId="10">
    <w:name w:val="Знак1"/>
    <w:basedOn w:val="a"/>
    <w:rsid w:val="00A16A1F"/>
    <w:pPr>
      <w:spacing w:before="100" w:beforeAutospacing="1" w:after="100" w:afterAutospacing="1"/>
    </w:pPr>
    <w:rPr>
      <w:rFonts w:ascii="Tahoma" w:hAnsi="Tahoma" w:cs="Tahoma"/>
      <w:sz w:val="20"/>
      <w:lang w:val="en-US" w:eastAsia="en-US"/>
    </w:rPr>
  </w:style>
  <w:style w:type="character" w:customStyle="1" w:styleId="ConsPlusNormal0">
    <w:name w:val="ConsPlusNormal Знак"/>
    <w:link w:val="ConsPlusNormal"/>
    <w:locked/>
    <w:rsid w:val="003052D5"/>
    <w:rPr>
      <w:rFonts w:ascii="Arial" w:hAnsi="Arial" w:cs="Arial"/>
      <w:lang w:val="ru-RU" w:eastAsia="ru-RU" w:bidi="ar-SA"/>
    </w:rPr>
  </w:style>
  <w:style w:type="character" w:styleId="a5">
    <w:name w:val="Hyperlink"/>
    <w:uiPriority w:val="99"/>
    <w:unhideWhenUsed/>
    <w:rsid w:val="003052D5"/>
    <w:rPr>
      <w:color w:val="0000FF"/>
      <w:u w:val="single"/>
    </w:rPr>
  </w:style>
  <w:style w:type="paragraph" w:customStyle="1" w:styleId="s13">
    <w:name w:val="s_13"/>
    <w:basedOn w:val="a"/>
    <w:rsid w:val="003052D5"/>
    <w:pPr>
      <w:ind w:firstLine="720"/>
    </w:pPr>
    <w:rPr>
      <w:sz w:val="20"/>
    </w:rPr>
  </w:style>
  <w:style w:type="paragraph" w:customStyle="1" w:styleId="Default">
    <w:name w:val="Default"/>
    <w:rsid w:val="007750C8"/>
    <w:pPr>
      <w:autoSpaceDE w:val="0"/>
      <w:autoSpaceDN w:val="0"/>
      <w:adjustRightInd w:val="0"/>
    </w:pPr>
    <w:rPr>
      <w:color w:val="000000"/>
      <w:sz w:val="24"/>
      <w:szCs w:val="24"/>
    </w:rPr>
  </w:style>
  <w:style w:type="paragraph" w:customStyle="1" w:styleId="11">
    <w:name w:val="Обычный1"/>
    <w:rsid w:val="006D26EE"/>
    <w:rPr>
      <w:rFonts w:ascii="Arial" w:hAnsi="Arial"/>
      <w:sz w:val="24"/>
    </w:rPr>
  </w:style>
  <w:style w:type="character" w:styleId="a6">
    <w:name w:val="page number"/>
    <w:basedOn w:val="a0"/>
    <w:rsid w:val="00D3630A"/>
  </w:style>
  <w:style w:type="paragraph" w:styleId="a7">
    <w:name w:val="Balloon Text"/>
    <w:basedOn w:val="a"/>
    <w:link w:val="a8"/>
    <w:rsid w:val="009C74E9"/>
    <w:rPr>
      <w:rFonts w:ascii="Segoe UI" w:hAnsi="Segoe UI"/>
      <w:sz w:val="18"/>
      <w:szCs w:val="18"/>
      <w:lang w:val="x-none" w:eastAsia="x-none"/>
    </w:rPr>
  </w:style>
  <w:style w:type="character" w:customStyle="1" w:styleId="a8">
    <w:name w:val="Текст выноски Знак"/>
    <w:link w:val="a7"/>
    <w:rsid w:val="009C7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063">
      <w:bodyDiv w:val="1"/>
      <w:marLeft w:val="0"/>
      <w:marRight w:val="0"/>
      <w:marTop w:val="0"/>
      <w:marBottom w:val="0"/>
      <w:divBdr>
        <w:top w:val="none" w:sz="0" w:space="0" w:color="auto"/>
        <w:left w:val="none" w:sz="0" w:space="0" w:color="auto"/>
        <w:bottom w:val="none" w:sz="0" w:space="0" w:color="auto"/>
        <w:right w:val="none" w:sz="0" w:space="0" w:color="auto"/>
      </w:divBdr>
    </w:div>
    <w:div w:id="404845107">
      <w:bodyDiv w:val="1"/>
      <w:marLeft w:val="0"/>
      <w:marRight w:val="0"/>
      <w:marTop w:val="0"/>
      <w:marBottom w:val="0"/>
      <w:divBdr>
        <w:top w:val="none" w:sz="0" w:space="0" w:color="auto"/>
        <w:left w:val="none" w:sz="0" w:space="0" w:color="auto"/>
        <w:bottom w:val="none" w:sz="0" w:space="0" w:color="auto"/>
        <w:right w:val="none" w:sz="0" w:space="0" w:color="auto"/>
      </w:divBdr>
    </w:div>
    <w:div w:id="718826694">
      <w:bodyDiv w:val="1"/>
      <w:marLeft w:val="0"/>
      <w:marRight w:val="0"/>
      <w:marTop w:val="0"/>
      <w:marBottom w:val="0"/>
      <w:divBdr>
        <w:top w:val="none" w:sz="0" w:space="0" w:color="auto"/>
        <w:left w:val="none" w:sz="0" w:space="0" w:color="auto"/>
        <w:bottom w:val="none" w:sz="0" w:space="0" w:color="auto"/>
        <w:right w:val="none" w:sz="0" w:space="0" w:color="auto"/>
      </w:divBdr>
    </w:div>
    <w:div w:id="1356078128">
      <w:bodyDiv w:val="1"/>
      <w:marLeft w:val="0"/>
      <w:marRight w:val="0"/>
      <w:marTop w:val="0"/>
      <w:marBottom w:val="0"/>
      <w:divBdr>
        <w:top w:val="none" w:sz="0" w:space="0" w:color="auto"/>
        <w:left w:val="none" w:sz="0" w:space="0" w:color="auto"/>
        <w:bottom w:val="none" w:sz="0" w:space="0" w:color="auto"/>
        <w:right w:val="none" w:sz="0" w:space="0" w:color="auto"/>
      </w:divBdr>
    </w:div>
    <w:div w:id="1480919574">
      <w:bodyDiv w:val="1"/>
      <w:marLeft w:val="0"/>
      <w:marRight w:val="0"/>
      <w:marTop w:val="0"/>
      <w:marBottom w:val="0"/>
      <w:divBdr>
        <w:top w:val="none" w:sz="0" w:space="0" w:color="auto"/>
        <w:left w:val="none" w:sz="0" w:space="0" w:color="auto"/>
        <w:bottom w:val="none" w:sz="0" w:space="0" w:color="auto"/>
        <w:right w:val="none" w:sz="0" w:space="0" w:color="auto"/>
      </w:divBdr>
    </w:div>
    <w:div w:id="1992905531">
      <w:bodyDiv w:val="1"/>
      <w:marLeft w:val="0"/>
      <w:marRight w:val="0"/>
      <w:marTop w:val="0"/>
      <w:marBottom w:val="0"/>
      <w:divBdr>
        <w:top w:val="none" w:sz="0" w:space="0" w:color="auto"/>
        <w:left w:val="none" w:sz="0" w:space="0" w:color="auto"/>
        <w:bottom w:val="none" w:sz="0" w:space="0" w:color="auto"/>
        <w:right w:val="none" w:sz="0" w:space="0" w:color="auto"/>
      </w:divBdr>
    </w:div>
    <w:div w:id="214735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User\Desktop\Documents%20and%20Settings\User\&#1052;&#1086;&#1080;%20&#1076;&#1086;&#1082;&#1091;&#1084;&#1077;&#1085;&#1090;&#1099;\&#1052;&#1091;&#1085;&#1080;&#1094;&#1080;&#1087;&#1072;&#1083;%20&#1087;&#1088;&#1086;&#1075;&#1088;&#1072;&#1084;&#1084;&#1099;2014-2020\&#1054;&#1090;&#1095;&#1077;&#1090;%20&#1084;&#1091;&#1085;%20&#1087;&#1088;&#1086;&#1075;&#1088;%20&#1079;&#1072;%202014%20&#1055;&#1086;&#1089;&#1090;&#1072;&#1085;&#1086;&#1074;&#1083;&#1077;&#1085;&#1080;&#1103;\&#1055;&#1086;&#1089;&#1090;%2032%20&#1086;&#1090;%2015.04.15%20_%20&#1054;&#1090;&#1095;&#1077;&#1090;%20&#1082;&#1091;&#1083;&#1100;&#1090;&#1091;&#1088;&#1072;%202014%20.do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C11B7-F670-4449-90B4-A08B30F1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14615</CharactersWithSpaces>
  <SharedDoc>false</SharedDoc>
  <HLinks>
    <vt:vector size="6" baseType="variant">
      <vt:variant>
        <vt:i4>70385666</vt:i4>
      </vt:variant>
      <vt:variant>
        <vt:i4>0</vt:i4>
      </vt:variant>
      <vt:variant>
        <vt:i4>0</vt:i4>
      </vt:variant>
      <vt:variant>
        <vt:i4>5</vt:i4>
      </vt:variant>
      <vt:variant>
        <vt:lpwstr>../../../../Documents and Settings/User/Мои документы/Муниципал программы2014-2020/Отчет мун прогр за 2014 Постановления/Пост 32 от 15.04.15 _ Отчет культура 2014 .doc</vt:lpwstr>
      </vt:variant>
      <vt:variant>
        <vt:lpwstr>Par1520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юрист</dc:creator>
  <cp:keywords/>
  <cp:lastModifiedBy>User</cp:lastModifiedBy>
  <cp:revision>4</cp:revision>
  <cp:lastPrinted>2024-02-29T16:10:00Z</cp:lastPrinted>
  <dcterms:created xsi:type="dcterms:W3CDTF">2024-02-29T16:02:00Z</dcterms:created>
  <dcterms:modified xsi:type="dcterms:W3CDTF">2024-02-29T16:11:00Z</dcterms:modified>
</cp:coreProperties>
</file>