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7B0" w:rsidRDefault="000667B0" w:rsidP="000667B0">
      <w:pPr>
        <w:jc w:val="center"/>
        <w:rPr>
          <w:b/>
          <w:sz w:val="32"/>
          <w:szCs w:val="32"/>
          <w:lang w:val="en-US"/>
        </w:rPr>
      </w:pPr>
    </w:p>
    <w:p w:rsidR="000667B0" w:rsidRDefault="000667B0" w:rsidP="000667B0">
      <w:pPr>
        <w:jc w:val="center"/>
        <w:rPr>
          <w:b/>
          <w:sz w:val="32"/>
          <w:szCs w:val="32"/>
          <w:lang w:val="en-US"/>
        </w:rPr>
      </w:pPr>
    </w:p>
    <w:p w:rsidR="000667B0" w:rsidRDefault="000667B0" w:rsidP="000667B0">
      <w:pPr>
        <w:jc w:val="center"/>
        <w:rPr>
          <w:b/>
          <w:sz w:val="32"/>
          <w:szCs w:val="32"/>
          <w:lang w:val="en-US"/>
        </w:rPr>
      </w:pPr>
    </w:p>
    <w:p w:rsidR="000667B0" w:rsidRPr="005941B9" w:rsidRDefault="000667B0" w:rsidP="000667B0">
      <w:pPr>
        <w:jc w:val="center"/>
        <w:rPr>
          <w:sz w:val="28"/>
          <w:szCs w:val="28"/>
        </w:rPr>
      </w:pPr>
      <w:r w:rsidRPr="005941B9">
        <w:rPr>
          <w:sz w:val="28"/>
          <w:szCs w:val="28"/>
        </w:rPr>
        <w:t>РОССИЙСКАЯ ФЕДЕРАЦИЯ</w:t>
      </w:r>
    </w:p>
    <w:p w:rsidR="000667B0" w:rsidRPr="005941B9" w:rsidRDefault="000667B0" w:rsidP="000667B0">
      <w:pPr>
        <w:tabs>
          <w:tab w:val="center" w:pos="4535"/>
          <w:tab w:val="left" w:pos="7185"/>
        </w:tabs>
        <w:rPr>
          <w:sz w:val="28"/>
          <w:szCs w:val="28"/>
        </w:rPr>
      </w:pPr>
      <w:r w:rsidRPr="005941B9">
        <w:rPr>
          <w:sz w:val="28"/>
          <w:szCs w:val="28"/>
        </w:rPr>
        <w:tab/>
        <w:t>РОСТОВСКАЯ ОБЛАСТЬ</w:t>
      </w:r>
    </w:p>
    <w:p w:rsidR="000667B0" w:rsidRPr="005941B9" w:rsidRDefault="000667B0" w:rsidP="000667B0">
      <w:pPr>
        <w:jc w:val="center"/>
        <w:rPr>
          <w:sz w:val="28"/>
          <w:szCs w:val="28"/>
        </w:rPr>
      </w:pPr>
      <w:r w:rsidRPr="005941B9">
        <w:rPr>
          <w:sz w:val="28"/>
          <w:szCs w:val="28"/>
        </w:rPr>
        <w:t>РЕМОНТНЕНСКИЙ РАЙОН</w:t>
      </w:r>
    </w:p>
    <w:p w:rsidR="000667B0" w:rsidRPr="005941B9" w:rsidRDefault="000667B0" w:rsidP="000667B0">
      <w:pPr>
        <w:jc w:val="center"/>
        <w:rPr>
          <w:sz w:val="28"/>
          <w:szCs w:val="28"/>
        </w:rPr>
      </w:pPr>
      <w:r w:rsidRPr="005941B9">
        <w:rPr>
          <w:sz w:val="28"/>
          <w:szCs w:val="28"/>
        </w:rPr>
        <w:t>МУНИЦИПАЛЬНОЕ ОБРАЗОВАНИЕ</w:t>
      </w:r>
    </w:p>
    <w:p w:rsidR="000667B0" w:rsidRPr="005941B9" w:rsidRDefault="000667B0" w:rsidP="000667B0">
      <w:pPr>
        <w:jc w:val="center"/>
        <w:rPr>
          <w:sz w:val="28"/>
          <w:szCs w:val="28"/>
        </w:rPr>
      </w:pPr>
      <w:r w:rsidRPr="005941B9">
        <w:rPr>
          <w:sz w:val="28"/>
          <w:szCs w:val="28"/>
        </w:rPr>
        <w:t>«ПОДГОРНЕНСКОЕ  СЕЛЬСКОЕ  ПОСЕЛЕНИЕ»</w:t>
      </w:r>
    </w:p>
    <w:p w:rsidR="000667B0" w:rsidRPr="005941B9" w:rsidRDefault="000667B0" w:rsidP="000667B0">
      <w:pPr>
        <w:jc w:val="center"/>
        <w:rPr>
          <w:sz w:val="28"/>
          <w:szCs w:val="28"/>
        </w:rPr>
      </w:pPr>
    </w:p>
    <w:p w:rsidR="000667B0" w:rsidRPr="005941B9" w:rsidRDefault="000667B0" w:rsidP="000667B0">
      <w:pPr>
        <w:jc w:val="center"/>
        <w:rPr>
          <w:sz w:val="28"/>
          <w:szCs w:val="28"/>
        </w:rPr>
      </w:pPr>
      <w:r w:rsidRPr="005941B9">
        <w:rPr>
          <w:sz w:val="28"/>
          <w:szCs w:val="28"/>
        </w:rPr>
        <w:t xml:space="preserve">АДМИНИСТРАЦИЯ  ПОДГОРНЕНСКОГО </w:t>
      </w:r>
    </w:p>
    <w:p w:rsidR="000667B0" w:rsidRPr="005941B9" w:rsidRDefault="000667B0" w:rsidP="000667B0">
      <w:pPr>
        <w:jc w:val="center"/>
        <w:rPr>
          <w:sz w:val="28"/>
          <w:szCs w:val="28"/>
        </w:rPr>
      </w:pPr>
      <w:r w:rsidRPr="005941B9">
        <w:rPr>
          <w:sz w:val="28"/>
          <w:szCs w:val="28"/>
        </w:rPr>
        <w:t>СЕЛЬСКОГО ПОСЕЛЕНИЯ</w:t>
      </w:r>
    </w:p>
    <w:p w:rsidR="000667B0" w:rsidRPr="005941B9" w:rsidRDefault="000667B0" w:rsidP="000667B0">
      <w:pPr>
        <w:jc w:val="center"/>
        <w:rPr>
          <w:bCs/>
          <w:sz w:val="28"/>
          <w:szCs w:val="28"/>
        </w:rPr>
      </w:pPr>
    </w:p>
    <w:p w:rsidR="000667B0" w:rsidRPr="005941B9" w:rsidRDefault="000667B0" w:rsidP="000667B0">
      <w:pPr>
        <w:jc w:val="center"/>
        <w:rPr>
          <w:sz w:val="28"/>
          <w:szCs w:val="28"/>
        </w:rPr>
      </w:pPr>
      <w:r w:rsidRPr="005941B9">
        <w:rPr>
          <w:sz w:val="28"/>
          <w:szCs w:val="28"/>
        </w:rPr>
        <w:t>ПОСТАНОВЛЕНИЕ</w:t>
      </w:r>
    </w:p>
    <w:p w:rsidR="000667B0" w:rsidRDefault="000667B0" w:rsidP="000667B0">
      <w:pPr>
        <w:jc w:val="center"/>
        <w:rPr>
          <w:b/>
          <w:szCs w:val="28"/>
        </w:rPr>
      </w:pPr>
    </w:p>
    <w:p w:rsidR="000667B0" w:rsidRDefault="008750BB" w:rsidP="000667B0">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03.10</w:t>
      </w:r>
      <w:r w:rsidR="000667B0" w:rsidRPr="0022004A">
        <w:rPr>
          <w:rFonts w:ascii="Times New Roman" w:hAnsi="Times New Roman" w:cs="Times New Roman"/>
          <w:b w:val="0"/>
          <w:sz w:val="28"/>
          <w:szCs w:val="28"/>
        </w:rPr>
        <w:t xml:space="preserve">.2013 г                </w:t>
      </w:r>
      <w:r w:rsidR="000667B0">
        <w:rPr>
          <w:rFonts w:ascii="Times New Roman" w:hAnsi="Times New Roman" w:cs="Times New Roman"/>
          <w:b w:val="0"/>
          <w:sz w:val="28"/>
          <w:szCs w:val="28"/>
        </w:rPr>
        <w:t xml:space="preserve">                        № </w:t>
      </w:r>
      <w:r>
        <w:rPr>
          <w:rFonts w:ascii="Times New Roman" w:hAnsi="Times New Roman" w:cs="Times New Roman"/>
          <w:b w:val="0"/>
          <w:sz w:val="28"/>
          <w:szCs w:val="28"/>
        </w:rPr>
        <w:t>13</w:t>
      </w:r>
      <w:r w:rsidR="000667B0" w:rsidRPr="0022004A">
        <w:rPr>
          <w:rFonts w:ascii="Times New Roman" w:hAnsi="Times New Roman" w:cs="Times New Roman"/>
          <w:b w:val="0"/>
          <w:sz w:val="28"/>
          <w:szCs w:val="28"/>
        </w:rPr>
        <w:t xml:space="preserve">                          </w:t>
      </w:r>
      <w:r w:rsidR="000667B0">
        <w:rPr>
          <w:rFonts w:ascii="Times New Roman" w:hAnsi="Times New Roman" w:cs="Times New Roman"/>
          <w:b w:val="0"/>
          <w:sz w:val="28"/>
          <w:szCs w:val="28"/>
        </w:rPr>
        <w:t xml:space="preserve">             </w:t>
      </w:r>
      <w:r w:rsidR="000667B0" w:rsidRPr="0022004A">
        <w:rPr>
          <w:rFonts w:ascii="Times New Roman" w:hAnsi="Times New Roman" w:cs="Times New Roman"/>
          <w:b w:val="0"/>
          <w:sz w:val="28"/>
          <w:szCs w:val="28"/>
        </w:rPr>
        <w:t xml:space="preserve">  с. </w:t>
      </w:r>
      <w:proofErr w:type="gramStart"/>
      <w:r w:rsidR="000667B0">
        <w:rPr>
          <w:rFonts w:ascii="Times New Roman" w:hAnsi="Times New Roman" w:cs="Times New Roman"/>
          <w:b w:val="0"/>
          <w:sz w:val="28"/>
          <w:szCs w:val="28"/>
        </w:rPr>
        <w:t>Подгорное</w:t>
      </w:r>
      <w:proofErr w:type="gramEnd"/>
    </w:p>
    <w:p w:rsidR="000667B0" w:rsidRPr="0022004A" w:rsidRDefault="000667B0" w:rsidP="000667B0">
      <w:pPr>
        <w:pStyle w:val="ConsPlusTitle"/>
        <w:outlineLvl w:val="0"/>
        <w:rPr>
          <w:rFonts w:ascii="Times New Roman" w:hAnsi="Times New Roman" w:cs="Times New Roman"/>
          <w:b w:val="0"/>
          <w:sz w:val="28"/>
          <w:szCs w:val="28"/>
        </w:rPr>
      </w:pPr>
    </w:p>
    <w:p w:rsidR="000667B0" w:rsidRDefault="000667B0" w:rsidP="000667B0">
      <w:pPr>
        <w:rPr>
          <w:sz w:val="28"/>
          <w:szCs w:val="28"/>
        </w:rPr>
      </w:pPr>
      <w:r w:rsidRPr="005941B9">
        <w:rPr>
          <w:sz w:val="28"/>
          <w:szCs w:val="28"/>
        </w:rPr>
        <w:t xml:space="preserve">Об утверждении муниципальной программы </w:t>
      </w:r>
    </w:p>
    <w:p w:rsidR="000667B0" w:rsidRDefault="000667B0" w:rsidP="000667B0">
      <w:pPr>
        <w:rPr>
          <w:rStyle w:val="a6"/>
          <w:b w:val="0"/>
          <w:bCs w:val="0"/>
          <w:sz w:val="28"/>
          <w:szCs w:val="28"/>
        </w:rPr>
      </w:pPr>
      <w:r w:rsidRPr="005941B9">
        <w:rPr>
          <w:sz w:val="28"/>
          <w:szCs w:val="28"/>
        </w:rPr>
        <w:t>Подгорненского сельского поселения</w:t>
      </w:r>
      <w:r w:rsidRPr="00D563A9">
        <w:rPr>
          <w:rStyle w:val="a6"/>
          <w:b w:val="0"/>
          <w:bCs w:val="0"/>
          <w:sz w:val="28"/>
          <w:szCs w:val="28"/>
        </w:rPr>
        <w:t xml:space="preserve"> </w:t>
      </w:r>
    </w:p>
    <w:p w:rsidR="000667B0" w:rsidRPr="00D563A9" w:rsidRDefault="000667B0" w:rsidP="000667B0">
      <w:pPr>
        <w:rPr>
          <w:rStyle w:val="a6"/>
          <w:b w:val="0"/>
          <w:bCs w:val="0"/>
          <w:sz w:val="28"/>
          <w:szCs w:val="28"/>
        </w:rPr>
      </w:pPr>
      <w:r>
        <w:rPr>
          <w:rStyle w:val="a6"/>
          <w:b w:val="0"/>
          <w:bCs w:val="0"/>
          <w:sz w:val="28"/>
          <w:szCs w:val="28"/>
        </w:rPr>
        <w:t>«Ж</w:t>
      </w:r>
      <w:r w:rsidRPr="00D563A9">
        <w:rPr>
          <w:rStyle w:val="a6"/>
          <w:b w:val="0"/>
          <w:bCs w:val="0"/>
          <w:sz w:val="28"/>
          <w:szCs w:val="28"/>
        </w:rPr>
        <w:t>илищно-коммунальн</w:t>
      </w:r>
      <w:r>
        <w:rPr>
          <w:rStyle w:val="a6"/>
          <w:b w:val="0"/>
          <w:bCs w:val="0"/>
          <w:sz w:val="28"/>
          <w:szCs w:val="28"/>
        </w:rPr>
        <w:t>ое хозяйство</w:t>
      </w:r>
      <w:r w:rsidRPr="00D563A9">
        <w:rPr>
          <w:rStyle w:val="a6"/>
          <w:b w:val="0"/>
          <w:bCs w:val="0"/>
          <w:sz w:val="28"/>
          <w:szCs w:val="28"/>
        </w:rPr>
        <w:t xml:space="preserve"> </w:t>
      </w:r>
    </w:p>
    <w:p w:rsidR="000667B0" w:rsidRPr="00D563A9" w:rsidRDefault="000667B0" w:rsidP="000667B0">
      <w:pPr>
        <w:rPr>
          <w:rStyle w:val="a6"/>
          <w:b w:val="0"/>
          <w:bCs w:val="0"/>
          <w:sz w:val="28"/>
          <w:szCs w:val="28"/>
        </w:rPr>
      </w:pPr>
      <w:r>
        <w:rPr>
          <w:rStyle w:val="a6"/>
          <w:b w:val="0"/>
          <w:bCs w:val="0"/>
          <w:sz w:val="28"/>
          <w:szCs w:val="28"/>
        </w:rPr>
        <w:t>и  благоустройство Подгорнен</w:t>
      </w:r>
      <w:r w:rsidRPr="00D563A9">
        <w:rPr>
          <w:rStyle w:val="a6"/>
          <w:b w:val="0"/>
          <w:bCs w:val="0"/>
          <w:sz w:val="28"/>
          <w:szCs w:val="28"/>
        </w:rPr>
        <w:t xml:space="preserve">ского  </w:t>
      </w:r>
    </w:p>
    <w:p w:rsidR="000667B0" w:rsidRPr="00D563A9" w:rsidRDefault="000667B0" w:rsidP="000667B0">
      <w:pPr>
        <w:rPr>
          <w:rStyle w:val="a6"/>
          <w:b w:val="0"/>
          <w:bCs w:val="0"/>
          <w:sz w:val="28"/>
          <w:szCs w:val="28"/>
        </w:rPr>
      </w:pPr>
      <w:r w:rsidRPr="00D563A9">
        <w:rPr>
          <w:rStyle w:val="a6"/>
          <w:b w:val="0"/>
          <w:bCs w:val="0"/>
          <w:sz w:val="28"/>
          <w:szCs w:val="28"/>
        </w:rPr>
        <w:t>се</w:t>
      </w:r>
      <w:r>
        <w:rPr>
          <w:rStyle w:val="a6"/>
          <w:b w:val="0"/>
          <w:bCs w:val="0"/>
          <w:sz w:val="28"/>
          <w:szCs w:val="28"/>
        </w:rPr>
        <w:t>льского поселения»</w:t>
      </w:r>
      <w:r w:rsidRPr="00D563A9">
        <w:rPr>
          <w:rStyle w:val="a6"/>
          <w:b w:val="0"/>
          <w:bCs w:val="0"/>
          <w:sz w:val="28"/>
          <w:szCs w:val="28"/>
        </w:rPr>
        <w:t xml:space="preserve"> </w:t>
      </w:r>
    </w:p>
    <w:p w:rsidR="000667B0" w:rsidRPr="00D563A9" w:rsidRDefault="000667B0" w:rsidP="000667B0">
      <w:pPr>
        <w:rPr>
          <w:rStyle w:val="a6"/>
          <w:b w:val="0"/>
          <w:bCs w:val="0"/>
          <w:sz w:val="28"/>
          <w:szCs w:val="28"/>
        </w:rPr>
      </w:pPr>
    </w:p>
    <w:p w:rsidR="000667B0" w:rsidRPr="00073273" w:rsidRDefault="000667B0" w:rsidP="000667B0">
      <w:pPr>
        <w:jc w:val="center"/>
        <w:rPr>
          <w:kern w:val="2"/>
          <w:sz w:val="24"/>
          <w:szCs w:val="24"/>
        </w:rPr>
      </w:pPr>
    </w:p>
    <w:p w:rsidR="000667B0" w:rsidRPr="005941B9" w:rsidRDefault="000667B0" w:rsidP="000667B0">
      <w:pPr>
        <w:autoSpaceDE w:val="0"/>
        <w:autoSpaceDN w:val="0"/>
        <w:adjustRightInd w:val="0"/>
        <w:ind w:firstLine="540"/>
        <w:jc w:val="both"/>
        <w:rPr>
          <w:bCs/>
          <w:sz w:val="28"/>
          <w:szCs w:val="28"/>
        </w:rPr>
      </w:pPr>
      <w:r w:rsidRPr="005941B9">
        <w:rPr>
          <w:color w:val="000000"/>
          <w:spacing w:val="-4"/>
          <w:w w:val="108"/>
          <w:sz w:val="28"/>
          <w:szCs w:val="28"/>
        </w:rPr>
        <w:t xml:space="preserve">В соответствии с постановлением Администрации Подгорненского сельского поселения от 27.09.2013 №7 «Об утверждении Перечня муниципальных программ Подгорненского сельского поселения», постановлением Администрации Подгорненского сельского поселения от 27.09.2013 №6  ««Об утверждении Порядка разработки, реализации и оценки эффективности муниципальных программ Подгорненского сельского поселения», Администрация Подгорненского сельского поселения </w:t>
      </w:r>
      <w:r w:rsidRPr="005941B9">
        <w:rPr>
          <w:b/>
          <w:color w:val="000000"/>
          <w:spacing w:val="-4"/>
          <w:w w:val="108"/>
          <w:sz w:val="28"/>
          <w:szCs w:val="28"/>
        </w:rPr>
        <w:t>постановляет:</w:t>
      </w:r>
    </w:p>
    <w:p w:rsidR="000667B0" w:rsidRPr="00AC66D1" w:rsidRDefault="000667B0" w:rsidP="000667B0">
      <w:pPr>
        <w:pStyle w:val="Postan"/>
        <w:jc w:val="both"/>
        <w:rPr>
          <w:szCs w:val="28"/>
        </w:rPr>
      </w:pPr>
    </w:p>
    <w:p w:rsidR="000667B0" w:rsidRPr="00AC66D1" w:rsidRDefault="000667B0" w:rsidP="000667B0">
      <w:pPr>
        <w:pStyle w:val="21"/>
        <w:overflowPunct/>
        <w:autoSpaceDE/>
        <w:autoSpaceDN/>
        <w:adjustRightInd/>
        <w:rPr>
          <w:kern w:val="2"/>
          <w:szCs w:val="28"/>
        </w:rPr>
      </w:pPr>
      <w:r w:rsidRPr="00AC66D1">
        <w:rPr>
          <w:szCs w:val="28"/>
        </w:rPr>
        <w:t xml:space="preserve">           1.Утвердить муниципальную программу </w:t>
      </w:r>
      <w:r>
        <w:rPr>
          <w:szCs w:val="28"/>
        </w:rPr>
        <w:t>Подгорненского</w:t>
      </w:r>
      <w:r w:rsidRPr="00AC66D1">
        <w:rPr>
          <w:szCs w:val="28"/>
        </w:rPr>
        <w:t xml:space="preserve"> сельского поселения </w:t>
      </w:r>
      <w:r w:rsidRPr="00AC66D1">
        <w:rPr>
          <w:kern w:val="2"/>
          <w:szCs w:val="28"/>
        </w:rPr>
        <w:t>«</w:t>
      </w:r>
      <w:r>
        <w:rPr>
          <w:kern w:val="2"/>
          <w:szCs w:val="28"/>
        </w:rPr>
        <w:t>Ж</w:t>
      </w:r>
      <w:r w:rsidRPr="00AC66D1">
        <w:rPr>
          <w:kern w:val="2"/>
          <w:szCs w:val="28"/>
        </w:rPr>
        <w:t>илищно-коммунальн</w:t>
      </w:r>
      <w:r>
        <w:rPr>
          <w:kern w:val="2"/>
          <w:szCs w:val="28"/>
        </w:rPr>
        <w:t>ое хозяйство и благоустройство</w:t>
      </w:r>
      <w:r w:rsidRPr="00AC66D1">
        <w:rPr>
          <w:kern w:val="2"/>
          <w:szCs w:val="28"/>
        </w:rPr>
        <w:t xml:space="preserve"> </w:t>
      </w:r>
      <w:r>
        <w:rPr>
          <w:spacing w:val="-6"/>
          <w:szCs w:val="28"/>
        </w:rPr>
        <w:t>Подгорненского</w:t>
      </w:r>
      <w:r w:rsidRPr="00AC66D1">
        <w:rPr>
          <w:spacing w:val="-6"/>
          <w:szCs w:val="28"/>
        </w:rPr>
        <w:t xml:space="preserve"> сельского поселения</w:t>
      </w:r>
      <w:r w:rsidRPr="00AC66D1">
        <w:rPr>
          <w:kern w:val="2"/>
          <w:szCs w:val="28"/>
        </w:rPr>
        <w:t xml:space="preserve">» </w:t>
      </w:r>
      <w:proofErr w:type="gramStart"/>
      <w:r w:rsidRPr="00AC66D1">
        <w:rPr>
          <w:kern w:val="2"/>
          <w:szCs w:val="28"/>
        </w:rPr>
        <w:t>с</w:t>
      </w:r>
      <w:r>
        <w:rPr>
          <w:kern w:val="2"/>
          <w:szCs w:val="28"/>
        </w:rPr>
        <w:t>огласно приложения</w:t>
      </w:r>
      <w:proofErr w:type="gramEnd"/>
      <w:r w:rsidRPr="00AC66D1">
        <w:rPr>
          <w:kern w:val="2"/>
          <w:szCs w:val="28"/>
        </w:rPr>
        <w:t>.</w:t>
      </w:r>
    </w:p>
    <w:p w:rsidR="000667B0" w:rsidRDefault="000667B0" w:rsidP="000667B0">
      <w:pPr>
        <w:ind w:firstLine="560"/>
        <w:jc w:val="both"/>
      </w:pPr>
      <w:r w:rsidRPr="008D763C">
        <w:rPr>
          <w:sz w:val="28"/>
          <w:szCs w:val="28"/>
        </w:rPr>
        <w:t xml:space="preserve">2.  Настоящее постановление вступает в силу со дня его официального опубликования на сайте Подгорненского сельского поселения  и распространяется на </w:t>
      </w:r>
      <w:proofErr w:type="gramStart"/>
      <w:r w:rsidRPr="008D763C">
        <w:rPr>
          <w:sz w:val="28"/>
          <w:szCs w:val="28"/>
        </w:rPr>
        <w:t>правоотношения</w:t>
      </w:r>
      <w:proofErr w:type="gramEnd"/>
      <w:r w:rsidRPr="008D763C">
        <w:rPr>
          <w:sz w:val="28"/>
          <w:szCs w:val="28"/>
        </w:rPr>
        <w:t xml:space="preserve"> возникшие с 1 января 2014 года</w:t>
      </w:r>
      <w:r w:rsidRPr="008742FC">
        <w:t>.</w:t>
      </w:r>
    </w:p>
    <w:p w:rsidR="000667B0" w:rsidRPr="00AC66D1" w:rsidRDefault="000667B0" w:rsidP="000667B0">
      <w:pPr>
        <w:pStyle w:val="21"/>
        <w:overflowPunct/>
        <w:autoSpaceDE/>
        <w:autoSpaceDN/>
        <w:adjustRightInd/>
        <w:rPr>
          <w:szCs w:val="28"/>
        </w:rPr>
      </w:pPr>
      <w:r w:rsidRPr="00AC66D1">
        <w:rPr>
          <w:szCs w:val="28"/>
        </w:rPr>
        <w:t xml:space="preserve">            4.  </w:t>
      </w:r>
      <w:proofErr w:type="gramStart"/>
      <w:r w:rsidRPr="00AC66D1">
        <w:rPr>
          <w:szCs w:val="28"/>
        </w:rPr>
        <w:t>Контроль за</w:t>
      </w:r>
      <w:proofErr w:type="gramEnd"/>
      <w:r w:rsidRPr="00AC66D1">
        <w:rPr>
          <w:szCs w:val="28"/>
        </w:rPr>
        <w:t xml:space="preserve"> исполнением настоящего постановления оставляю за собой.</w:t>
      </w:r>
    </w:p>
    <w:p w:rsidR="000667B0" w:rsidRPr="00AC66D1" w:rsidRDefault="000667B0" w:rsidP="000667B0">
      <w:pPr>
        <w:rPr>
          <w:sz w:val="28"/>
          <w:szCs w:val="28"/>
        </w:rPr>
      </w:pPr>
    </w:p>
    <w:p w:rsidR="000667B0" w:rsidRPr="00AC66D1" w:rsidRDefault="000667B0" w:rsidP="000667B0">
      <w:pPr>
        <w:rPr>
          <w:sz w:val="28"/>
          <w:szCs w:val="28"/>
        </w:rPr>
      </w:pPr>
    </w:p>
    <w:p w:rsidR="000667B0" w:rsidRPr="00AC66D1" w:rsidRDefault="000667B0" w:rsidP="000667B0">
      <w:pPr>
        <w:pStyle w:val="2"/>
        <w:ind w:left="0"/>
        <w:jc w:val="both"/>
        <w:rPr>
          <w:szCs w:val="28"/>
        </w:rPr>
      </w:pPr>
      <w:r w:rsidRPr="00AC66D1">
        <w:rPr>
          <w:szCs w:val="28"/>
        </w:rPr>
        <w:t xml:space="preserve">Глава  </w:t>
      </w:r>
      <w:r>
        <w:rPr>
          <w:szCs w:val="28"/>
        </w:rPr>
        <w:t>Подгорненского</w:t>
      </w:r>
      <w:r w:rsidRPr="00AC66D1">
        <w:rPr>
          <w:szCs w:val="28"/>
        </w:rPr>
        <w:t xml:space="preserve"> </w:t>
      </w:r>
    </w:p>
    <w:p w:rsidR="000667B0" w:rsidRPr="008D763C" w:rsidRDefault="000667B0" w:rsidP="000667B0">
      <w:pPr>
        <w:pStyle w:val="2"/>
        <w:ind w:left="0"/>
        <w:jc w:val="both"/>
        <w:rPr>
          <w:szCs w:val="28"/>
        </w:rPr>
      </w:pPr>
      <w:r w:rsidRPr="00AC66D1">
        <w:rPr>
          <w:szCs w:val="28"/>
        </w:rPr>
        <w:t xml:space="preserve">сельского поселения                                                 </w:t>
      </w:r>
      <w:r>
        <w:rPr>
          <w:szCs w:val="28"/>
        </w:rPr>
        <w:t xml:space="preserve">                </w:t>
      </w:r>
      <w:proofErr w:type="spellStart"/>
      <w:r>
        <w:rPr>
          <w:szCs w:val="28"/>
        </w:rPr>
        <w:t>Л.В.Горбатенко</w:t>
      </w:r>
      <w:proofErr w:type="spellEnd"/>
    </w:p>
    <w:p w:rsidR="000667B0" w:rsidRPr="00AC66D1" w:rsidRDefault="000667B0" w:rsidP="000667B0">
      <w:pPr>
        <w:pageBreakBefore/>
        <w:suppressAutoHyphens/>
        <w:spacing w:line="252" w:lineRule="auto"/>
        <w:ind w:left="6237"/>
        <w:jc w:val="center"/>
        <w:rPr>
          <w:sz w:val="28"/>
          <w:szCs w:val="28"/>
        </w:rPr>
      </w:pPr>
      <w:r w:rsidRPr="00AC66D1">
        <w:rPr>
          <w:sz w:val="28"/>
          <w:szCs w:val="28"/>
        </w:rPr>
        <w:lastRenderedPageBreak/>
        <w:t>Приложение №1</w:t>
      </w:r>
    </w:p>
    <w:p w:rsidR="000667B0" w:rsidRPr="00AC66D1" w:rsidRDefault="000667B0" w:rsidP="000667B0">
      <w:pPr>
        <w:suppressAutoHyphens/>
        <w:spacing w:line="252" w:lineRule="auto"/>
        <w:ind w:left="6237"/>
        <w:jc w:val="center"/>
        <w:rPr>
          <w:sz w:val="28"/>
          <w:szCs w:val="28"/>
        </w:rPr>
      </w:pPr>
      <w:r w:rsidRPr="00AC66D1">
        <w:rPr>
          <w:sz w:val="28"/>
          <w:szCs w:val="28"/>
        </w:rPr>
        <w:t>к постановлению</w:t>
      </w:r>
    </w:p>
    <w:p w:rsidR="000667B0" w:rsidRPr="00AC66D1" w:rsidRDefault="000667B0" w:rsidP="000667B0">
      <w:pPr>
        <w:suppressAutoHyphens/>
        <w:spacing w:line="252" w:lineRule="auto"/>
        <w:ind w:left="6237"/>
        <w:jc w:val="center"/>
        <w:rPr>
          <w:sz w:val="28"/>
          <w:szCs w:val="28"/>
        </w:rPr>
      </w:pPr>
      <w:r w:rsidRPr="00AC66D1">
        <w:rPr>
          <w:sz w:val="28"/>
          <w:szCs w:val="28"/>
        </w:rPr>
        <w:t>Администрации</w:t>
      </w:r>
    </w:p>
    <w:p w:rsidR="000667B0" w:rsidRPr="00AC66D1" w:rsidRDefault="000667B0" w:rsidP="000667B0">
      <w:pPr>
        <w:suppressAutoHyphens/>
        <w:spacing w:line="252" w:lineRule="auto"/>
        <w:ind w:left="6237"/>
        <w:jc w:val="center"/>
        <w:rPr>
          <w:sz w:val="28"/>
          <w:szCs w:val="28"/>
        </w:rPr>
      </w:pPr>
      <w:r>
        <w:rPr>
          <w:sz w:val="28"/>
          <w:szCs w:val="28"/>
        </w:rPr>
        <w:t>Подгорненского</w:t>
      </w:r>
      <w:r w:rsidRPr="00AC66D1">
        <w:rPr>
          <w:sz w:val="28"/>
          <w:szCs w:val="28"/>
        </w:rPr>
        <w:t xml:space="preserve"> сельского поселения </w:t>
      </w:r>
    </w:p>
    <w:p w:rsidR="000667B0" w:rsidRPr="00AC66D1" w:rsidRDefault="008750BB" w:rsidP="000667B0">
      <w:pPr>
        <w:suppressAutoHyphens/>
        <w:spacing w:line="252" w:lineRule="auto"/>
        <w:ind w:left="6237"/>
        <w:jc w:val="center"/>
        <w:rPr>
          <w:sz w:val="28"/>
          <w:szCs w:val="28"/>
        </w:rPr>
      </w:pPr>
      <w:r>
        <w:rPr>
          <w:sz w:val="28"/>
          <w:szCs w:val="28"/>
        </w:rPr>
        <w:t>от 03.10</w:t>
      </w:r>
      <w:r w:rsidR="000667B0">
        <w:rPr>
          <w:sz w:val="28"/>
          <w:szCs w:val="28"/>
        </w:rPr>
        <w:t>.2013г.</w:t>
      </w:r>
      <w:r w:rsidR="000667B0" w:rsidRPr="00AC66D1">
        <w:rPr>
          <w:sz w:val="28"/>
          <w:szCs w:val="28"/>
        </w:rPr>
        <w:t xml:space="preserve"> №</w:t>
      </w:r>
      <w:r>
        <w:rPr>
          <w:sz w:val="28"/>
          <w:szCs w:val="28"/>
        </w:rPr>
        <w:t>13</w:t>
      </w:r>
      <w:r w:rsidR="000667B0" w:rsidRPr="00AC66D1">
        <w:rPr>
          <w:sz w:val="28"/>
          <w:szCs w:val="28"/>
        </w:rPr>
        <w:t xml:space="preserve"> </w:t>
      </w:r>
    </w:p>
    <w:p w:rsidR="000667B0" w:rsidRPr="00AC66D1" w:rsidRDefault="000667B0" w:rsidP="000667B0">
      <w:pPr>
        <w:jc w:val="center"/>
        <w:rPr>
          <w:kern w:val="2"/>
          <w:sz w:val="28"/>
          <w:szCs w:val="28"/>
        </w:rPr>
      </w:pPr>
    </w:p>
    <w:p w:rsidR="000667B0" w:rsidRPr="00AC66D1" w:rsidRDefault="000667B0" w:rsidP="000667B0">
      <w:pPr>
        <w:jc w:val="center"/>
        <w:rPr>
          <w:kern w:val="2"/>
          <w:sz w:val="28"/>
          <w:szCs w:val="28"/>
        </w:rPr>
      </w:pPr>
    </w:p>
    <w:p w:rsidR="000667B0" w:rsidRPr="00AC66D1" w:rsidRDefault="000667B0" w:rsidP="000667B0">
      <w:pPr>
        <w:widowControl w:val="0"/>
        <w:suppressAutoHyphens/>
        <w:autoSpaceDE w:val="0"/>
        <w:autoSpaceDN w:val="0"/>
        <w:adjustRightInd w:val="0"/>
        <w:jc w:val="center"/>
        <w:rPr>
          <w:bCs/>
          <w:sz w:val="28"/>
          <w:szCs w:val="28"/>
        </w:rPr>
      </w:pPr>
      <w:r w:rsidRPr="00AC66D1">
        <w:rPr>
          <w:bCs/>
          <w:sz w:val="28"/>
          <w:szCs w:val="28"/>
        </w:rPr>
        <w:t>МУНИЦИПАЛЬНАЯ ПРОГРАММА</w:t>
      </w:r>
    </w:p>
    <w:p w:rsidR="000667B0" w:rsidRPr="00AC66D1" w:rsidRDefault="000667B0" w:rsidP="000667B0">
      <w:pPr>
        <w:autoSpaceDE w:val="0"/>
        <w:autoSpaceDN w:val="0"/>
        <w:adjustRightInd w:val="0"/>
        <w:jc w:val="center"/>
        <w:rPr>
          <w:bCs/>
          <w:sz w:val="28"/>
          <w:szCs w:val="28"/>
        </w:rPr>
      </w:pPr>
      <w:r>
        <w:rPr>
          <w:bCs/>
          <w:sz w:val="28"/>
          <w:szCs w:val="28"/>
        </w:rPr>
        <w:t>ПОДГОРНЕНСКОГО</w:t>
      </w:r>
      <w:r w:rsidRPr="00AC66D1">
        <w:rPr>
          <w:bCs/>
          <w:sz w:val="28"/>
          <w:szCs w:val="28"/>
        </w:rPr>
        <w:t xml:space="preserve"> СЕЛЬСКОГО ПОСЕЛЕНИЯ </w:t>
      </w:r>
    </w:p>
    <w:p w:rsidR="000667B0" w:rsidRPr="008D763C" w:rsidRDefault="000667B0" w:rsidP="000667B0">
      <w:pPr>
        <w:jc w:val="center"/>
        <w:rPr>
          <w:kern w:val="2"/>
          <w:sz w:val="28"/>
          <w:szCs w:val="28"/>
        </w:rPr>
      </w:pPr>
      <w:r w:rsidRPr="008D763C">
        <w:rPr>
          <w:kern w:val="2"/>
          <w:sz w:val="28"/>
          <w:szCs w:val="28"/>
        </w:rPr>
        <w:t xml:space="preserve">«Жилищно-коммунальное хозяйство и благоустройство </w:t>
      </w:r>
      <w:r w:rsidRPr="008D763C">
        <w:rPr>
          <w:spacing w:val="-6"/>
          <w:sz w:val="28"/>
          <w:szCs w:val="28"/>
        </w:rPr>
        <w:t>Подгорненского сельского поселения</w:t>
      </w:r>
      <w:r w:rsidRPr="008D763C">
        <w:rPr>
          <w:kern w:val="2"/>
          <w:sz w:val="28"/>
          <w:szCs w:val="28"/>
        </w:rPr>
        <w:t>»</w:t>
      </w:r>
    </w:p>
    <w:p w:rsidR="000667B0" w:rsidRPr="00AC66D1" w:rsidRDefault="000667B0" w:rsidP="000667B0">
      <w:pPr>
        <w:jc w:val="center"/>
        <w:rPr>
          <w:kern w:val="2"/>
          <w:sz w:val="28"/>
          <w:szCs w:val="28"/>
        </w:rPr>
      </w:pPr>
    </w:p>
    <w:p w:rsidR="000667B0" w:rsidRPr="00AC66D1" w:rsidRDefault="000667B0" w:rsidP="000667B0">
      <w:pPr>
        <w:jc w:val="center"/>
        <w:rPr>
          <w:kern w:val="2"/>
          <w:sz w:val="28"/>
          <w:szCs w:val="28"/>
        </w:rPr>
      </w:pPr>
      <w:r w:rsidRPr="00AC66D1">
        <w:rPr>
          <w:kern w:val="2"/>
          <w:sz w:val="28"/>
          <w:szCs w:val="28"/>
        </w:rPr>
        <w:t>ПАСПОРТ</w:t>
      </w:r>
    </w:p>
    <w:p w:rsidR="000667B0" w:rsidRPr="00AC66D1" w:rsidRDefault="000667B0" w:rsidP="000667B0">
      <w:pPr>
        <w:autoSpaceDE w:val="0"/>
        <w:autoSpaceDN w:val="0"/>
        <w:adjustRightInd w:val="0"/>
        <w:jc w:val="center"/>
        <w:rPr>
          <w:kern w:val="2"/>
          <w:sz w:val="28"/>
          <w:szCs w:val="28"/>
        </w:rPr>
      </w:pPr>
      <w:r w:rsidRPr="00AC66D1">
        <w:rPr>
          <w:kern w:val="2"/>
          <w:sz w:val="28"/>
          <w:szCs w:val="28"/>
        </w:rPr>
        <w:t xml:space="preserve">муниципальной программы </w:t>
      </w:r>
      <w:r>
        <w:rPr>
          <w:spacing w:val="-6"/>
          <w:sz w:val="28"/>
          <w:szCs w:val="28"/>
        </w:rPr>
        <w:t>Подгорненского</w:t>
      </w:r>
      <w:r w:rsidRPr="00AC66D1">
        <w:rPr>
          <w:spacing w:val="-6"/>
          <w:sz w:val="28"/>
          <w:szCs w:val="28"/>
        </w:rPr>
        <w:t xml:space="preserve"> сельского поселения</w:t>
      </w:r>
    </w:p>
    <w:p w:rsidR="000667B0" w:rsidRPr="008D763C" w:rsidRDefault="000667B0" w:rsidP="000667B0">
      <w:pPr>
        <w:jc w:val="center"/>
        <w:rPr>
          <w:kern w:val="2"/>
          <w:sz w:val="28"/>
          <w:szCs w:val="28"/>
        </w:rPr>
      </w:pPr>
      <w:r w:rsidRPr="008D763C">
        <w:rPr>
          <w:kern w:val="2"/>
          <w:sz w:val="28"/>
          <w:szCs w:val="28"/>
        </w:rPr>
        <w:t xml:space="preserve">«Жилищно-коммунальное хозяйство и благоустройство </w:t>
      </w:r>
      <w:r w:rsidRPr="008D763C">
        <w:rPr>
          <w:spacing w:val="-6"/>
          <w:sz w:val="28"/>
          <w:szCs w:val="28"/>
        </w:rPr>
        <w:t>Подгорненского сельского поселения</w:t>
      </w:r>
      <w:r w:rsidRPr="008D763C">
        <w:rPr>
          <w:kern w:val="2"/>
          <w:sz w:val="28"/>
          <w:szCs w:val="28"/>
        </w:rPr>
        <w:t>»</w:t>
      </w:r>
    </w:p>
    <w:p w:rsidR="000667B0" w:rsidRPr="00AC66D1" w:rsidRDefault="000667B0" w:rsidP="000667B0">
      <w:pPr>
        <w:rPr>
          <w:kern w:val="2"/>
          <w:sz w:val="28"/>
          <w:szCs w:val="28"/>
        </w:rPr>
      </w:pPr>
    </w:p>
    <w:tbl>
      <w:tblPr>
        <w:tblW w:w="0" w:type="auto"/>
        <w:jc w:val="center"/>
        <w:tblInd w:w="-185" w:type="dxa"/>
        <w:tblLayout w:type="fixed"/>
        <w:tblLook w:val="00A0"/>
      </w:tblPr>
      <w:tblGrid>
        <w:gridCol w:w="2566"/>
        <w:gridCol w:w="269"/>
        <w:gridCol w:w="7101"/>
      </w:tblGrid>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Наименование  программы </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8D763C" w:rsidRDefault="000667B0" w:rsidP="00BC128C">
            <w:pPr>
              <w:rPr>
                <w:kern w:val="2"/>
                <w:sz w:val="28"/>
                <w:szCs w:val="28"/>
              </w:rPr>
            </w:pPr>
            <w:r w:rsidRPr="00AC66D1">
              <w:rPr>
                <w:kern w:val="2"/>
                <w:sz w:val="28"/>
                <w:szCs w:val="28"/>
              </w:rPr>
              <w:t xml:space="preserve">Муниципальная программа </w:t>
            </w:r>
            <w:r>
              <w:rPr>
                <w:spacing w:val="-6"/>
                <w:sz w:val="28"/>
                <w:szCs w:val="28"/>
              </w:rPr>
              <w:t xml:space="preserve">Подгорненского сельского </w:t>
            </w:r>
            <w:r w:rsidRPr="00AC66D1">
              <w:rPr>
                <w:spacing w:val="-6"/>
                <w:sz w:val="28"/>
                <w:szCs w:val="28"/>
              </w:rPr>
              <w:t>поселения</w:t>
            </w:r>
            <w:r w:rsidRPr="00AC66D1">
              <w:rPr>
                <w:kern w:val="2"/>
                <w:sz w:val="28"/>
                <w:szCs w:val="28"/>
              </w:rPr>
              <w:t xml:space="preserve"> </w:t>
            </w:r>
            <w:r w:rsidRPr="008D763C">
              <w:rPr>
                <w:kern w:val="2"/>
                <w:sz w:val="28"/>
                <w:szCs w:val="28"/>
              </w:rPr>
              <w:t xml:space="preserve">«Жилищно-коммунальное хозяйство и благоустройство </w:t>
            </w:r>
            <w:r w:rsidRPr="008D763C">
              <w:rPr>
                <w:spacing w:val="-6"/>
                <w:sz w:val="28"/>
                <w:szCs w:val="28"/>
              </w:rPr>
              <w:t>Подгорненского сельского поселения</w:t>
            </w:r>
            <w:r w:rsidRPr="008D763C">
              <w:rPr>
                <w:kern w:val="2"/>
                <w:sz w:val="28"/>
                <w:szCs w:val="28"/>
              </w:rPr>
              <w:t>»</w:t>
            </w:r>
          </w:p>
          <w:p w:rsidR="000667B0" w:rsidRPr="00AC66D1" w:rsidRDefault="000667B0" w:rsidP="00BC128C">
            <w:pPr>
              <w:autoSpaceDE w:val="0"/>
              <w:autoSpaceDN w:val="0"/>
              <w:adjustRightInd w:val="0"/>
              <w:jc w:val="both"/>
              <w:rPr>
                <w:kern w:val="2"/>
                <w:sz w:val="28"/>
                <w:szCs w:val="28"/>
              </w:rPr>
            </w:pPr>
            <w:r w:rsidRPr="00AC66D1">
              <w:rPr>
                <w:kern w:val="2"/>
                <w:sz w:val="28"/>
                <w:szCs w:val="28"/>
              </w:rPr>
              <w:t xml:space="preserve"> (далее – Муниципальная программа)</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Ответственный исполнитель программы </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Соисполнители 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Участники 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Подпрограммы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1. Мероприятия в области коммунального хозяйства; </w:t>
            </w:r>
          </w:p>
          <w:p w:rsidR="000667B0" w:rsidRPr="00AC66D1" w:rsidRDefault="000667B0" w:rsidP="00BC128C">
            <w:pPr>
              <w:autoSpaceDE w:val="0"/>
              <w:autoSpaceDN w:val="0"/>
              <w:adjustRightInd w:val="0"/>
              <w:jc w:val="both"/>
              <w:rPr>
                <w:kern w:val="2"/>
                <w:sz w:val="28"/>
                <w:szCs w:val="28"/>
              </w:rPr>
            </w:pPr>
            <w:r w:rsidRPr="00AC66D1">
              <w:rPr>
                <w:kern w:val="2"/>
                <w:sz w:val="28"/>
                <w:szCs w:val="28"/>
              </w:rPr>
              <w:t>2. Благоустройство;</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Программно-целевые инструменты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Цель</w:t>
            </w:r>
          </w:p>
          <w:p w:rsidR="000667B0" w:rsidRPr="00AC66D1" w:rsidRDefault="000667B0" w:rsidP="00BC128C">
            <w:pPr>
              <w:rPr>
                <w:kern w:val="2"/>
                <w:sz w:val="28"/>
                <w:szCs w:val="28"/>
              </w:rPr>
            </w:pPr>
            <w:r w:rsidRPr="00AC66D1">
              <w:rPr>
                <w:kern w:val="2"/>
                <w:sz w:val="28"/>
                <w:szCs w:val="28"/>
              </w:rPr>
              <w:t>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bCs/>
                <w:color w:val="000000"/>
                <w:sz w:val="28"/>
                <w:szCs w:val="28"/>
              </w:rPr>
            </w:pPr>
            <w:r w:rsidRPr="00AC66D1">
              <w:rPr>
                <w:bCs/>
                <w:color w:val="000000"/>
                <w:sz w:val="28"/>
                <w:szCs w:val="28"/>
              </w:rPr>
              <w:t>Совершенствование системы комплексного благоустройства  и развития коммунальной инфраструктуры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p w:rsidR="000667B0" w:rsidRPr="00AC66D1" w:rsidRDefault="000667B0" w:rsidP="00BC128C">
            <w:pPr>
              <w:rPr>
                <w:bCs/>
                <w:color w:val="000000"/>
                <w:sz w:val="28"/>
                <w:szCs w:val="28"/>
              </w:rPr>
            </w:pPr>
            <w:r w:rsidRPr="00AC66D1">
              <w:rPr>
                <w:bCs/>
                <w:color w:val="000000"/>
                <w:sz w:val="28"/>
                <w:szCs w:val="28"/>
              </w:rPr>
              <w:t>создание комфортных условий проживания и отдыха населения;</w:t>
            </w:r>
          </w:p>
          <w:p w:rsidR="000667B0" w:rsidRPr="00AC66D1" w:rsidRDefault="000667B0" w:rsidP="00BC128C">
            <w:pPr>
              <w:rPr>
                <w:kern w:val="2"/>
                <w:sz w:val="28"/>
                <w:szCs w:val="28"/>
              </w:rPr>
            </w:pPr>
            <w:r w:rsidRPr="00AC66D1">
              <w:rPr>
                <w:kern w:val="2"/>
                <w:sz w:val="28"/>
                <w:szCs w:val="28"/>
              </w:rPr>
              <w:t xml:space="preserve">повышение качества и надежности предоставления жилищно-коммунальных услуг населению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Задачи</w:t>
            </w:r>
          </w:p>
          <w:p w:rsidR="000667B0" w:rsidRPr="00AC66D1" w:rsidRDefault="000667B0" w:rsidP="00BC128C">
            <w:pPr>
              <w:rPr>
                <w:kern w:val="2"/>
                <w:sz w:val="28"/>
                <w:szCs w:val="28"/>
              </w:rPr>
            </w:pPr>
            <w:r w:rsidRPr="00AC66D1">
              <w:rPr>
                <w:kern w:val="2"/>
                <w:sz w:val="28"/>
                <w:szCs w:val="28"/>
              </w:rPr>
              <w:lastRenderedPageBreak/>
              <w:t xml:space="preserve">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lastRenderedPageBreak/>
              <w:t>–</w:t>
            </w:r>
          </w:p>
        </w:tc>
        <w:tc>
          <w:tcPr>
            <w:tcW w:w="7101" w:type="dxa"/>
            <w:tcMar>
              <w:top w:w="28" w:type="dxa"/>
              <w:left w:w="28" w:type="dxa"/>
              <w:bottom w:w="28" w:type="dxa"/>
              <w:right w:w="28" w:type="dxa"/>
            </w:tcMar>
          </w:tcPr>
          <w:p w:rsidR="000667B0" w:rsidRPr="00AC66D1" w:rsidRDefault="000667B0" w:rsidP="00BC128C">
            <w:pPr>
              <w:spacing w:before="100" w:beforeAutospacing="1" w:after="274"/>
              <w:ind w:firstLine="360"/>
              <w:rPr>
                <w:bCs/>
                <w:color w:val="000000"/>
                <w:sz w:val="28"/>
                <w:szCs w:val="28"/>
              </w:rPr>
            </w:pPr>
            <w:r w:rsidRPr="00AC66D1">
              <w:rPr>
                <w:bCs/>
                <w:color w:val="000000"/>
                <w:sz w:val="28"/>
                <w:szCs w:val="28"/>
              </w:rPr>
              <w:t xml:space="preserve"> Организация взаимодействия между предприятиями, </w:t>
            </w:r>
            <w:r w:rsidRPr="00AC66D1">
              <w:rPr>
                <w:bCs/>
                <w:color w:val="000000"/>
                <w:sz w:val="28"/>
                <w:szCs w:val="28"/>
              </w:rPr>
              <w:lastRenderedPageBreak/>
              <w:t>организациями и учреждениями при решении вопросов благоустройства поселения;</w:t>
            </w:r>
          </w:p>
          <w:p w:rsidR="000667B0" w:rsidRPr="00AC66D1" w:rsidRDefault="000667B0" w:rsidP="00BC128C">
            <w:pPr>
              <w:spacing w:before="100" w:beforeAutospacing="1" w:after="274"/>
              <w:ind w:firstLine="360"/>
              <w:rPr>
                <w:bCs/>
                <w:color w:val="000000"/>
                <w:sz w:val="28"/>
                <w:szCs w:val="28"/>
              </w:rPr>
            </w:pPr>
            <w:r w:rsidRPr="00AC66D1">
              <w:rPr>
                <w:bCs/>
                <w:color w:val="000000"/>
                <w:sz w:val="28"/>
                <w:szCs w:val="28"/>
              </w:rPr>
              <w:t>Приведение в качественное состояние элементов благоустройства населенных пунктов;</w:t>
            </w:r>
          </w:p>
          <w:p w:rsidR="000667B0" w:rsidRPr="00AC66D1" w:rsidRDefault="000667B0" w:rsidP="00BC128C">
            <w:pPr>
              <w:spacing w:before="100" w:beforeAutospacing="1" w:after="274"/>
              <w:ind w:firstLine="360"/>
              <w:rPr>
                <w:color w:val="000000"/>
                <w:sz w:val="28"/>
                <w:szCs w:val="28"/>
              </w:rPr>
            </w:pPr>
            <w:r w:rsidRPr="00AC66D1">
              <w:rPr>
                <w:bCs/>
                <w:color w:val="000000"/>
                <w:sz w:val="28"/>
                <w:szCs w:val="28"/>
              </w:rPr>
              <w:t xml:space="preserve">Обеспечение бесперебойной подачи качественной питьевой воды от источника до потребителя; </w:t>
            </w:r>
          </w:p>
          <w:p w:rsidR="000667B0" w:rsidRPr="00AC66D1" w:rsidRDefault="000667B0" w:rsidP="00BC128C">
            <w:pPr>
              <w:autoSpaceDE w:val="0"/>
              <w:autoSpaceDN w:val="0"/>
              <w:adjustRightInd w:val="0"/>
              <w:jc w:val="both"/>
              <w:rPr>
                <w:kern w:val="2"/>
                <w:sz w:val="28"/>
                <w:szCs w:val="28"/>
              </w:rPr>
            </w:pPr>
            <w:r w:rsidRPr="00AC66D1">
              <w:rPr>
                <w:bCs/>
                <w:color w:val="000000"/>
                <w:sz w:val="28"/>
                <w:szCs w:val="28"/>
              </w:rPr>
              <w:t xml:space="preserve">     Привлечение жителей к участию в решении проблем благоустройства населенных пунктов.</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lastRenderedPageBreak/>
              <w:t>Целевые индикаторы и показатели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ind w:firstLine="209"/>
              <w:jc w:val="both"/>
              <w:rPr>
                <w:rFonts w:eastAsia="Calibri"/>
                <w:sz w:val="28"/>
                <w:szCs w:val="28"/>
                <w:lang w:eastAsia="en-US"/>
              </w:rPr>
            </w:pPr>
            <w:r w:rsidRPr="00AC66D1">
              <w:rPr>
                <w:rFonts w:eastAsia="Calibri"/>
                <w:sz w:val="28"/>
                <w:szCs w:val="28"/>
                <w:lang w:eastAsia="en-US"/>
              </w:rPr>
              <w:t>процент привлечения населения поселения к работам по благоустройству;</w:t>
            </w:r>
          </w:p>
          <w:p w:rsidR="000667B0" w:rsidRPr="00AC66D1" w:rsidRDefault="000667B0" w:rsidP="00BC128C">
            <w:pPr>
              <w:ind w:firstLine="209"/>
              <w:jc w:val="both"/>
              <w:rPr>
                <w:rFonts w:eastAsia="Calibri"/>
                <w:sz w:val="28"/>
                <w:szCs w:val="28"/>
                <w:lang w:eastAsia="en-US"/>
              </w:rPr>
            </w:pPr>
            <w:r w:rsidRPr="00AC66D1">
              <w:rPr>
                <w:rFonts w:eastAsia="Calibri"/>
                <w:sz w:val="28"/>
                <w:szCs w:val="28"/>
                <w:lang w:eastAsia="en-US"/>
              </w:rPr>
              <w:t>процент привлечения предприятий и организаций поселения к работам по благоустройству;</w:t>
            </w:r>
          </w:p>
          <w:p w:rsidR="000667B0" w:rsidRPr="00AC66D1" w:rsidRDefault="000667B0" w:rsidP="00BC128C">
            <w:pPr>
              <w:jc w:val="both"/>
              <w:rPr>
                <w:rFonts w:eastAsia="Calibri"/>
                <w:sz w:val="28"/>
                <w:szCs w:val="28"/>
                <w:lang w:eastAsia="en-US"/>
              </w:rPr>
            </w:pPr>
            <w:r w:rsidRPr="00AC66D1">
              <w:rPr>
                <w:rFonts w:eastAsia="Calibri"/>
                <w:sz w:val="28"/>
                <w:szCs w:val="28"/>
                <w:lang w:eastAsia="en-US"/>
              </w:rPr>
              <w:t xml:space="preserve"> уровень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p>
          <w:p w:rsidR="000667B0" w:rsidRPr="00AC66D1" w:rsidRDefault="000667B0" w:rsidP="00BC128C">
            <w:pPr>
              <w:jc w:val="both"/>
              <w:rPr>
                <w:kern w:val="2"/>
                <w:sz w:val="28"/>
                <w:szCs w:val="28"/>
              </w:rPr>
            </w:pPr>
            <w:r w:rsidRPr="00AC66D1">
              <w:rPr>
                <w:color w:val="000000"/>
                <w:kern w:val="2"/>
                <w:sz w:val="28"/>
                <w:szCs w:val="28"/>
              </w:rPr>
              <w:t>уровень износа коммунальной инфраструктуры</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Этапы и сроки</w:t>
            </w:r>
          </w:p>
          <w:p w:rsidR="000667B0" w:rsidRPr="00AC66D1" w:rsidRDefault="000667B0" w:rsidP="00BC128C">
            <w:pPr>
              <w:rPr>
                <w:kern w:val="2"/>
                <w:sz w:val="28"/>
                <w:szCs w:val="28"/>
              </w:rPr>
            </w:pPr>
            <w:r w:rsidRPr="00AC66D1">
              <w:rPr>
                <w:kern w:val="2"/>
                <w:sz w:val="28"/>
                <w:szCs w:val="28"/>
              </w:rPr>
              <w:t>реализации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срок реализации: 2014 - 2020 годы</w:t>
            </w:r>
          </w:p>
          <w:p w:rsidR="000667B0" w:rsidRPr="00AC66D1" w:rsidRDefault="000667B0" w:rsidP="00BC128C">
            <w:pPr>
              <w:jc w:val="both"/>
              <w:rPr>
                <w:kern w:val="2"/>
                <w:sz w:val="28"/>
                <w:szCs w:val="28"/>
              </w:rPr>
            </w:pPr>
            <w:r w:rsidRPr="00AC66D1">
              <w:rPr>
                <w:kern w:val="2"/>
                <w:sz w:val="28"/>
                <w:szCs w:val="28"/>
              </w:rPr>
              <w:t>Этапы реализации программы не выделяются.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Ресурсное обеспечение  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p w:rsidR="000667B0" w:rsidRPr="00AC66D1" w:rsidRDefault="000667B0" w:rsidP="00BC128C">
            <w:pPr>
              <w:jc w:val="center"/>
              <w:rPr>
                <w:kern w:val="2"/>
                <w:sz w:val="28"/>
                <w:szCs w:val="28"/>
              </w:rPr>
            </w:pPr>
          </w:p>
          <w:p w:rsidR="000667B0" w:rsidRPr="00AC66D1" w:rsidRDefault="000667B0" w:rsidP="00BC128C">
            <w:pPr>
              <w:jc w:val="center"/>
              <w:rPr>
                <w:kern w:val="2"/>
                <w:sz w:val="28"/>
                <w:szCs w:val="28"/>
              </w:rPr>
            </w:pPr>
          </w:p>
        </w:tc>
        <w:tc>
          <w:tcPr>
            <w:tcW w:w="7101" w:type="dxa"/>
            <w:tcMar>
              <w:top w:w="28" w:type="dxa"/>
              <w:left w:w="28" w:type="dxa"/>
              <w:bottom w:w="28" w:type="dxa"/>
              <w:right w:w="28" w:type="dxa"/>
            </w:tcMar>
          </w:tcPr>
          <w:p w:rsidR="000667B0" w:rsidRPr="00AC66D1" w:rsidRDefault="000667B0" w:rsidP="00BC128C">
            <w:pPr>
              <w:jc w:val="both"/>
              <w:rPr>
                <w:color w:val="000000"/>
                <w:sz w:val="28"/>
                <w:szCs w:val="28"/>
              </w:rPr>
            </w:pPr>
            <w:r w:rsidRPr="00AC66D1">
              <w:rPr>
                <w:color w:val="000000"/>
                <w:sz w:val="28"/>
                <w:szCs w:val="28"/>
              </w:rPr>
              <w:t xml:space="preserve">общий объем финансирования муниципальной программы на 2014 – 2020 годы составляет  </w:t>
            </w:r>
          </w:p>
          <w:p w:rsidR="000667B0" w:rsidRPr="00AC66D1" w:rsidRDefault="000667B0" w:rsidP="00BC128C">
            <w:pPr>
              <w:jc w:val="both"/>
              <w:rPr>
                <w:color w:val="000000"/>
                <w:sz w:val="28"/>
                <w:szCs w:val="28"/>
              </w:rPr>
            </w:pPr>
            <w:r>
              <w:rPr>
                <w:color w:val="000000"/>
                <w:spacing w:val="-12"/>
                <w:sz w:val="28"/>
                <w:szCs w:val="28"/>
              </w:rPr>
              <w:t>4724,7</w:t>
            </w:r>
            <w:r w:rsidRPr="00AC66D1">
              <w:rPr>
                <w:color w:val="000000"/>
                <w:spacing w:val="-12"/>
                <w:sz w:val="28"/>
                <w:szCs w:val="28"/>
              </w:rPr>
              <w:t xml:space="preserve"> тыс.</w:t>
            </w:r>
            <w:r w:rsidRPr="00AC66D1">
              <w:rPr>
                <w:color w:val="000000"/>
                <w:sz w:val="28"/>
                <w:szCs w:val="28"/>
              </w:rPr>
              <w:t xml:space="preserve"> рублей, в том числе по годам:</w:t>
            </w:r>
          </w:p>
          <w:p w:rsidR="000667B0" w:rsidRPr="00AC66D1" w:rsidRDefault="000667B0" w:rsidP="00BC128C">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BC128C">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BC128C">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0667B0" w:rsidRPr="00AC66D1" w:rsidRDefault="000667B0" w:rsidP="00BC128C">
            <w:pPr>
              <w:jc w:val="both"/>
              <w:rPr>
                <w:color w:val="000000"/>
                <w:sz w:val="28"/>
                <w:szCs w:val="28"/>
              </w:rPr>
            </w:pPr>
            <w:r w:rsidRPr="00AC66D1">
              <w:rPr>
                <w:color w:val="000000"/>
                <w:sz w:val="28"/>
                <w:szCs w:val="28"/>
              </w:rPr>
              <w:t xml:space="preserve">за счет средств бюджета </w:t>
            </w:r>
            <w:r>
              <w:rPr>
                <w:color w:val="000000"/>
                <w:sz w:val="28"/>
                <w:szCs w:val="28"/>
              </w:rPr>
              <w:t>Подгорненского</w:t>
            </w:r>
            <w:r w:rsidRPr="00AC66D1">
              <w:rPr>
                <w:color w:val="000000"/>
                <w:sz w:val="28"/>
                <w:szCs w:val="28"/>
              </w:rPr>
              <w:t xml:space="preserve"> сельского поселения </w:t>
            </w:r>
            <w:r w:rsidRPr="008D763C">
              <w:rPr>
                <w:color w:val="000000"/>
                <w:sz w:val="28"/>
                <w:szCs w:val="28"/>
              </w:rPr>
              <w:t>– 4724,7</w:t>
            </w:r>
            <w:r w:rsidRPr="00AC66D1">
              <w:rPr>
                <w:color w:val="000000"/>
                <w:sz w:val="28"/>
                <w:szCs w:val="28"/>
              </w:rPr>
              <w:t xml:space="preserve"> тыс. рублей, </w:t>
            </w:r>
          </w:p>
          <w:p w:rsidR="000667B0" w:rsidRPr="00AC66D1" w:rsidRDefault="000667B0" w:rsidP="00BC128C">
            <w:pPr>
              <w:jc w:val="both"/>
              <w:rPr>
                <w:color w:val="000000"/>
                <w:sz w:val="28"/>
                <w:szCs w:val="28"/>
              </w:rPr>
            </w:pPr>
            <w:r w:rsidRPr="00AC66D1">
              <w:rPr>
                <w:color w:val="000000"/>
                <w:sz w:val="28"/>
                <w:szCs w:val="28"/>
              </w:rPr>
              <w:t xml:space="preserve">в том числе: </w:t>
            </w:r>
          </w:p>
          <w:p w:rsidR="000667B0" w:rsidRPr="00AC66D1" w:rsidRDefault="000667B0" w:rsidP="00BC128C">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BC128C">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BC128C">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0667B0" w:rsidRPr="00AC66D1" w:rsidRDefault="000667B0" w:rsidP="00BC128C">
            <w:pPr>
              <w:autoSpaceDE w:val="0"/>
              <w:autoSpaceDN w:val="0"/>
              <w:adjustRightInd w:val="0"/>
              <w:jc w:val="both"/>
              <w:rPr>
                <w:kern w:val="2"/>
                <w:sz w:val="28"/>
                <w:szCs w:val="28"/>
              </w:rPr>
            </w:pPr>
            <w:r w:rsidRPr="00AC66D1">
              <w:rPr>
                <w:color w:val="000000"/>
                <w:sz w:val="28"/>
                <w:szCs w:val="28"/>
              </w:rPr>
              <w:t xml:space="preserve">средств внебюджетных источников - не </w:t>
            </w:r>
            <w:proofErr w:type="gramStart"/>
            <w:r w:rsidRPr="00AC66D1">
              <w:rPr>
                <w:color w:val="000000"/>
                <w:sz w:val="28"/>
                <w:szCs w:val="28"/>
              </w:rPr>
              <w:t>предусмотрены</w:t>
            </w:r>
            <w:proofErr w:type="gramEnd"/>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Ожидаемые результаты реализации  </w:t>
            </w:r>
            <w:r w:rsidRPr="00AC66D1">
              <w:rPr>
                <w:kern w:val="2"/>
                <w:sz w:val="28"/>
                <w:szCs w:val="28"/>
              </w:rPr>
              <w:lastRenderedPageBreak/>
              <w:t>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lastRenderedPageBreak/>
              <w:t>–</w:t>
            </w:r>
          </w:p>
        </w:tc>
        <w:tc>
          <w:tcPr>
            <w:tcW w:w="7101" w:type="dxa"/>
            <w:tcMar>
              <w:top w:w="28" w:type="dxa"/>
              <w:left w:w="28" w:type="dxa"/>
              <w:bottom w:w="28" w:type="dxa"/>
              <w:right w:w="28" w:type="dxa"/>
            </w:tcMar>
          </w:tcPr>
          <w:p w:rsidR="000667B0" w:rsidRPr="00AC66D1" w:rsidRDefault="000667B0" w:rsidP="00BC128C">
            <w:pPr>
              <w:ind w:firstLine="360"/>
              <w:rPr>
                <w:bCs/>
                <w:color w:val="000000"/>
                <w:sz w:val="28"/>
                <w:szCs w:val="28"/>
              </w:rPr>
            </w:pPr>
            <w:r w:rsidRPr="00AC66D1">
              <w:rPr>
                <w:bCs/>
                <w:color w:val="000000"/>
                <w:sz w:val="28"/>
                <w:szCs w:val="28"/>
              </w:rPr>
              <w:t> Снижение уровня износа объектов коммунальной инфраструктуры.</w:t>
            </w:r>
          </w:p>
          <w:p w:rsidR="000667B0" w:rsidRPr="00AC66D1" w:rsidRDefault="000667B0" w:rsidP="00BC128C">
            <w:pPr>
              <w:ind w:firstLine="360"/>
              <w:rPr>
                <w:bCs/>
                <w:color w:val="000000"/>
                <w:sz w:val="28"/>
                <w:szCs w:val="28"/>
              </w:rPr>
            </w:pPr>
            <w:r w:rsidRPr="00AC66D1">
              <w:rPr>
                <w:bCs/>
                <w:color w:val="000000"/>
                <w:sz w:val="28"/>
                <w:szCs w:val="28"/>
              </w:rPr>
              <w:t xml:space="preserve">Повышение качества и надежности коммунальных </w:t>
            </w:r>
            <w:r w:rsidRPr="00AC66D1">
              <w:rPr>
                <w:bCs/>
                <w:color w:val="000000"/>
                <w:sz w:val="28"/>
                <w:szCs w:val="28"/>
              </w:rPr>
              <w:lastRenderedPageBreak/>
              <w:t>услуг.</w:t>
            </w:r>
          </w:p>
          <w:p w:rsidR="000667B0" w:rsidRPr="00AC66D1" w:rsidRDefault="000667B0" w:rsidP="00BC128C">
            <w:pPr>
              <w:ind w:firstLine="360"/>
              <w:rPr>
                <w:bCs/>
                <w:color w:val="000000"/>
                <w:sz w:val="28"/>
                <w:szCs w:val="28"/>
              </w:rPr>
            </w:pPr>
            <w:r w:rsidRPr="00AC66D1">
              <w:rPr>
                <w:bCs/>
                <w:color w:val="000000"/>
                <w:sz w:val="28"/>
                <w:szCs w:val="28"/>
              </w:rPr>
              <w:t>Снижение экологической нагрузки, улучшение санитарной обстановки.</w:t>
            </w:r>
          </w:p>
          <w:p w:rsidR="000667B0" w:rsidRPr="00AC66D1" w:rsidRDefault="000667B0" w:rsidP="00BC128C">
            <w:pPr>
              <w:ind w:firstLine="360"/>
              <w:rPr>
                <w:color w:val="000000"/>
                <w:sz w:val="28"/>
                <w:szCs w:val="28"/>
              </w:rPr>
            </w:pPr>
            <w:r w:rsidRPr="00AC66D1">
              <w:rPr>
                <w:bCs/>
                <w:color w:val="000000"/>
                <w:sz w:val="28"/>
                <w:szCs w:val="28"/>
              </w:rPr>
              <w:t>Единое управление комплексным благоустройством муниципального образования.</w:t>
            </w:r>
          </w:p>
          <w:p w:rsidR="000667B0" w:rsidRPr="00AC66D1" w:rsidRDefault="000667B0" w:rsidP="00BC128C">
            <w:pPr>
              <w:ind w:firstLine="360"/>
              <w:rPr>
                <w:color w:val="000000"/>
                <w:sz w:val="28"/>
                <w:szCs w:val="28"/>
              </w:rPr>
            </w:pPr>
            <w:r w:rsidRPr="00AC66D1">
              <w:rPr>
                <w:bCs/>
                <w:color w:val="000000"/>
                <w:sz w:val="28"/>
                <w:szCs w:val="28"/>
              </w:rPr>
              <w:t>Определение перспективы улучшения благоустройства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p w:rsidR="000667B0" w:rsidRPr="00AC66D1" w:rsidRDefault="000667B0" w:rsidP="00BC128C">
            <w:pPr>
              <w:ind w:firstLine="360"/>
              <w:rPr>
                <w:color w:val="000000"/>
                <w:sz w:val="28"/>
                <w:szCs w:val="28"/>
              </w:rPr>
            </w:pPr>
            <w:r w:rsidRPr="00AC66D1">
              <w:rPr>
                <w:bCs/>
                <w:color w:val="000000"/>
                <w:sz w:val="28"/>
                <w:szCs w:val="28"/>
              </w:rPr>
              <w:t>Создание условий для работы и отдыха жителей поселения.</w:t>
            </w:r>
          </w:p>
          <w:p w:rsidR="000667B0" w:rsidRPr="00AC66D1" w:rsidRDefault="000667B0" w:rsidP="00BC128C">
            <w:pPr>
              <w:autoSpaceDE w:val="0"/>
              <w:autoSpaceDN w:val="0"/>
              <w:adjustRightInd w:val="0"/>
              <w:jc w:val="both"/>
              <w:rPr>
                <w:kern w:val="2"/>
                <w:sz w:val="28"/>
                <w:szCs w:val="28"/>
              </w:rPr>
            </w:pPr>
            <w:r w:rsidRPr="00AC66D1">
              <w:rPr>
                <w:bCs/>
                <w:color w:val="000000"/>
                <w:sz w:val="28"/>
                <w:szCs w:val="28"/>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tc>
      </w:tr>
    </w:tbl>
    <w:p w:rsidR="000667B0" w:rsidRPr="00AC66D1" w:rsidRDefault="000667B0" w:rsidP="000667B0">
      <w:pPr>
        <w:jc w:val="center"/>
        <w:rPr>
          <w:kern w:val="2"/>
          <w:sz w:val="28"/>
          <w:szCs w:val="28"/>
        </w:rPr>
      </w:pPr>
    </w:p>
    <w:p w:rsidR="000667B0" w:rsidRDefault="000667B0" w:rsidP="000667B0">
      <w:pPr>
        <w:ind w:firstLine="709"/>
        <w:jc w:val="center"/>
        <w:rPr>
          <w:rFonts w:eastAsia="Calibri"/>
          <w:sz w:val="28"/>
          <w:szCs w:val="28"/>
          <w:lang w:eastAsia="en-US"/>
        </w:rPr>
      </w:pPr>
      <w:r w:rsidRPr="00AC66D1">
        <w:rPr>
          <w:rFonts w:eastAsia="Calibri"/>
          <w:sz w:val="28"/>
          <w:szCs w:val="28"/>
          <w:lang w:eastAsia="en-US"/>
        </w:rPr>
        <w:t>Раздел 1. Общая характеристика сферы реа</w:t>
      </w:r>
      <w:r>
        <w:rPr>
          <w:rFonts w:eastAsia="Calibri"/>
          <w:sz w:val="28"/>
          <w:szCs w:val="28"/>
          <w:lang w:eastAsia="en-US"/>
        </w:rPr>
        <w:t>лизации муниципальной программы</w:t>
      </w:r>
    </w:p>
    <w:p w:rsidR="000667B0" w:rsidRPr="00AC66D1" w:rsidRDefault="000667B0" w:rsidP="000667B0">
      <w:pPr>
        <w:ind w:firstLine="709"/>
        <w:jc w:val="center"/>
        <w:rPr>
          <w:rFonts w:eastAsia="Calibri"/>
          <w:sz w:val="28"/>
          <w:szCs w:val="28"/>
          <w:lang w:eastAsia="en-US"/>
        </w:rPr>
      </w:pPr>
    </w:p>
    <w:p w:rsidR="000667B0" w:rsidRPr="00AC66D1" w:rsidRDefault="000667B0" w:rsidP="000667B0">
      <w:pPr>
        <w:ind w:firstLine="984"/>
        <w:jc w:val="both"/>
        <w:rPr>
          <w:sz w:val="28"/>
          <w:szCs w:val="28"/>
        </w:rPr>
      </w:pPr>
      <w:r>
        <w:rPr>
          <w:rFonts w:eastAsia="Calibri"/>
          <w:color w:val="000000"/>
          <w:sz w:val="28"/>
          <w:szCs w:val="28"/>
          <w:lang w:eastAsia="en-US"/>
        </w:rPr>
        <w:t xml:space="preserve">Муниципальная </w:t>
      </w:r>
      <w:r w:rsidRPr="00AC66D1">
        <w:rPr>
          <w:rFonts w:eastAsia="Calibri"/>
          <w:color w:val="000000"/>
          <w:sz w:val="28"/>
          <w:szCs w:val="28"/>
          <w:lang w:eastAsia="en-US"/>
        </w:rPr>
        <w:t xml:space="preserve">Программа </w:t>
      </w:r>
      <w:r w:rsidRPr="008D763C">
        <w:rPr>
          <w:kern w:val="2"/>
          <w:sz w:val="28"/>
          <w:szCs w:val="28"/>
        </w:rPr>
        <w:t xml:space="preserve">«Жилищно-коммунальное хозяйство и благоустройство </w:t>
      </w:r>
      <w:r w:rsidRPr="008D763C">
        <w:rPr>
          <w:spacing w:val="-6"/>
          <w:sz w:val="28"/>
          <w:szCs w:val="28"/>
        </w:rPr>
        <w:t>Подгорненского сельского поселения</w:t>
      </w:r>
      <w:r w:rsidRPr="008D763C">
        <w:rPr>
          <w:kern w:val="2"/>
          <w:sz w:val="28"/>
          <w:szCs w:val="28"/>
        </w:rPr>
        <w:t>»</w:t>
      </w:r>
      <w:r>
        <w:rPr>
          <w:bCs/>
          <w:color w:val="000000"/>
          <w:sz w:val="28"/>
          <w:szCs w:val="28"/>
        </w:rPr>
        <w:t xml:space="preserve">  отражает в себе основные направления развития коммунального хозяйства и благоустройства поселения</w:t>
      </w:r>
      <w:r w:rsidRPr="00AC66D1">
        <w:rPr>
          <w:sz w:val="28"/>
          <w:szCs w:val="28"/>
        </w:rPr>
        <w:t xml:space="preserve">. </w:t>
      </w:r>
    </w:p>
    <w:p w:rsidR="000667B0" w:rsidRPr="00AC66D1" w:rsidRDefault="000667B0" w:rsidP="000667B0">
      <w:pPr>
        <w:jc w:val="both"/>
        <w:rPr>
          <w:color w:val="000000"/>
          <w:sz w:val="28"/>
          <w:szCs w:val="28"/>
        </w:rPr>
      </w:pPr>
      <w:r w:rsidRPr="00AC66D1">
        <w:rPr>
          <w:color w:val="000000"/>
          <w:sz w:val="28"/>
          <w:szCs w:val="28"/>
        </w:rPr>
        <w:t xml:space="preserve">На сегодняшний день состояние объектов коммунальной инфраструктуры поселения характеризуется высокой степенью износа основного и вспомогательного оборудования. </w:t>
      </w:r>
    </w:p>
    <w:p w:rsidR="000667B0" w:rsidRDefault="000667B0" w:rsidP="000667B0">
      <w:pPr>
        <w:widowControl w:val="0"/>
        <w:ind w:firstLine="709"/>
        <w:jc w:val="both"/>
        <w:rPr>
          <w:color w:val="000000"/>
          <w:sz w:val="28"/>
          <w:szCs w:val="28"/>
        </w:rPr>
      </w:pPr>
      <w:r w:rsidRPr="00AC66D1">
        <w:rPr>
          <w:color w:val="000000"/>
          <w:sz w:val="28"/>
          <w:szCs w:val="28"/>
        </w:rPr>
        <w:t xml:space="preserve">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 Основная причина </w:t>
      </w:r>
      <w:r>
        <w:rPr>
          <w:color w:val="000000"/>
          <w:sz w:val="28"/>
          <w:szCs w:val="28"/>
        </w:rPr>
        <w:t>в недостаточном финансировании.</w:t>
      </w:r>
    </w:p>
    <w:p w:rsidR="000667B0" w:rsidRPr="00EF0507" w:rsidRDefault="000667B0" w:rsidP="000667B0">
      <w:pPr>
        <w:ind w:firstLine="709"/>
        <w:jc w:val="both"/>
        <w:rPr>
          <w:color w:val="000000"/>
          <w:sz w:val="28"/>
          <w:szCs w:val="28"/>
        </w:rPr>
      </w:pPr>
      <w:r w:rsidRPr="00AC66D1">
        <w:rPr>
          <w:color w:val="000000"/>
          <w:sz w:val="28"/>
          <w:szCs w:val="28"/>
        </w:rPr>
        <w:t>Коммунальный комплекс ежегодно требует увеличения  денежных сре</w:t>
      </w:r>
      <w:proofErr w:type="gramStart"/>
      <w:r w:rsidRPr="00AC66D1">
        <w:rPr>
          <w:color w:val="000000"/>
          <w:sz w:val="28"/>
          <w:szCs w:val="28"/>
        </w:rPr>
        <w:t>дств дл</w:t>
      </w:r>
      <w:proofErr w:type="gramEnd"/>
      <w:r w:rsidRPr="00AC66D1">
        <w:rPr>
          <w:color w:val="000000"/>
          <w:sz w:val="28"/>
          <w:szCs w:val="28"/>
        </w:rPr>
        <w:t>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0667B0" w:rsidRPr="00EF0507" w:rsidRDefault="000667B0" w:rsidP="000667B0">
      <w:pPr>
        <w:pStyle w:val="ConsPlusNormal"/>
        <w:widowControl/>
        <w:ind w:firstLine="540"/>
        <w:jc w:val="both"/>
        <w:rPr>
          <w:rFonts w:ascii="Times New Roman" w:hAnsi="Times New Roman" w:cs="Times New Roman"/>
          <w:color w:val="000000"/>
          <w:sz w:val="28"/>
          <w:szCs w:val="28"/>
        </w:rPr>
      </w:pPr>
      <w:r w:rsidRPr="00EF0507">
        <w:rPr>
          <w:rFonts w:ascii="Times New Roman" w:hAnsi="Times New Roman" w:cs="Times New Roman"/>
          <w:color w:val="000000"/>
          <w:sz w:val="28"/>
          <w:szCs w:val="28"/>
        </w:rPr>
        <w:t xml:space="preserve">Несмотря на предпринимаемые меры </w:t>
      </w:r>
      <w:proofErr w:type="spellStart"/>
      <w:r>
        <w:rPr>
          <w:rFonts w:ascii="Times New Roman" w:hAnsi="Times New Roman" w:cs="Times New Roman"/>
          <w:color w:val="000000"/>
          <w:sz w:val="28"/>
          <w:szCs w:val="28"/>
        </w:rPr>
        <w:t>Подгорненским</w:t>
      </w:r>
      <w:proofErr w:type="spellEnd"/>
      <w:r w:rsidRPr="00EF0507">
        <w:rPr>
          <w:rFonts w:ascii="Times New Roman" w:hAnsi="Times New Roman" w:cs="Times New Roman"/>
          <w:color w:val="000000"/>
          <w:sz w:val="28"/>
          <w:szCs w:val="28"/>
        </w:rPr>
        <w:t xml:space="preserve"> сельским поселением, растет количество несанкционированных свалок мусора и бытовых отходов, отдельные домовладения не ухожены. Накопление в больших масштабах сельскохозяйственных и бытовых отходов и негативное их воздействие на окружающую среду является сегодня одной их главных проблем обращения с отходами.</w:t>
      </w:r>
    </w:p>
    <w:p w:rsidR="000667B0" w:rsidRPr="00EF0507" w:rsidRDefault="000667B0" w:rsidP="000667B0">
      <w:pPr>
        <w:pStyle w:val="ConsPlusNormal"/>
        <w:widowControl/>
        <w:ind w:firstLine="540"/>
        <w:jc w:val="both"/>
        <w:rPr>
          <w:rFonts w:ascii="Times New Roman" w:hAnsi="Times New Roman" w:cs="Times New Roman"/>
          <w:color w:val="000000"/>
          <w:sz w:val="28"/>
          <w:szCs w:val="28"/>
        </w:rPr>
      </w:pPr>
      <w:r w:rsidRPr="00EF0507">
        <w:rPr>
          <w:rFonts w:ascii="Times New Roman" w:hAnsi="Times New Roman" w:cs="Times New Roman"/>
          <w:color w:val="000000"/>
          <w:sz w:val="28"/>
          <w:szCs w:val="28"/>
        </w:rPr>
        <w:t>Недостаточно ведется работа с жителями населенных пунктов по благоустройству и санитарной очистке домов и придомовых территорий от мусора.</w:t>
      </w:r>
    </w:p>
    <w:p w:rsidR="000667B0" w:rsidRPr="00EF0507" w:rsidRDefault="000667B0" w:rsidP="000667B0">
      <w:pPr>
        <w:pStyle w:val="ConsPlusNormal"/>
        <w:widowControl/>
        <w:ind w:firstLine="540"/>
        <w:jc w:val="both"/>
        <w:rPr>
          <w:rFonts w:ascii="Times New Roman" w:hAnsi="Times New Roman" w:cs="Times New Roman"/>
          <w:color w:val="000000"/>
          <w:sz w:val="28"/>
          <w:szCs w:val="28"/>
        </w:rPr>
      </w:pPr>
      <w:r w:rsidRPr="00EF0507">
        <w:rPr>
          <w:rFonts w:ascii="Times New Roman" w:hAnsi="Times New Roman" w:cs="Times New Roman"/>
          <w:color w:val="000000"/>
          <w:sz w:val="28"/>
          <w:szCs w:val="28"/>
        </w:rPr>
        <w:lastRenderedPageBreak/>
        <w:t>Эти проблемы не могут быть решены в пределах одного финансового года, поскольку требуют значительных бюджетных расходов.</w:t>
      </w:r>
    </w:p>
    <w:p w:rsidR="000667B0" w:rsidRPr="00EF0507" w:rsidRDefault="000667B0" w:rsidP="000667B0">
      <w:pPr>
        <w:pStyle w:val="ConsPlusNormal"/>
        <w:widowControl/>
        <w:ind w:firstLine="540"/>
        <w:jc w:val="both"/>
        <w:rPr>
          <w:rFonts w:ascii="Times New Roman" w:hAnsi="Times New Roman" w:cs="Times New Roman"/>
          <w:color w:val="000000"/>
          <w:sz w:val="28"/>
          <w:szCs w:val="28"/>
        </w:rPr>
      </w:pPr>
      <w:r w:rsidRPr="00EF0507">
        <w:rPr>
          <w:rFonts w:ascii="Times New Roman" w:hAnsi="Times New Roman" w:cs="Times New Roman"/>
          <w:color w:val="000000"/>
          <w:sz w:val="28"/>
          <w:szCs w:val="28"/>
        </w:rPr>
        <w:t xml:space="preserve">Для решения проблем по благоустройству населенных пунктов </w:t>
      </w:r>
      <w:r>
        <w:rPr>
          <w:rFonts w:ascii="Times New Roman" w:hAnsi="Times New Roman" w:cs="Times New Roman"/>
          <w:color w:val="000000"/>
          <w:sz w:val="28"/>
          <w:szCs w:val="28"/>
        </w:rPr>
        <w:t>Подгорненского</w:t>
      </w:r>
      <w:r w:rsidRPr="00EF0507">
        <w:rPr>
          <w:rFonts w:ascii="Times New Roman" w:hAnsi="Times New Roman" w:cs="Times New Roman"/>
          <w:color w:val="000000"/>
          <w:sz w:val="28"/>
          <w:szCs w:val="28"/>
        </w:rPr>
        <w:t xml:space="preserve">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w:t>
      </w:r>
      <w:r w:rsidRPr="002013AE">
        <w:rPr>
          <w:rFonts w:ascii="Times New Roman" w:hAnsi="Times New Roman" w:cs="Times New Roman"/>
          <w:color w:val="000000"/>
          <w:sz w:val="24"/>
          <w:szCs w:val="24"/>
        </w:rPr>
        <w:t xml:space="preserve"> </w:t>
      </w:r>
      <w:r w:rsidRPr="00EF0507">
        <w:rPr>
          <w:rFonts w:ascii="Times New Roman" w:hAnsi="Times New Roman" w:cs="Times New Roman"/>
          <w:color w:val="000000"/>
          <w:sz w:val="28"/>
          <w:szCs w:val="28"/>
        </w:rPr>
        <w:t>предотвратит угрозу жизни и безопасности граждан, будет способствовать повышению уровня их комфортного проживания.</w:t>
      </w:r>
    </w:p>
    <w:p w:rsidR="000667B0" w:rsidRPr="00EF0507" w:rsidRDefault="000667B0" w:rsidP="000667B0">
      <w:pPr>
        <w:pStyle w:val="ConsPlusNormal"/>
        <w:widowControl/>
        <w:ind w:firstLine="540"/>
        <w:jc w:val="both"/>
        <w:rPr>
          <w:rFonts w:ascii="Times New Roman" w:hAnsi="Times New Roman" w:cs="Times New Roman"/>
          <w:color w:val="000000"/>
          <w:sz w:val="28"/>
          <w:szCs w:val="28"/>
        </w:rPr>
      </w:pPr>
      <w:r w:rsidRPr="00EF0507">
        <w:rPr>
          <w:rFonts w:ascii="Times New Roman" w:hAnsi="Times New Roman" w:cs="Times New Roman"/>
          <w:color w:val="000000"/>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Орловского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0667B0" w:rsidRPr="00EF0507" w:rsidRDefault="000667B0" w:rsidP="000667B0">
      <w:pPr>
        <w:jc w:val="both"/>
        <w:rPr>
          <w:sz w:val="28"/>
          <w:szCs w:val="28"/>
        </w:rPr>
      </w:pPr>
      <w:r w:rsidRPr="00EF0507">
        <w:rPr>
          <w:sz w:val="28"/>
          <w:szCs w:val="28"/>
        </w:rPr>
        <w:t xml:space="preserve">          </w:t>
      </w:r>
      <w:proofErr w:type="gramStart"/>
      <w:r w:rsidRPr="00EF0507">
        <w:rPr>
          <w:sz w:val="28"/>
          <w:szCs w:val="28"/>
        </w:rPr>
        <w:t>Программа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roofErr w:type="gramEnd"/>
    </w:p>
    <w:p w:rsidR="000667B0" w:rsidRPr="00EF0507" w:rsidRDefault="000667B0" w:rsidP="000667B0">
      <w:pPr>
        <w:ind w:firstLine="709"/>
        <w:jc w:val="both"/>
        <w:rPr>
          <w:sz w:val="28"/>
          <w:szCs w:val="28"/>
        </w:rPr>
      </w:pPr>
      <w:r w:rsidRPr="00EF0507">
        <w:rPr>
          <w:sz w:val="28"/>
          <w:szCs w:val="28"/>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0667B0" w:rsidRPr="00AC66D1" w:rsidRDefault="000667B0" w:rsidP="000667B0">
      <w:pPr>
        <w:jc w:val="both"/>
        <w:rPr>
          <w:rFonts w:eastAsia="Calibri"/>
          <w:sz w:val="28"/>
          <w:szCs w:val="28"/>
          <w:lang w:eastAsia="en-US"/>
        </w:rPr>
      </w:pPr>
    </w:p>
    <w:p w:rsidR="000667B0" w:rsidRPr="00AC66D1" w:rsidRDefault="000667B0" w:rsidP="000667B0">
      <w:pPr>
        <w:ind w:firstLine="709"/>
        <w:jc w:val="center"/>
        <w:rPr>
          <w:rFonts w:eastAsia="Calibri"/>
          <w:sz w:val="28"/>
          <w:szCs w:val="28"/>
          <w:lang w:eastAsia="en-US"/>
        </w:rPr>
      </w:pPr>
      <w:r w:rsidRPr="00AC66D1">
        <w:rPr>
          <w:kern w:val="2"/>
          <w:sz w:val="28"/>
          <w:szCs w:val="28"/>
        </w:rPr>
        <w:t>Раздел 2. Цели, задачи и целевые показатели</w:t>
      </w:r>
      <w:r w:rsidRPr="00AC66D1">
        <w:rPr>
          <w:rFonts w:eastAsia="Calibri"/>
          <w:b/>
          <w:sz w:val="28"/>
          <w:szCs w:val="28"/>
          <w:lang w:eastAsia="en-US"/>
        </w:rPr>
        <w:t xml:space="preserve"> </w:t>
      </w:r>
      <w:r w:rsidRPr="00AC66D1">
        <w:rPr>
          <w:rFonts w:eastAsia="Calibri"/>
          <w:sz w:val="28"/>
          <w:szCs w:val="28"/>
          <w:lang w:eastAsia="en-US"/>
        </w:rPr>
        <w:t>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0667B0" w:rsidRPr="00AC66D1" w:rsidRDefault="000667B0" w:rsidP="000667B0">
      <w:pPr>
        <w:ind w:firstLine="709"/>
        <w:jc w:val="center"/>
        <w:rPr>
          <w:rFonts w:eastAsia="Calibri"/>
          <w:sz w:val="28"/>
          <w:szCs w:val="28"/>
          <w:lang w:eastAsia="en-US"/>
        </w:rPr>
      </w:pPr>
    </w:p>
    <w:p w:rsidR="000667B0" w:rsidRPr="00AC66D1" w:rsidRDefault="000667B0" w:rsidP="000667B0">
      <w:pPr>
        <w:ind w:firstLine="709"/>
        <w:jc w:val="both"/>
        <w:rPr>
          <w:rFonts w:eastAsia="Arial"/>
          <w:sz w:val="28"/>
          <w:szCs w:val="28"/>
          <w:lang w:eastAsia="en-US"/>
        </w:rPr>
      </w:pPr>
      <w:r w:rsidRPr="00AC66D1">
        <w:rPr>
          <w:rFonts w:eastAsia="Arial"/>
          <w:sz w:val="28"/>
          <w:szCs w:val="28"/>
          <w:lang w:eastAsia="en-US"/>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eastAsia="Arial"/>
          <w:sz w:val="28"/>
          <w:szCs w:val="28"/>
          <w:lang w:eastAsia="en-US"/>
        </w:rPr>
        <w:t>Подгорненского</w:t>
      </w:r>
      <w:r w:rsidRPr="00AC66D1">
        <w:rPr>
          <w:rFonts w:eastAsia="Arial"/>
          <w:sz w:val="28"/>
          <w:szCs w:val="28"/>
          <w:lang w:eastAsia="en-US"/>
        </w:rPr>
        <w:t xml:space="preserve"> сельского поселения.</w:t>
      </w:r>
    </w:p>
    <w:p w:rsidR="000667B0" w:rsidRPr="00AC66D1" w:rsidRDefault="000667B0" w:rsidP="000667B0">
      <w:pPr>
        <w:ind w:firstLine="709"/>
        <w:jc w:val="both"/>
        <w:rPr>
          <w:rFonts w:eastAsia="Arial"/>
          <w:sz w:val="28"/>
          <w:szCs w:val="28"/>
          <w:lang w:eastAsia="en-US"/>
        </w:rPr>
      </w:pPr>
      <w:r w:rsidRPr="00AC66D1">
        <w:rPr>
          <w:rFonts w:eastAsia="Calibri"/>
          <w:sz w:val="28"/>
          <w:szCs w:val="28"/>
          <w:lang w:eastAsia="en-US"/>
        </w:rPr>
        <w:t xml:space="preserve">Программа развития систем коммунальной инфраструктуры муниципального образования </w:t>
      </w:r>
      <w:r>
        <w:rPr>
          <w:rFonts w:eastAsia="Arial"/>
          <w:sz w:val="28"/>
          <w:szCs w:val="28"/>
          <w:lang w:eastAsia="en-US"/>
        </w:rPr>
        <w:t>Подгорненское</w:t>
      </w:r>
      <w:r w:rsidRPr="00AC66D1">
        <w:rPr>
          <w:rFonts w:eastAsia="Calibri"/>
          <w:sz w:val="28"/>
          <w:szCs w:val="28"/>
          <w:lang w:eastAsia="en-US"/>
        </w:rPr>
        <w:t xml:space="preserve"> сельское поселение на 2014-2020 годы направлена на снижение уровня износа, повышение качества предоставляемых коммунальных услуг, улучшение экологической ситуации.</w:t>
      </w:r>
    </w:p>
    <w:p w:rsidR="000667B0" w:rsidRPr="00AC66D1" w:rsidRDefault="000667B0" w:rsidP="000667B0">
      <w:pPr>
        <w:numPr>
          <w:ilvl w:val="0"/>
          <w:numId w:val="1"/>
        </w:numPr>
        <w:shd w:val="clear" w:color="auto" w:fill="FFFFFF"/>
        <w:tabs>
          <w:tab w:val="left" w:pos="206"/>
          <w:tab w:val="left" w:pos="416"/>
          <w:tab w:val="left" w:pos="1134"/>
          <w:tab w:val="left" w:pos="1276"/>
        </w:tabs>
        <w:spacing w:after="200" w:line="276" w:lineRule="auto"/>
        <w:ind w:firstLine="709"/>
        <w:jc w:val="both"/>
        <w:rPr>
          <w:color w:val="000000"/>
          <w:sz w:val="28"/>
          <w:szCs w:val="28"/>
        </w:rPr>
      </w:pPr>
      <w:r w:rsidRPr="00AC66D1">
        <w:rPr>
          <w:color w:val="000000"/>
          <w:spacing w:val="-2"/>
          <w:sz w:val="28"/>
          <w:szCs w:val="28"/>
        </w:rPr>
        <w:t>Повышение надежности систем коммунальной инфраструктуры.</w:t>
      </w:r>
    </w:p>
    <w:p w:rsidR="000667B0" w:rsidRPr="00AC66D1" w:rsidRDefault="000667B0" w:rsidP="000667B0">
      <w:pPr>
        <w:numPr>
          <w:ilvl w:val="0"/>
          <w:numId w:val="1"/>
        </w:numPr>
        <w:tabs>
          <w:tab w:val="left" w:pos="206"/>
          <w:tab w:val="left" w:pos="416"/>
          <w:tab w:val="left" w:pos="1134"/>
          <w:tab w:val="left" w:pos="1276"/>
        </w:tabs>
        <w:spacing w:after="200" w:line="276" w:lineRule="auto"/>
        <w:ind w:firstLine="709"/>
        <w:jc w:val="both"/>
        <w:rPr>
          <w:rFonts w:eastAsia="Calibri"/>
          <w:color w:val="000000"/>
          <w:sz w:val="28"/>
          <w:szCs w:val="28"/>
          <w:lang w:eastAsia="en-US"/>
        </w:rPr>
      </w:pPr>
      <w:r w:rsidRPr="00AC66D1">
        <w:rPr>
          <w:rFonts w:eastAsia="Calibri"/>
          <w:color w:val="000000"/>
          <w:sz w:val="28"/>
          <w:szCs w:val="28"/>
          <w:lang w:eastAsia="en-US"/>
        </w:rPr>
        <w:t>Обеспечение более комфортных условий проживания населения сельского поселения.</w:t>
      </w:r>
    </w:p>
    <w:p w:rsidR="000667B0" w:rsidRPr="00AC66D1" w:rsidRDefault="000667B0" w:rsidP="000667B0">
      <w:pPr>
        <w:numPr>
          <w:ilvl w:val="0"/>
          <w:numId w:val="1"/>
        </w:numPr>
        <w:tabs>
          <w:tab w:val="left" w:pos="206"/>
          <w:tab w:val="left" w:pos="416"/>
          <w:tab w:val="left" w:pos="1134"/>
          <w:tab w:val="left" w:pos="1276"/>
        </w:tabs>
        <w:spacing w:after="200" w:line="276" w:lineRule="auto"/>
        <w:ind w:firstLine="709"/>
        <w:jc w:val="both"/>
        <w:rPr>
          <w:rFonts w:eastAsia="Calibri"/>
          <w:color w:val="000000"/>
          <w:sz w:val="28"/>
          <w:szCs w:val="28"/>
          <w:lang w:eastAsia="en-US"/>
        </w:rPr>
      </w:pPr>
      <w:r w:rsidRPr="00AC66D1">
        <w:rPr>
          <w:rFonts w:eastAsia="Calibri"/>
          <w:color w:val="000000"/>
          <w:sz w:val="28"/>
          <w:szCs w:val="28"/>
          <w:lang w:eastAsia="en-US"/>
        </w:rPr>
        <w:t xml:space="preserve">Повышение качества </w:t>
      </w:r>
      <w:proofErr w:type="gramStart"/>
      <w:r w:rsidRPr="00AC66D1">
        <w:rPr>
          <w:rFonts w:eastAsia="Calibri"/>
          <w:color w:val="000000"/>
          <w:sz w:val="28"/>
          <w:szCs w:val="28"/>
          <w:lang w:eastAsia="en-US"/>
        </w:rPr>
        <w:t>предоставляемых</w:t>
      </w:r>
      <w:proofErr w:type="gramEnd"/>
      <w:r w:rsidRPr="00AC66D1">
        <w:rPr>
          <w:rFonts w:eastAsia="Calibri"/>
          <w:color w:val="000000"/>
          <w:sz w:val="28"/>
          <w:szCs w:val="28"/>
          <w:lang w:eastAsia="en-US"/>
        </w:rPr>
        <w:t xml:space="preserve"> ЖКУ.</w:t>
      </w:r>
    </w:p>
    <w:p w:rsidR="000667B0" w:rsidRPr="00AC66D1" w:rsidRDefault="000667B0" w:rsidP="000667B0">
      <w:pPr>
        <w:numPr>
          <w:ilvl w:val="0"/>
          <w:numId w:val="1"/>
        </w:numPr>
        <w:tabs>
          <w:tab w:val="left" w:pos="206"/>
          <w:tab w:val="left" w:pos="416"/>
          <w:tab w:val="left" w:pos="1134"/>
          <w:tab w:val="left" w:pos="1276"/>
        </w:tabs>
        <w:spacing w:after="200" w:line="276" w:lineRule="auto"/>
        <w:ind w:firstLine="709"/>
        <w:jc w:val="both"/>
        <w:rPr>
          <w:rFonts w:eastAsia="Calibri"/>
          <w:color w:val="000000"/>
          <w:sz w:val="28"/>
          <w:szCs w:val="28"/>
          <w:lang w:eastAsia="en-US"/>
        </w:rPr>
      </w:pPr>
      <w:r w:rsidRPr="00AC66D1">
        <w:rPr>
          <w:rFonts w:eastAsia="Calibri"/>
          <w:color w:val="000000"/>
          <w:sz w:val="28"/>
          <w:szCs w:val="28"/>
          <w:lang w:eastAsia="en-US"/>
        </w:rPr>
        <w:t>Снижение потребления энергетических ресурсов.</w:t>
      </w:r>
    </w:p>
    <w:p w:rsidR="000667B0" w:rsidRPr="00AC66D1" w:rsidRDefault="000667B0" w:rsidP="000667B0">
      <w:pPr>
        <w:numPr>
          <w:ilvl w:val="0"/>
          <w:numId w:val="1"/>
        </w:numPr>
        <w:tabs>
          <w:tab w:val="left" w:pos="206"/>
          <w:tab w:val="left" w:pos="416"/>
          <w:tab w:val="left" w:pos="1134"/>
          <w:tab w:val="left" w:pos="1276"/>
        </w:tabs>
        <w:spacing w:after="200" w:line="276" w:lineRule="auto"/>
        <w:ind w:firstLine="709"/>
        <w:jc w:val="both"/>
        <w:rPr>
          <w:rFonts w:eastAsia="Calibri"/>
          <w:color w:val="000000"/>
          <w:sz w:val="28"/>
          <w:szCs w:val="28"/>
          <w:lang w:eastAsia="en-US"/>
        </w:rPr>
      </w:pPr>
      <w:r w:rsidRPr="00AC66D1">
        <w:rPr>
          <w:rFonts w:eastAsia="Calibri"/>
          <w:color w:val="000000"/>
          <w:sz w:val="28"/>
          <w:szCs w:val="28"/>
          <w:lang w:eastAsia="en-US"/>
        </w:rPr>
        <w:lastRenderedPageBreak/>
        <w:t>Снижение потерь при поставке ресурсов потребителям.</w:t>
      </w:r>
    </w:p>
    <w:p w:rsidR="000667B0" w:rsidRPr="00AC66D1" w:rsidRDefault="000667B0" w:rsidP="000667B0">
      <w:pPr>
        <w:tabs>
          <w:tab w:val="left" w:pos="206"/>
          <w:tab w:val="left" w:pos="416"/>
          <w:tab w:val="left" w:pos="1134"/>
          <w:tab w:val="left" w:pos="1276"/>
        </w:tabs>
        <w:spacing w:after="200" w:line="276" w:lineRule="auto"/>
        <w:ind w:left="360"/>
        <w:jc w:val="both"/>
        <w:rPr>
          <w:rFonts w:ascii="Calibri" w:eastAsia="Calibri" w:hAnsi="Calibri"/>
          <w:color w:val="000000"/>
          <w:sz w:val="28"/>
          <w:szCs w:val="28"/>
          <w:lang w:eastAsia="en-US"/>
        </w:rPr>
      </w:pPr>
      <w:r w:rsidRPr="00AC66D1">
        <w:rPr>
          <w:rFonts w:eastAsia="Calibri"/>
          <w:color w:val="000000"/>
          <w:sz w:val="28"/>
          <w:szCs w:val="28"/>
          <w:lang w:eastAsia="en-US"/>
        </w:rPr>
        <w:t xml:space="preserve">               -      Улучшение экологической обстановки в сельском поселении.</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Срок реализации программы 2014-2020 годы, реализация муниципальной программы не предусматривает разделения на этапы.</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Показателями эффективности реализации муниципальной программы является:</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снижение нерациональных затрат при предоставлении коммунальных услуг;</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обновление основных фондов жилищно-коммунального комплекса;</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улучшение качества предоставляемых жилищно-коммунальных услуг;</w:t>
      </w:r>
    </w:p>
    <w:p w:rsidR="000667B0"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kern w:val="2"/>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667B0" w:rsidRPr="00EF0507"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EF0507">
        <w:rPr>
          <w:color w:val="000000"/>
          <w:sz w:val="28"/>
          <w:szCs w:val="28"/>
        </w:rPr>
        <w:t xml:space="preserve">Сведения о показателях (индикаторах) муниципальной программы Подгорненского сельского поселения </w:t>
      </w:r>
      <w:r w:rsidRPr="00EF0507">
        <w:rPr>
          <w:kern w:val="2"/>
          <w:sz w:val="28"/>
          <w:szCs w:val="28"/>
        </w:rPr>
        <w:t xml:space="preserve">«Обеспечение качественными жилищно-коммунальными услугами населения </w:t>
      </w:r>
      <w:r w:rsidRPr="00EF0507">
        <w:rPr>
          <w:spacing w:val="-6"/>
          <w:sz w:val="28"/>
          <w:szCs w:val="28"/>
        </w:rPr>
        <w:t>Подгорненского сельского поселения</w:t>
      </w:r>
      <w:r w:rsidRPr="00EF0507">
        <w:rPr>
          <w:kern w:val="2"/>
          <w:sz w:val="28"/>
          <w:szCs w:val="28"/>
        </w:rPr>
        <w:t xml:space="preserve">», </w:t>
      </w:r>
      <w:r w:rsidRPr="00EF0507">
        <w:rPr>
          <w:color w:val="000000"/>
          <w:sz w:val="28"/>
          <w:szCs w:val="28"/>
        </w:rPr>
        <w:t>подпрограмм муниципальной программы и их з</w:t>
      </w:r>
      <w:r>
        <w:rPr>
          <w:color w:val="000000"/>
          <w:sz w:val="28"/>
          <w:szCs w:val="28"/>
        </w:rPr>
        <w:t>начениях приведены в приложении №</w:t>
      </w:r>
      <w:r w:rsidRPr="00EF0507">
        <w:rPr>
          <w:color w:val="000000"/>
          <w:sz w:val="28"/>
          <w:szCs w:val="28"/>
        </w:rPr>
        <w:t>1</w:t>
      </w:r>
      <w:r>
        <w:rPr>
          <w:color w:val="000000"/>
          <w:sz w:val="28"/>
          <w:szCs w:val="28"/>
        </w:rPr>
        <w:t xml:space="preserve">. </w:t>
      </w:r>
      <w:r w:rsidRPr="00EF0507">
        <w:rPr>
          <w:color w:val="000000"/>
          <w:sz w:val="28"/>
          <w:szCs w:val="28"/>
        </w:rPr>
        <w:t>к муниципальной программе.</w:t>
      </w:r>
    </w:p>
    <w:p w:rsidR="000667B0" w:rsidRPr="00AC66D1" w:rsidRDefault="000667B0" w:rsidP="000667B0">
      <w:pPr>
        <w:widowControl w:val="0"/>
        <w:autoSpaceDE w:val="0"/>
        <w:autoSpaceDN w:val="0"/>
        <w:adjustRightInd w:val="0"/>
        <w:ind w:firstLine="709"/>
        <w:jc w:val="both"/>
        <w:rPr>
          <w:color w:val="000000"/>
          <w:sz w:val="28"/>
          <w:szCs w:val="28"/>
        </w:rPr>
      </w:pPr>
      <w:r w:rsidRPr="00AC66D1">
        <w:rPr>
          <w:color w:val="000000"/>
          <w:sz w:val="28"/>
          <w:szCs w:val="28"/>
        </w:rPr>
        <w:t>Сведения о показателях, включенных в федеральный (региональный) план статистических работ приведены в приложении № 2 к муниципальной программе.</w:t>
      </w:r>
    </w:p>
    <w:p w:rsidR="000667B0" w:rsidRPr="00AC66D1" w:rsidRDefault="000667B0" w:rsidP="000667B0">
      <w:pPr>
        <w:widowControl w:val="0"/>
        <w:autoSpaceDE w:val="0"/>
        <w:autoSpaceDN w:val="0"/>
        <w:adjustRightInd w:val="0"/>
        <w:ind w:firstLine="709"/>
        <w:jc w:val="both"/>
        <w:rPr>
          <w:color w:val="000000"/>
          <w:sz w:val="28"/>
          <w:szCs w:val="28"/>
        </w:rPr>
      </w:pPr>
      <w:r w:rsidRPr="00AC66D1">
        <w:rPr>
          <w:color w:val="000000"/>
          <w:sz w:val="28"/>
          <w:szCs w:val="28"/>
        </w:rPr>
        <w:t xml:space="preserve">Сведения о методике расчета показателя (индикатора) муниципальной программы приведены в приложении № 3 </w:t>
      </w:r>
      <w:proofErr w:type="gramStart"/>
      <w:r w:rsidRPr="00AC66D1">
        <w:rPr>
          <w:color w:val="000000"/>
          <w:sz w:val="28"/>
          <w:szCs w:val="28"/>
        </w:rPr>
        <w:t>к</w:t>
      </w:r>
      <w:proofErr w:type="gramEnd"/>
      <w:r w:rsidRPr="00AC66D1">
        <w:rPr>
          <w:color w:val="000000"/>
          <w:sz w:val="28"/>
          <w:szCs w:val="28"/>
        </w:rPr>
        <w:t xml:space="preserve"> муниципальной программы.</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Основной  целью  муниципальной   программы   является  повышение комфортности условий проживания в сельском поселении. </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Для достижения цели будут решаться задачи:</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по организации благоустройства и озеленения территории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-по  содержанию  мест  захоронения   на территории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по организации уличного освещения в поселении.</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Социально-экономическая  эффективность  муниципальной  программы обеспечивается  концентрацией  финансовых  и  материальных  ресурсов  для улучшения социально-бытовых условий, качества жизни населения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Срок реализации программы 2014-2020 годы, реализация муниципальной программы не предусматривает разделения на этапы.</w:t>
      </w:r>
    </w:p>
    <w:p w:rsidR="000667B0" w:rsidRPr="00AC66D1" w:rsidRDefault="000667B0" w:rsidP="000667B0">
      <w:pPr>
        <w:ind w:firstLine="709"/>
        <w:jc w:val="both"/>
        <w:rPr>
          <w:kern w:val="2"/>
          <w:sz w:val="28"/>
          <w:szCs w:val="28"/>
        </w:rPr>
      </w:pPr>
    </w:p>
    <w:p w:rsidR="000667B0" w:rsidRPr="00AC66D1" w:rsidRDefault="000667B0" w:rsidP="000667B0">
      <w:pPr>
        <w:autoSpaceDE w:val="0"/>
        <w:autoSpaceDN w:val="0"/>
        <w:adjustRightInd w:val="0"/>
        <w:jc w:val="center"/>
        <w:outlineLvl w:val="1"/>
        <w:rPr>
          <w:bCs/>
          <w:kern w:val="2"/>
          <w:sz w:val="28"/>
          <w:szCs w:val="28"/>
        </w:rPr>
      </w:pPr>
      <w:r w:rsidRPr="00AC66D1">
        <w:rPr>
          <w:bCs/>
          <w:kern w:val="2"/>
          <w:sz w:val="28"/>
          <w:szCs w:val="28"/>
        </w:rPr>
        <w:t>Раздел 3. Обоснование выделения подпрограмм муниципальной программы, обобщенная характеристика основных мероприятий</w:t>
      </w:r>
    </w:p>
    <w:p w:rsidR="000667B0" w:rsidRDefault="000667B0" w:rsidP="000667B0">
      <w:pPr>
        <w:autoSpaceDE w:val="0"/>
        <w:autoSpaceDN w:val="0"/>
        <w:adjustRightInd w:val="0"/>
        <w:jc w:val="center"/>
        <w:outlineLvl w:val="1"/>
        <w:rPr>
          <w:bCs/>
          <w:kern w:val="2"/>
          <w:sz w:val="28"/>
          <w:szCs w:val="28"/>
        </w:rPr>
      </w:pPr>
    </w:p>
    <w:p w:rsidR="000667B0" w:rsidRPr="00692884" w:rsidRDefault="000667B0" w:rsidP="000667B0">
      <w:pPr>
        <w:pStyle w:val="11"/>
        <w:suppressAutoHyphens/>
        <w:ind w:firstLine="851"/>
        <w:jc w:val="both"/>
        <w:rPr>
          <w:rFonts w:ascii="Times New Roman" w:hAnsi="Times New Roman"/>
          <w:kern w:val="2"/>
          <w:sz w:val="28"/>
          <w:szCs w:val="28"/>
          <w:highlight w:val="yellow"/>
        </w:rPr>
      </w:pPr>
    </w:p>
    <w:p w:rsidR="000667B0" w:rsidRPr="00B337B8" w:rsidRDefault="000667B0" w:rsidP="000667B0">
      <w:pPr>
        <w:pStyle w:val="11"/>
        <w:suppressAutoHyphens/>
        <w:ind w:firstLine="709"/>
        <w:jc w:val="both"/>
        <w:rPr>
          <w:rFonts w:ascii="Times New Roman" w:hAnsi="Times New Roman"/>
          <w:kern w:val="2"/>
          <w:sz w:val="28"/>
          <w:szCs w:val="28"/>
        </w:rPr>
      </w:pPr>
      <w:r w:rsidRPr="00B337B8">
        <w:rPr>
          <w:rFonts w:ascii="Times New Roman" w:hAnsi="Times New Roman"/>
          <w:kern w:val="2"/>
          <w:sz w:val="28"/>
          <w:szCs w:val="28"/>
        </w:rPr>
        <w:t xml:space="preserve">Муниципальная программа включает в своем составе </w:t>
      </w:r>
      <w:r>
        <w:rPr>
          <w:rFonts w:ascii="Times New Roman" w:hAnsi="Times New Roman"/>
          <w:kern w:val="2"/>
          <w:sz w:val="28"/>
          <w:szCs w:val="28"/>
        </w:rPr>
        <w:t>2</w:t>
      </w:r>
      <w:r w:rsidRPr="00B337B8">
        <w:rPr>
          <w:rFonts w:ascii="Times New Roman" w:hAnsi="Times New Roman"/>
          <w:kern w:val="2"/>
          <w:sz w:val="28"/>
          <w:szCs w:val="28"/>
        </w:rPr>
        <w:t xml:space="preserve"> подпрограмм</w:t>
      </w:r>
      <w:r>
        <w:rPr>
          <w:rFonts w:ascii="Times New Roman" w:hAnsi="Times New Roman"/>
          <w:kern w:val="2"/>
          <w:sz w:val="28"/>
          <w:szCs w:val="28"/>
        </w:rPr>
        <w:t>ы</w:t>
      </w:r>
      <w:r w:rsidRPr="00B337B8">
        <w:rPr>
          <w:rFonts w:ascii="Times New Roman" w:hAnsi="Times New Roman"/>
          <w:kern w:val="2"/>
          <w:sz w:val="28"/>
          <w:szCs w:val="28"/>
        </w:rPr>
        <w:t>:</w:t>
      </w:r>
    </w:p>
    <w:p w:rsidR="000667B0" w:rsidRPr="00B337B8" w:rsidRDefault="000667B0" w:rsidP="000667B0">
      <w:pPr>
        <w:pStyle w:val="11"/>
        <w:suppressAutoHyphens/>
        <w:ind w:firstLine="709"/>
        <w:jc w:val="both"/>
        <w:rPr>
          <w:rFonts w:ascii="Times New Roman" w:hAnsi="Times New Roman"/>
          <w:kern w:val="2"/>
          <w:sz w:val="28"/>
          <w:szCs w:val="28"/>
        </w:rPr>
      </w:pPr>
      <w:r w:rsidRPr="00B337B8">
        <w:rPr>
          <w:rFonts w:ascii="Times New Roman" w:hAnsi="Times New Roman"/>
          <w:kern w:val="2"/>
          <w:sz w:val="28"/>
          <w:szCs w:val="28"/>
        </w:rPr>
        <w:t xml:space="preserve">1. </w:t>
      </w:r>
      <w:r>
        <w:rPr>
          <w:rFonts w:ascii="Times New Roman" w:hAnsi="Times New Roman"/>
          <w:kern w:val="2"/>
          <w:sz w:val="28"/>
          <w:szCs w:val="28"/>
        </w:rPr>
        <w:t>Мероприятия в области коммунального хозяйства</w:t>
      </w:r>
      <w:r w:rsidRPr="00B337B8">
        <w:rPr>
          <w:rFonts w:ascii="Times New Roman" w:hAnsi="Times New Roman"/>
          <w:kern w:val="2"/>
          <w:sz w:val="28"/>
          <w:szCs w:val="28"/>
        </w:rPr>
        <w:t>.</w:t>
      </w:r>
    </w:p>
    <w:p w:rsidR="000667B0" w:rsidRPr="00B337B8" w:rsidRDefault="000667B0" w:rsidP="000667B0">
      <w:pPr>
        <w:pStyle w:val="11"/>
        <w:suppressAutoHyphens/>
        <w:ind w:firstLine="709"/>
        <w:jc w:val="both"/>
        <w:rPr>
          <w:rFonts w:ascii="Times New Roman" w:hAnsi="Times New Roman"/>
          <w:kern w:val="2"/>
          <w:sz w:val="28"/>
          <w:szCs w:val="28"/>
        </w:rPr>
      </w:pPr>
      <w:r w:rsidRPr="00B337B8">
        <w:rPr>
          <w:rFonts w:ascii="Times New Roman" w:hAnsi="Times New Roman"/>
          <w:kern w:val="2"/>
          <w:sz w:val="28"/>
          <w:szCs w:val="28"/>
        </w:rPr>
        <w:t>2. </w:t>
      </w:r>
      <w:r>
        <w:rPr>
          <w:rFonts w:ascii="Times New Roman" w:hAnsi="Times New Roman"/>
          <w:kern w:val="2"/>
          <w:sz w:val="28"/>
          <w:szCs w:val="28"/>
        </w:rPr>
        <w:t>Благоустройство</w:t>
      </w:r>
      <w:r w:rsidRPr="00B337B8">
        <w:rPr>
          <w:rFonts w:ascii="Times New Roman" w:hAnsi="Times New Roman"/>
          <w:kern w:val="2"/>
          <w:sz w:val="28"/>
          <w:szCs w:val="28"/>
        </w:rPr>
        <w:t>.</w:t>
      </w:r>
    </w:p>
    <w:p w:rsidR="000667B0" w:rsidRPr="00E12826" w:rsidRDefault="000667B0" w:rsidP="000667B0">
      <w:pPr>
        <w:pStyle w:val="11"/>
        <w:suppressAutoHyphens/>
        <w:ind w:firstLine="709"/>
        <w:jc w:val="both"/>
        <w:rPr>
          <w:rFonts w:ascii="Times New Roman" w:hAnsi="Times New Roman"/>
          <w:kern w:val="2"/>
          <w:sz w:val="28"/>
          <w:szCs w:val="28"/>
        </w:rPr>
      </w:pPr>
      <w:r w:rsidRPr="00E12826">
        <w:rPr>
          <w:rFonts w:ascii="Times New Roman" w:hAnsi="Times New Roman"/>
          <w:kern w:val="2"/>
          <w:sz w:val="28"/>
          <w:szCs w:val="28"/>
        </w:rPr>
        <w:t>Данные 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0667B0" w:rsidRPr="00A5080C" w:rsidRDefault="000667B0" w:rsidP="000667B0">
      <w:pPr>
        <w:pStyle w:val="11"/>
        <w:suppressAutoHyphens/>
        <w:ind w:firstLine="709"/>
        <w:jc w:val="both"/>
        <w:rPr>
          <w:rFonts w:ascii="Times New Roman" w:hAnsi="Times New Roman"/>
          <w:kern w:val="2"/>
          <w:sz w:val="28"/>
          <w:szCs w:val="28"/>
        </w:rPr>
      </w:pPr>
      <w:proofErr w:type="gramStart"/>
      <w:r w:rsidRPr="00E12826">
        <w:rPr>
          <w:rFonts w:ascii="Times New Roman" w:hAnsi="Times New Roman"/>
          <w:kern w:val="2"/>
          <w:sz w:val="28"/>
          <w:szCs w:val="28"/>
        </w:rPr>
        <w:t>м</w:t>
      </w:r>
      <w:proofErr w:type="gramEnd"/>
      <w:r w:rsidRPr="00E12826">
        <w:rPr>
          <w:rFonts w:ascii="Times New Roman" w:hAnsi="Times New Roman"/>
          <w:kern w:val="2"/>
          <w:sz w:val="28"/>
          <w:szCs w:val="28"/>
        </w:rPr>
        <w:t>униципальной программой не предусматривается реализация ведомственных целевых программ.</w:t>
      </w:r>
    </w:p>
    <w:p w:rsidR="000667B0" w:rsidRPr="00AC66D1" w:rsidRDefault="000667B0" w:rsidP="000667B0">
      <w:pPr>
        <w:pStyle w:val="ConsPlusNormal"/>
        <w:ind w:firstLine="540"/>
        <w:jc w:val="both"/>
        <w:rPr>
          <w:rFonts w:ascii="Times New Roman" w:hAnsi="Times New Roman" w:cs="Times New Roman"/>
          <w:sz w:val="28"/>
          <w:szCs w:val="28"/>
        </w:rPr>
      </w:pPr>
      <w:r w:rsidRPr="00AC66D1">
        <w:rPr>
          <w:rFonts w:ascii="Times New Roman" w:hAnsi="Times New Roman" w:cs="Times New Roman"/>
          <w:sz w:val="28"/>
          <w:szCs w:val="28"/>
        </w:rPr>
        <w:t>Мероприятия  муниципальной  программы  направлены  на  организацию работ и услуг по благоустройству  территории сельского поселения, улучшению качества предоставляемых жилищно-коммунальных услуг. Комплекс программных мероприятий представлен в таблице 2 муниципальной программы.</w:t>
      </w:r>
    </w:p>
    <w:p w:rsidR="000667B0" w:rsidRPr="00AC66D1" w:rsidRDefault="000667B0" w:rsidP="000667B0">
      <w:pPr>
        <w:autoSpaceDE w:val="0"/>
        <w:autoSpaceDN w:val="0"/>
        <w:adjustRightInd w:val="0"/>
        <w:ind w:firstLine="540"/>
        <w:jc w:val="both"/>
        <w:rPr>
          <w:kern w:val="2"/>
          <w:sz w:val="28"/>
          <w:szCs w:val="28"/>
        </w:rPr>
      </w:pPr>
      <w:r w:rsidRPr="00AC66D1">
        <w:rPr>
          <w:sz w:val="28"/>
          <w:szCs w:val="28"/>
        </w:rPr>
        <w:t xml:space="preserve">Таблица № 2 – Общая характеристика мероприятий муниципальной программы </w:t>
      </w:r>
      <w:r w:rsidRPr="00AC66D1">
        <w:rPr>
          <w:kern w:val="2"/>
          <w:sz w:val="28"/>
          <w:szCs w:val="28"/>
        </w:rPr>
        <w:t xml:space="preserve">«Обеспечение качественными жилищно-коммунальными услугами населения </w:t>
      </w:r>
      <w:r>
        <w:rPr>
          <w:spacing w:val="-6"/>
          <w:sz w:val="28"/>
          <w:szCs w:val="28"/>
        </w:rPr>
        <w:t>Подгорненского</w:t>
      </w:r>
      <w:r w:rsidRPr="00AC66D1">
        <w:rPr>
          <w:spacing w:val="-6"/>
          <w:sz w:val="28"/>
          <w:szCs w:val="28"/>
        </w:rPr>
        <w:t xml:space="preserve"> сельского поселения</w:t>
      </w:r>
      <w:r w:rsidRPr="00AC66D1">
        <w:rPr>
          <w:kern w:val="2"/>
          <w:sz w:val="28"/>
          <w:szCs w:val="28"/>
        </w:rPr>
        <w:t>»</w:t>
      </w:r>
    </w:p>
    <w:p w:rsidR="000667B0" w:rsidRPr="00AC66D1" w:rsidRDefault="000667B0" w:rsidP="000667B0">
      <w:pPr>
        <w:autoSpaceDE w:val="0"/>
        <w:autoSpaceDN w:val="0"/>
        <w:adjustRightInd w:val="0"/>
        <w:ind w:firstLine="54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0667B0" w:rsidRPr="00AC66D1" w:rsidTr="00BC128C">
        <w:tc>
          <w:tcPr>
            <w:tcW w:w="4785" w:type="dxa"/>
            <w:shd w:val="clear" w:color="auto" w:fill="auto"/>
          </w:tcPr>
          <w:p w:rsidR="000667B0" w:rsidRPr="00AC66D1" w:rsidRDefault="000667B0" w:rsidP="00BC128C">
            <w:pPr>
              <w:autoSpaceDE w:val="0"/>
              <w:autoSpaceDN w:val="0"/>
              <w:adjustRightInd w:val="0"/>
              <w:jc w:val="center"/>
              <w:rPr>
                <w:sz w:val="28"/>
                <w:szCs w:val="28"/>
              </w:rPr>
            </w:pPr>
            <w:r w:rsidRPr="00AC66D1">
              <w:rPr>
                <w:sz w:val="28"/>
                <w:szCs w:val="28"/>
              </w:rPr>
              <w:t>Решаемая задача</w:t>
            </w:r>
          </w:p>
        </w:tc>
        <w:tc>
          <w:tcPr>
            <w:tcW w:w="4786" w:type="dxa"/>
            <w:shd w:val="clear" w:color="auto" w:fill="auto"/>
          </w:tcPr>
          <w:p w:rsidR="000667B0" w:rsidRPr="00AC66D1" w:rsidRDefault="000667B0" w:rsidP="00BC128C">
            <w:pPr>
              <w:autoSpaceDE w:val="0"/>
              <w:autoSpaceDN w:val="0"/>
              <w:adjustRightInd w:val="0"/>
              <w:jc w:val="center"/>
              <w:rPr>
                <w:sz w:val="28"/>
                <w:szCs w:val="28"/>
              </w:rPr>
            </w:pPr>
            <w:r w:rsidRPr="00AC66D1">
              <w:rPr>
                <w:sz w:val="28"/>
                <w:szCs w:val="28"/>
              </w:rPr>
              <w:t>Мероприятия</w:t>
            </w:r>
          </w:p>
        </w:tc>
      </w:tr>
      <w:tr w:rsidR="000667B0" w:rsidRPr="00AC66D1" w:rsidTr="00BC128C">
        <w:tc>
          <w:tcPr>
            <w:tcW w:w="4785" w:type="dxa"/>
            <w:tcBorders>
              <w:bottom w:val="single" w:sz="4" w:space="0" w:color="auto"/>
            </w:tcBorders>
            <w:shd w:val="clear" w:color="auto" w:fill="auto"/>
          </w:tcPr>
          <w:p w:rsidR="000667B0" w:rsidRPr="00AC66D1" w:rsidRDefault="000667B0" w:rsidP="00BC128C">
            <w:pPr>
              <w:autoSpaceDE w:val="0"/>
              <w:autoSpaceDN w:val="0"/>
              <w:adjustRightInd w:val="0"/>
              <w:jc w:val="center"/>
              <w:rPr>
                <w:i/>
                <w:sz w:val="28"/>
                <w:szCs w:val="28"/>
              </w:rPr>
            </w:pPr>
            <w:r w:rsidRPr="00AC66D1">
              <w:rPr>
                <w:i/>
                <w:sz w:val="28"/>
                <w:szCs w:val="28"/>
              </w:rPr>
              <w:t>1</w:t>
            </w:r>
          </w:p>
        </w:tc>
        <w:tc>
          <w:tcPr>
            <w:tcW w:w="4786" w:type="dxa"/>
            <w:shd w:val="clear" w:color="auto" w:fill="auto"/>
          </w:tcPr>
          <w:p w:rsidR="000667B0" w:rsidRPr="00AC66D1" w:rsidRDefault="000667B0" w:rsidP="00BC128C">
            <w:pPr>
              <w:autoSpaceDE w:val="0"/>
              <w:autoSpaceDN w:val="0"/>
              <w:adjustRightInd w:val="0"/>
              <w:jc w:val="center"/>
              <w:rPr>
                <w:i/>
                <w:sz w:val="28"/>
                <w:szCs w:val="28"/>
              </w:rPr>
            </w:pPr>
            <w:r w:rsidRPr="00AC66D1">
              <w:rPr>
                <w:i/>
                <w:sz w:val="28"/>
                <w:szCs w:val="28"/>
              </w:rPr>
              <w:t>2</w:t>
            </w:r>
          </w:p>
        </w:tc>
      </w:tr>
      <w:tr w:rsidR="000667B0" w:rsidRPr="00AC66D1" w:rsidTr="00BC128C">
        <w:trPr>
          <w:trHeight w:val="662"/>
        </w:trPr>
        <w:tc>
          <w:tcPr>
            <w:tcW w:w="4785" w:type="dxa"/>
            <w:vMerge w:val="restart"/>
            <w:tcBorders>
              <w:top w:val="single" w:sz="4" w:space="0" w:color="auto"/>
            </w:tcBorders>
            <w:shd w:val="clear" w:color="auto" w:fill="auto"/>
          </w:tcPr>
          <w:p w:rsidR="000667B0" w:rsidRPr="00AC66D1" w:rsidRDefault="000667B0" w:rsidP="00BC128C">
            <w:pPr>
              <w:autoSpaceDE w:val="0"/>
              <w:autoSpaceDN w:val="0"/>
              <w:adjustRightInd w:val="0"/>
              <w:jc w:val="both"/>
              <w:rPr>
                <w:sz w:val="28"/>
                <w:szCs w:val="28"/>
              </w:rPr>
            </w:pPr>
            <w:r w:rsidRPr="00AC66D1">
              <w:rPr>
                <w:sz w:val="28"/>
                <w:szCs w:val="28"/>
              </w:rPr>
              <w:t>Мероприятия в области коммунального хозяйства</w:t>
            </w:r>
          </w:p>
        </w:tc>
        <w:tc>
          <w:tcPr>
            <w:tcW w:w="4786" w:type="dxa"/>
            <w:shd w:val="clear" w:color="auto" w:fill="auto"/>
          </w:tcPr>
          <w:p w:rsidR="000667B0" w:rsidRPr="00AC66D1" w:rsidRDefault="000667B0" w:rsidP="00BC128C">
            <w:pPr>
              <w:ind w:firstLine="360"/>
              <w:jc w:val="both"/>
              <w:rPr>
                <w:bCs/>
                <w:color w:val="000000"/>
                <w:sz w:val="28"/>
                <w:szCs w:val="28"/>
              </w:rPr>
            </w:pPr>
            <w:r w:rsidRPr="00AC66D1">
              <w:rPr>
                <w:bCs/>
                <w:color w:val="000000"/>
                <w:sz w:val="28"/>
                <w:szCs w:val="28"/>
              </w:rPr>
              <w:t> Повышение качества и надежности коммунальных услуг</w:t>
            </w:r>
          </w:p>
        </w:tc>
      </w:tr>
      <w:tr w:rsidR="000667B0" w:rsidRPr="00AC66D1" w:rsidTr="00BC128C">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ind w:firstLine="360"/>
              <w:rPr>
                <w:bCs/>
                <w:color w:val="000000"/>
                <w:sz w:val="28"/>
                <w:szCs w:val="28"/>
              </w:rPr>
            </w:pPr>
            <w:r w:rsidRPr="00AC66D1">
              <w:rPr>
                <w:bCs/>
                <w:color w:val="000000"/>
                <w:sz w:val="28"/>
                <w:szCs w:val="28"/>
              </w:rPr>
              <w:t>мероприятия по поддержанию объектов водопроводного хозяйства поселения в состоянии, соответствующем нормативным и санитарным требованиям</w:t>
            </w:r>
          </w:p>
        </w:tc>
      </w:tr>
      <w:tr w:rsidR="000667B0" w:rsidRPr="00AC66D1" w:rsidTr="00BC128C">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ind w:firstLine="360"/>
              <w:rPr>
                <w:bCs/>
                <w:color w:val="000000"/>
                <w:sz w:val="28"/>
                <w:szCs w:val="28"/>
              </w:rPr>
            </w:pPr>
            <w:r w:rsidRPr="00AC66D1">
              <w:rPr>
                <w:bCs/>
                <w:color w:val="000000"/>
                <w:sz w:val="28"/>
                <w:szCs w:val="28"/>
              </w:rPr>
              <w:t xml:space="preserve">мероприятия по технической эксплуатации </w:t>
            </w:r>
            <w:r>
              <w:rPr>
                <w:bCs/>
                <w:color w:val="000000"/>
                <w:sz w:val="28"/>
                <w:szCs w:val="28"/>
              </w:rPr>
              <w:t>водопроводных</w:t>
            </w:r>
            <w:r w:rsidRPr="00AC66D1">
              <w:rPr>
                <w:bCs/>
                <w:color w:val="000000"/>
                <w:sz w:val="28"/>
                <w:szCs w:val="28"/>
              </w:rPr>
              <w:t xml:space="preserve"> сет</w:t>
            </w:r>
            <w:r>
              <w:rPr>
                <w:bCs/>
                <w:color w:val="000000"/>
                <w:sz w:val="28"/>
                <w:szCs w:val="28"/>
              </w:rPr>
              <w:t>ей</w:t>
            </w:r>
          </w:p>
        </w:tc>
      </w:tr>
      <w:tr w:rsidR="000667B0" w:rsidRPr="00AC66D1" w:rsidTr="00BC128C">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ind w:firstLine="360"/>
              <w:rPr>
                <w:bCs/>
                <w:color w:val="000000"/>
                <w:sz w:val="28"/>
                <w:szCs w:val="28"/>
              </w:rPr>
            </w:pPr>
          </w:p>
        </w:tc>
      </w:tr>
      <w:tr w:rsidR="000667B0" w:rsidRPr="00AC66D1" w:rsidTr="00BC128C">
        <w:tc>
          <w:tcPr>
            <w:tcW w:w="4785" w:type="dxa"/>
            <w:vMerge w:val="restart"/>
            <w:tcBorders>
              <w:top w:val="single" w:sz="4" w:space="0" w:color="auto"/>
            </w:tcBorders>
            <w:shd w:val="clear" w:color="auto" w:fill="auto"/>
          </w:tcPr>
          <w:p w:rsidR="000667B0" w:rsidRPr="00AC66D1" w:rsidRDefault="000667B0" w:rsidP="00BC128C">
            <w:pPr>
              <w:autoSpaceDE w:val="0"/>
              <w:autoSpaceDN w:val="0"/>
              <w:adjustRightInd w:val="0"/>
              <w:jc w:val="both"/>
              <w:rPr>
                <w:sz w:val="28"/>
                <w:szCs w:val="28"/>
              </w:rPr>
            </w:pPr>
            <w:r w:rsidRPr="00AC66D1">
              <w:rPr>
                <w:sz w:val="28"/>
                <w:szCs w:val="28"/>
              </w:rPr>
              <w:t>Благоустройство</w:t>
            </w:r>
          </w:p>
        </w:tc>
        <w:tc>
          <w:tcPr>
            <w:tcW w:w="4786" w:type="dxa"/>
            <w:shd w:val="clear" w:color="auto" w:fill="auto"/>
          </w:tcPr>
          <w:p w:rsidR="000667B0" w:rsidRPr="00AC66D1" w:rsidRDefault="000667B0" w:rsidP="00BC128C">
            <w:pPr>
              <w:ind w:firstLine="360"/>
              <w:jc w:val="both"/>
              <w:rPr>
                <w:color w:val="000000"/>
                <w:sz w:val="28"/>
                <w:szCs w:val="28"/>
              </w:rPr>
            </w:pPr>
            <w:r w:rsidRPr="00AC66D1">
              <w:rPr>
                <w:color w:val="000000"/>
                <w:sz w:val="28"/>
                <w:szCs w:val="28"/>
              </w:rPr>
              <w:t xml:space="preserve">мероприятия </w:t>
            </w:r>
            <w:proofErr w:type="gramStart"/>
            <w:r w:rsidRPr="00AC66D1">
              <w:rPr>
                <w:color w:val="000000"/>
                <w:sz w:val="28"/>
                <w:szCs w:val="28"/>
              </w:rPr>
              <w:t>по уличному</w:t>
            </w:r>
            <w:proofErr w:type="gramEnd"/>
            <w:r w:rsidRPr="00AC66D1">
              <w:rPr>
                <w:color w:val="000000"/>
                <w:sz w:val="28"/>
                <w:szCs w:val="28"/>
              </w:rPr>
              <w:t xml:space="preserve"> освещения</w:t>
            </w:r>
          </w:p>
        </w:tc>
      </w:tr>
      <w:tr w:rsidR="000667B0" w:rsidRPr="00AC66D1" w:rsidTr="00BC128C">
        <w:trPr>
          <w:trHeight w:val="251"/>
        </w:trPr>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ind w:firstLine="360"/>
              <w:jc w:val="both"/>
              <w:rPr>
                <w:bCs/>
                <w:color w:val="000000"/>
                <w:sz w:val="28"/>
                <w:szCs w:val="28"/>
              </w:rPr>
            </w:pPr>
            <w:r w:rsidRPr="00AC66D1">
              <w:rPr>
                <w:bCs/>
                <w:color w:val="000000"/>
                <w:sz w:val="28"/>
                <w:szCs w:val="28"/>
              </w:rPr>
              <w:t xml:space="preserve"> мероприятия по озеленению;</w:t>
            </w:r>
          </w:p>
        </w:tc>
      </w:tr>
      <w:tr w:rsidR="000667B0" w:rsidRPr="00AC66D1" w:rsidTr="00BC128C">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ind w:firstLine="360"/>
              <w:jc w:val="both"/>
              <w:rPr>
                <w:color w:val="000000"/>
                <w:sz w:val="28"/>
                <w:szCs w:val="28"/>
              </w:rPr>
            </w:pPr>
            <w:r w:rsidRPr="00AC66D1">
              <w:rPr>
                <w:bCs/>
                <w:color w:val="000000"/>
                <w:sz w:val="28"/>
                <w:szCs w:val="28"/>
              </w:rPr>
              <w:t>мероприятия по с</w:t>
            </w:r>
            <w:r w:rsidRPr="00AC66D1">
              <w:rPr>
                <w:sz w:val="28"/>
                <w:szCs w:val="28"/>
              </w:rPr>
              <w:t>одержанию мест захоронения</w:t>
            </w:r>
            <w:r w:rsidRPr="00AC66D1">
              <w:rPr>
                <w:bCs/>
                <w:color w:val="000000"/>
                <w:sz w:val="28"/>
                <w:szCs w:val="28"/>
              </w:rPr>
              <w:t>;</w:t>
            </w:r>
          </w:p>
        </w:tc>
      </w:tr>
      <w:tr w:rsidR="000667B0" w:rsidRPr="00AC66D1" w:rsidTr="00BC128C">
        <w:tc>
          <w:tcPr>
            <w:tcW w:w="4785" w:type="dxa"/>
            <w:vMerge/>
            <w:shd w:val="clear" w:color="auto" w:fill="auto"/>
          </w:tcPr>
          <w:p w:rsidR="000667B0" w:rsidRPr="00AC66D1" w:rsidRDefault="000667B0" w:rsidP="00BC128C">
            <w:pPr>
              <w:autoSpaceDE w:val="0"/>
              <w:autoSpaceDN w:val="0"/>
              <w:adjustRightInd w:val="0"/>
              <w:jc w:val="both"/>
              <w:rPr>
                <w:sz w:val="28"/>
                <w:szCs w:val="28"/>
              </w:rPr>
            </w:pPr>
          </w:p>
        </w:tc>
        <w:tc>
          <w:tcPr>
            <w:tcW w:w="4786" w:type="dxa"/>
            <w:shd w:val="clear" w:color="auto" w:fill="auto"/>
          </w:tcPr>
          <w:p w:rsidR="000667B0" w:rsidRPr="00AC66D1" w:rsidRDefault="000667B0" w:rsidP="00BC128C">
            <w:pPr>
              <w:autoSpaceDE w:val="0"/>
              <w:autoSpaceDN w:val="0"/>
              <w:adjustRightInd w:val="0"/>
              <w:jc w:val="both"/>
              <w:rPr>
                <w:sz w:val="28"/>
                <w:szCs w:val="28"/>
              </w:rPr>
            </w:pPr>
            <w:r w:rsidRPr="00AC66D1">
              <w:rPr>
                <w:bCs/>
                <w:color w:val="000000"/>
                <w:sz w:val="28"/>
                <w:szCs w:val="28"/>
              </w:rPr>
              <w:t>мероприятия</w:t>
            </w:r>
            <w:r w:rsidRPr="00AC66D1">
              <w:rPr>
                <w:sz w:val="28"/>
                <w:szCs w:val="28"/>
              </w:rPr>
              <w:t xml:space="preserve"> по прочему благоустройству</w:t>
            </w:r>
          </w:p>
        </w:tc>
      </w:tr>
      <w:tr w:rsidR="000667B0" w:rsidRPr="00AC66D1" w:rsidTr="00BC128C">
        <w:tc>
          <w:tcPr>
            <w:tcW w:w="4785" w:type="dxa"/>
            <w:vMerge/>
            <w:shd w:val="clear" w:color="auto" w:fill="auto"/>
          </w:tcPr>
          <w:p w:rsidR="000667B0" w:rsidRPr="00AC66D1" w:rsidRDefault="000667B0" w:rsidP="00BC128C">
            <w:pPr>
              <w:widowControl w:val="0"/>
              <w:autoSpaceDE w:val="0"/>
              <w:autoSpaceDN w:val="0"/>
              <w:adjustRightInd w:val="0"/>
              <w:jc w:val="both"/>
              <w:rPr>
                <w:sz w:val="28"/>
                <w:szCs w:val="28"/>
              </w:rPr>
            </w:pPr>
          </w:p>
        </w:tc>
        <w:tc>
          <w:tcPr>
            <w:tcW w:w="4786" w:type="dxa"/>
            <w:shd w:val="clear" w:color="auto" w:fill="auto"/>
          </w:tcPr>
          <w:p w:rsidR="000667B0" w:rsidRPr="00AC66D1" w:rsidRDefault="000667B0" w:rsidP="00BC128C">
            <w:pPr>
              <w:widowControl w:val="0"/>
              <w:autoSpaceDE w:val="0"/>
              <w:autoSpaceDN w:val="0"/>
              <w:adjustRightInd w:val="0"/>
              <w:ind w:firstLine="35"/>
              <w:jc w:val="both"/>
              <w:rPr>
                <w:sz w:val="28"/>
                <w:szCs w:val="28"/>
              </w:rPr>
            </w:pPr>
            <w:r w:rsidRPr="00AC66D1">
              <w:rPr>
                <w:sz w:val="28"/>
                <w:szCs w:val="28"/>
              </w:rPr>
              <w:t>другие вопросы в области жилищно-коммунального хозяйства</w:t>
            </w:r>
          </w:p>
        </w:tc>
      </w:tr>
    </w:tbl>
    <w:p w:rsidR="000667B0" w:rsidRPr="00AC66D1" w:rsidRDefault="000667B0" w:rsidP="000667B0">
      <w:pPr>
        <w:autoSpaceDE w:val="0"/>
        <w:autoSpaceDN w:val="0"/>
        <w:adjustRightInd w:val="0"/>
        <w:ind w:firstLine="540"/>
        <w:jc w:val="both"/>
        <w:rPr>
          <w:sz w:val="28"/>
          <w:szCs w:val="28"/>
        </w:rPr>
      </w:pPr>
    </w:p>
    <w:p w:rsidR="000667B0" w:rsidRPr="00AC66D1" w:rsidRDefault="000667B0" w:rsidP="000667B0">
      <w:pPr>
        <w:pStyle w:val="ConsPlusNormal"/>
        <w:ind w:firstLine="540"/>
        <w:jc w:val="both"/>
        <w:rPr>
          <w:rFonts w:ascii="Times New Roman" w:hAnsi="Times New Roman" w:cs="Times New Roman"/>
          <w:sz w:val="28"/>
          <w:szCs w:val="28"/>
        </w:rPr>
      </w:pPr>
    </w:p>
    <w:p w:rsidR="000667B0" w:rsidRPr="00AC66D1" w:rsidRDefault="000667B0" w:rsidP="000667B0">
      <w:pPr>
        <w:widowControl w:val="0"/>
        <w:autoSpaceDE w:val="0"/>
        <w:autoSpaceDN w:val="0"/>
        <w:adjustRightInd w:val="0"/>
        <w:jc w:val="center"/>
        <w:outlineLvl w:val="1"/>
        <w:rPr>
          <w:color w:val="000000"/>
          <w:sz w:val="28"/>
          <w:szCs w:val="28"/>
        </w:rPr>
      </w:pPr>
      <w:r w:rsidRPr="00AC66D1">
        <w:rPr>
          <w:color w:val="000000"/>
          <w:sz w:val="28"/>
          <w:szCs w:val="28"/>
        </w:rPr>
        <w:t>Раздел 4. Информация</w:t>
      </w:r>
      <w:r w:rsidRPr="00AC66D1">
        <w:rPr>
          <w:color w:val="000000"/>
          <w:sz w:val="28"/>
          <w:szCs w:val="28"/>
        </w:rPr>
        <w:br/>
        <w:t xml:space="preserve"> по ресурсному обеспечению муниципальной программы</w:t>
      </w:r>
    </w:p>
    <w:p w:rsidR="000667B0" w:rsidRPr="00AC66D1" w:rsidRDefault="000667B0" w:rsidP="000667B0">
      <w:pPr>
        <w:widowControl w:val="0"/>
        <w:autoSpaceDE w:val="0"/>
        <w:autoSpaceDN w:val="0"/>
        <w:adjustRightInd w:val="0"/>
        <w:outlineLvl w:val="1"/>
        <w:rPr>
          <w:color w:val="000000"/>
          <w:sz w:val="28"/>
          <w:szCs w:val="28"/>
        </w:rPr>
      </w:pPr>
    </w:p>
    <w:p w:rsidR="000667B0" w:rsidRPr="00C44B70" w:rsidRDefault="000667B0" w:rsidP="000667B0">
      <w:pPr>
        <w:pStyle w:val="ConsPlusNormal"/>
        <w:widowControl/>
        <w:suppressAutoHyphens/>
        <w:ind w:firstLine="709"/>
        <w:jc w:val="both"/>
        <w:rPr>
          <w:rFonts w:ascii="Times New Roman" w:hAnsi="Times New Roman" w:cs="Times New Roman"/>
          <w:kern w:val="2"/>
          <w:sz w:val="28"/>
          <w:szCs w:val="28"/>
        </w:rPr>
      </w:pPr>
      <w:r w:rsidRPr="00C44B70">
        <w:rPr>
          <w:rFonts w:ascii="Times New Roman" w:hAnsi="Times New Roman" w:cs="Times New Roman"/>
          <w:kern w:val="2"/>
          <w:sz w:val="28"/>
          <w:szCs w:val="28"/>
        </w:rPr>
        <w:t xml:space="preserve">Финансовые ресурсы, необходимые для реализации муниципальной программы в 2014 – 2016 годах будут приведены в соответствие с объемами бюджетных ассигнований, предусмотренных решением Собрания депутатов </w:t>
      </w:r>
      <w:r w:rsidRPr="00C44B70">
        <w:rPr>
          <w:rFonts w:ascii="Times New Roman" w:hAnsi="Times New Roman" w:cs="Times New Roman"/>
          <w:kern w:val="2"/>
          <w:sz w:val="28"/>
          <w:szCs w:val="28"/>
        </w:rPr>
        <w:lastRenderedPageBreak/>
        <w:t xml:space="preserve">«О бюджете </w:t>
      </w:r>
      <w:r>
        <w:rPr>
          <w:rFonts w:ascii="Times New Roman" w:hAnsi="Times New Roman" w:cs="Times New Roman"/>
          <w:kern w:val="2"/>
          <w:sz w:val="28"/>
          <w:szCs w:val="28"/>
        </w:rPr>
        <w:t>Подгорненского сельского поселения</w:t>
      </w:r>
      <w:r w:rsidRPr="00C44B70">
        <w:rPr>
          <w:rFonts w:ascii="Times New Roman" w:hAnsi="Times New Roman" w:cs="Times New Roman"/>
          <w:kern w:val="2"/>
          <w:sz w:val="28"/>
          <w:szCs w:val="28"/>
        </w:rPr>
        <w:t xml:space="preserve"> на 2014 год и на плановый период 2015 и 2016 годов».</w:t>
      </w:r>
    </w:p>
    <w:p w:rsidR="000667B0" w:rsidRPr="004C005E" w:rsidRDefault="000667B0" w:rsidP="000667B0">
      <w:pPr>
        <w:pStyle w:val="ConsPlusNormal"/>
        <w:widowControl/>
        <w:suppressAutoHyphens/>
        <w:ind w:firstLine="709"/>
        <w:jc w:val="both"/>
        <w:rPr>
          <w:rFonts w:ascii="Times New Roman" w:hAnsi="Times New Roman" w:cs="Times New Roman"/>
          <w:kern w:val="2"/>
          <w:sz w:val="28"/>
          <w:szCs w:val="28"/>
        </w:rPr>
      </w:pPr>
      <w:r w:rsidRPr="004C005E">
        <w:rPr>
          <w:rFonts w:ascii="Times New Roman" w:hAnsi="Times New Roman" w:cs="Times New Roman"/>
          <w:kern w:val="2"/>
          <w:sz w:val="28"/>
          <w:szCs w:val="28"/>
        </w:rPr>
        <w:t xml:space="preserve">Прогноз общего объема финансового обеспечения реализации муниципальной программы за счет средств бюджета </w:t>
      </w:r>
      <w:r>
        <w:rPr>
          <w:rFonts w:ascii="Times New Roman" w:hAnsi="Times New Roman" w:cs="Times New Roman"/>
          <w:kern w:val="2"/>
          <w:sz w:val="28"/>
          <w:szCs w:val="28"/>
        </w:rPr>
        <w:t>Подгорненского сельского поселения</w:t>
      </w:r>
      <w:r w:rsidRPr="004C005E">
        <w:rPr>
          <w:rFonts w:ascii="Times New Roman" w:hAnsi="Times New Roman" w:cs="Times New Roman"/>
          <w:kern w:val="2"/>
          <w:sz w:val="28"/>
          <w:szCs w:val="28"/>
        </w:rPr>
        <w:t xml:space="preserve"> за весь период ее реализации составляет  </w:t>
      </w:r>
      <w:r>
        <w:rPr>
          <w:rFonts w:ascii="Times New Roman" w:hAnsi="Times New Roman" w:cs="Times New Roman"/>
          <w:kern w:val="2"/>
          <w:sz w:val="28"/>
          <w:szCs w:val="28"/>
        </w:rPr>
        <w:t>4724,7</w:t>
      </w:r>
      <w:r w:rsidRPr="001B562A">
        <w:rPr>
          <w:kern w:val="2"/>
        </w:rPr>
        <w:t xml:space="preserve"> </w:t>
      </w:r>
      <w:r w:rsidRPr="004C005E">
        <w:rPr>
          <w:rFonts w:ascii="Times New Roman" w:hAnsi="Times New Roman" w:cs="Times New Roman"/>
          <w:kern w:val="2"/>
          <w:sz w:val="28"/>
          <w:szCs w:val="28"/>
        </w:rPr>
        <w:t xml:space="preserve">тыс. рублей. </w:t>
      </w:r>
    </w:p>
    <w:p w:rsidR="000667B0" w:rsidRPr="008D0297" w:rsidRDefault="000667B0" w:rsidP="000667B0">
      <w:pPr>
        <w:pStyle w:val="ConsPlusNormal"/>
        <w:widowControl/>
        <w:suppressAutoHyphens/>
        <w:ind w:firstLine="709"/>
        <w:jc w:val="both"/>
        <w:rPr>
          <w:rFonts w:ascii="Times New Roman" w:hAnsi="Times New Roman" w:cs="Times New Roman"/>
          <w:kern w:val="2"/>
          <w:sz w:val="28"/>
          <w:szCs w:val="28"/>
        </w:rPr>
      </w:pPr>
      <w:r w:rsidRPr="008D0297">
        <w:rPr>
          <w:rFonts w:ascii="Times New Roman" w:hAnsi="Times New Roman" w:cs="Times New Roman"/>
          <w:kern w:val="2"/>
          <w:sz w:val="28"/>
          <w:szCs w:val="28"/>
        </w:rPr>
        <w:t>Ресурсное обеспечение реализации подпрограммы по годам представлено в приложении № 4 к муниципальной программе.</w:t>
      </w:r>
    </w:p>
    <w:p w:rsidR="000667B0" w:rsidRPr="00AC66D1" w:rsidRDefault="000667B0" w:rsidP="000667B0">
      <w:pPr>
        <w:widowControl w:val="0"/>
        <w:autoSpaceDE w:val="0"/>
        <w:autoSpaceDN w:val="0"/>
        <w:adjustRightInd w:val="0"/>
        <w:jc w:val="both"/>
        <w:outlineLvl w:val="1"/>
        <w:rPr>
          <w:color w:val="000000"/>
          <w:sz w:val="28"/>
          <w:szCs w:val="28"/>
        </w:rPr>
      </w:pPr>
    </w:p>
    <w:p w:rsidR="000667B0" w:rsidRPr="00AC66D1" w:rsidRDefault="000667B0" w:rsidP="000667B0">
      <w:pPr>
        <w:widowControl w:val="0"/>
        <w:autoSpaceDE w:val="0"/>
        <w:autoSpaceDN w:val="0"/>
        <w:adjustRightInd w:val="0"/>
        <w:jc w:val="center"/>
        <w:outlineLvl w:val="1"/>
        <w:rPr>
          <w:color w:val="000000"/>
          <w:sz w:val="28"/>
          <w:szCs w:val="28"/>
        </w:rPr>
      </w:pPr>
      <w:r w:rsidRPr="00AC66D1">
        <w:rPr>
          <w:color w:val="000000"/>
          <w:sz w:val="28"/>
          <w:szCs w:val="28"/>
        </w:rPr>
        <w:t>Раздел 5. Методика оценки эффективности муниципальной программы</w:t>
      </w:r>
    </w:p>
    <w:p w:rsidR="000667B0" w:rsidRPr="00AC66D1" w:rsidRDefault="000667B0" w:rsidP="000667B0">
      <w:pPr>
        <w:widowControl w:val="0"/>
        <w:autoSpaceDE w:val="0"/>
        <w:autoSpaceDN w:val="0"/>
        <w:adjustRightInd w:val="0"/>
        <w:jc w:val="center"/>
        <w:outlineLvl w:val="1"/>
        <w:rPr>
          <w:sz w:val="28"/>
          <w:szCs w:val="28"/>
        </w:rPr>
      </w:pPr>
    </w:p>
    <w:p w:rsidR="000667B0" w:rsidRPr="00F7211A" w:rsidRDefault="000667B0" w:rsidP="000667B0">
      <w:pPr>
        <w:suppressAutoHyphens/>
        <w:autoSpaceDE w:val="0"/>
        <w:autoSpaceDN w:val="0"/>
        <w:adjustRightInd w:val="0"/>
        <w:spacing w:line="228" w:lineRule="auto"/>
        <w:ind w:firstLine="709"/>
        <w:jc w:val="both"/>
        <w:rPr>
          <w:kern w:val="2"/>
          <w:sz w:val="28"/>
          <w:szCs w:val="28"/>
        </w:rPr>
      </w:pPr>
      <w:r w:rsidRPr="00F7211A">
        <w:rPr>
          <w:kern w:val="2"/>
          <w:sz w:val="28"/>
          <w:szCs w:val="28"/>
        </w:rPr>
        <w:t>Оценка эффективности реализации муниципальной программы будет осуществляться путем ежегодного сопоставления:</w:t>
      </w:r>
    </w:p>
    <w:p w:rsidR="000667B0" w:rsidRPr="00F7211A" w:rsidRDefault="000667B0" w:rsidP="000667B0">
      <w:pPr>
        <w:suppressAutoHyphens/>
        <w:autoSpaceDE w:val="0"/>
        <w:autoSpaceDN w:val="0"/>
        <w:adjustRightInd w:val="0"/>
        <w:spacing w:line="228" w:lineRule="auto"/>
        <w:ind w:firstLine="709"/>
        <w:jc w:val="both"/>
        <w:rPr>
          <w:kern w:val="2"/>
          <w:sz w:val="28"/>
          <w:szCs w:val="28"/>
        </w:rPr>
      </w:pPr>
      <w:r w:rsidRPr="00F7211A">
        <w:rPr>
          <w:kern w:val="2"/>
          <w:sz w:val="28"/>
          <w:szCs w:val="28"/>
        </w:rPr>
        <w:t>1) фактических (в сопоставимых условиях) и планируемых значений целевых индикаторов муниципальной программы (целевой параметр –</w:t>
      </w:r>
      <w:r w:rsidRPr="00F7211A">
        <w:rPr>
          <w:kern w:val="2"/>
          <w:sz w:val="28"/>
          <w:szCs w:val="28"/>
        </w:rPr>
        <w:br/>
        <w:t>100 процентов);</w:t>
      </w:r>
    </w:p>
    <w:p w:rsidR="000667B0" w:rsidRPr="00F7211A" w:rsidRDefault="000667B0" w:rsidP="000667B0">
      <w:pPr>
        <w:suppressAutoHyphens/>
        <w:autoSpaceDE w:val="0"/>
        <w:autoSpaceDN w:val="0"/>
        <w:adjustRightInd w:val="0"/>
        <w:spacing w:line="228" w:lineRule="auto"/>
        <w:ind w:firstLine="709"/>
        <w:jc w:val="both"/>
        <w:rPr>
          <w:kern w:val="2"/>
          <w:sz w:val="28"/>
          <w:szCs w:val="28"/>
        </w:rPr>
      </w:pPr>
      <w:r w:rsidRPr="00F7211A">
        <w:rPr>
          <w:kern w:val="2"/>
          <w:sz w:val="28"/>
          <w:szCs w:val="28"/>
        </w:rPr>
        <w:t xml:space="preserve">2) фактических (в сопоставимых условиях) и планируемых объемов расходов </w:t>
      </w:r>
      <w:r>
        <w:rPr>
          <w:kern w:val="2"/>
          <w:sz w:val="28"/>
          <w:szCs w:val="28"/>
        </w:rPr>
        <w:t>местного</w:t>
      </w:r>
      <w:r w:rsidRPr="00F7211A">
        <w:rPr>
          <w:kern w:val="2"/>
          <w:sz w:val="28"/>
          <w:szCs w:val="28"/>
        </w:rPr>
        <w:t xml:space="preserve"> бюджета на реализацию муниципальной программы и ее основных мероприятий (целевой параметр менее 100 процентов);</w:t>
      </w:r>
    </w:p>
    <w:p w:rsidR="000667B0" w:rsidRPr="0057567D" w:rsidRDefault="000667B0" w:rsidP="000667B0">
      <w:pPr>
        <w:suppressAutoHyphens/>
        <w:autoSpaceDE w:val="0"/>
        <w:autoSpaceDN w:val="0"/>
        <w:adjustRightInd w:val="0"/>
        <w:spacing w:line="228" w:lineRule="auto"/>
        <w:ind w:firstLine="709"/>
        <w:jc w:val="both"/>
        <w:rPr>
          <w:kern w:val="2"/>
          <w:sz w:val="28"/>
          <w:szCs w:val="28"/>
        </w:rPr>
      </w:pPr>
      <w:r w:rsidRPr="00F7211A">
        <w:rPr>
          <w:kern w:val="2"/>
          <w:sz w:val="28"/>
          <w:szCs w:val="28"/>
        </w:rPr>
        <w:t xml:space="preserve">3) числа выполненных и планируемых мероприятий плана реализации </w:t>
      </w:r>
      <w:r>
        <w:rPr>
          <w:kern w:val="2"/>
          <w:sz w:val="28"/>
          <w:szCs w:val="28"/>
        </w:rPr>
        <w:t>муниципальной программы.</w:t>
      </w:r>
    </w:p>
    <w:p w:rsidR="000667B0" w:rsidRPr="00AC66D1" w:rsidRDefault="000667B0" w:rsidP="000667B0">
      <w:pPr>
        <w:contextualSpacing/>
        <w:jc w:val="both"/>
        <w:rPr>
          <w:sz w:val="28"/>
          <w:szCs w:val="28"/>
        </w:rPr>
      </w:pPr>
    </w:p>
    <w:p w:rsidR="000667B0" w:rsidRPr="00AC66D1" w:rsidRDefault="000667B0" w:rsidP="000667B0">
      <w:pPr>
        <w:contextualSpacing/>
        <w:jc w:val="center"/>
        <w:rPr>
          <w:sz w:val="28"/>
          <w:szCs w:val="28"/>
        </w:rPr>
      </w:pPr>
      <w:r w:rsidRPr="00AC66D1">
        <w:rPr>
          <w:sz w:val="28"/>
          <w:szCs w:val="28"/>
        </w:rPr>
        <w:t>Подпрограмма «</w:t>
      </w:r>
      <w:r w:rsidRPr="00AC66D1">
        <w:rPr>
          <w:kern w:val="2"/>
          <w:sz w:val="28"/>
          <w:szCs w:val="28"/>
        </w:rPr>
        <w:t>Мероприятия в области коммунального хозяйства</w:t>
      </w:r>
      <w:r w:rsidRPr="00AC66D1">
        <w:rPr>
          <w:sz w:val="28"/>
          <w:szCs w:val="28"/>
        </w:rPr>
        <w:t xml:space="preserve">» </w:t>
      </w:r>
    </w:p>
    <w:p w:rsidR="000667B0" w:rsidRPr="00AC66D1" w:rsidRDefault="000667B0" w:rsidP="000667B0">
      <w:pPr>
        <w:ind w:firstLine="720"/>
        <w:contextualSpacing/>
        <w:jc w:val="both"/>
        <w:rPr>
          <w:sz w:val="28"/>
          <w:szCs w:val="28"/>
        </w:rPr>
      </w:pPr>
    </w:p>
    <w:p w:rsidR="000667B0" w:rsidRPr="00AC66D1" w:rsidRDefault="000667B0" w:rsidP="000667B0">
      <w:pPr>
        <w:jc w:val="center"/>
        <w:rPr>
          <w:kern w:val="2"/>
          <w:sz w:val="28"/>
          <w:szCs w:val="28"/>
        </w:rPr>
      </w:pPr>
      <w:r w:rsidRPr="00AC66D1">
        <w:rPr>
          <w:kern w:val="2"/>
          <w:sz w:val="28"/>
          <w:szCs w:val="28"/>
        </w:rPr>
        <w:t>ПАСПОРТ</w:t>
      </w:r>
    </w:p>
    <w:p w:rsidR="000667B0" w:rsidRPr="00AC66D1" w:rsidRDefault="000667B0" w:rsidP="000667B0">
      <w:pPr>
        <w:autoSpaceDE w:val="0"/>
        <w:autoSpaceDN w:val="0"/>
        <w:adjustRightInd w:val="0"/>
        <w:jc w:val="center"/>
        <w:rPr>
          <w:kern w:val="2"/>
          <w:sz w:val="28"/>
          <w:szCs w:val="28"/>
        </w:rPr>
      </w:pPr>
      <w:r w:rsidRPr="00AC66D1">
        <w:rPr>
          <w:kern w:val="2"/>
          <w:sz w:val="28"/>
          <w:szCs w:val="28"/>
        </w:rPr>
        <w:t xml:space="preserve">подпрограммы </w:t>
      </w:r>
    </w:p>
    <w:p w:rsidR="000667B0" w:rsidRPr="00AC66D1" w:rsidRDefault="000667B0" w:rsidP="000667B0">
      <w:pPr>
        <w:autoSpaceDE w:val="0"/>
        <w:autoSpaceDN w:val="0"/>
        <w:adjustRightInd w:val="0"/>
        <w:jc w:val="center"/>
        <w:rPr>
          <w:kern w:val="2"/>
          <w:sz w:val="28"/>
          <w:szCs w:val="28"/>
        </w:rPr>
      </w:pPr>
      <w:r w:rsidRPr="00AC66D1">
        <w:rPr>
          <w:sz w:val="28"/>
          <w:szCs w:val="28"/>
        </w:rPr>
        <w:t>«</w:t>
      </w:r>
      <w:r w:rsidRPr="00AC66D1">
        <w:rPr>
          <w:kern w:val="2"/>
          <w:sz w:val="28"/>
          <w:szCs w:val="28"/>
        </w:rPr>
        <w:t>Мероприятия в области коммунального хозяйства</w:t>
      </w:r>
      <w:r w:rsidRPr="00AC66D1">
        <w:rPr>
          <w:sz w:val="28"/>
          <w:szCs w:val="28"/>
        </w:rPr>
        <w:t>»</w:t>
      </w:r>
    </w:p>
    <w:p w:rsidR="000667B0" w:rsidRPr="00AC66D1" w:rsidRDefault="000667B0" w:rsidP="000667B0">
      <w:pPr>
        <w:rPr>
          <w:kern w:val="2"/>
          <w:sz w:val="28"/>
          <w:szCs w:val="28"/>
        </w:rPr>
      </w:pPr>
    </w:p>
    <w:tbl>
      <w:tblPr>
        <w:tblW w:w="0" w:type="auto"/>
        <w:jc w:val="center"/>
        <w:tblInd w:w="-185" w:type="dxa"/>
        <w:tblLayout w:type="fixed"/>
        <w:tblLook w:val="00A0"/>
      </w:tblPr>
      <w:tblGrid>
        <w:gridCol w:w="2566"/>
        <w:gridCol w:w="269"/>
        <w:gridCol w:w="7101"/>
      </w:tblGrid>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Наименование  подпрограммы </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autoSpaceDE w:val="0"/>
              <w:autoSpaceDN w:val="0"/>
              <w:adjustRightInd w:val="0"/>
              <w:rPr>
                <w:kern w:val="2"/>
                <w:sz w:val="28"/>
                <w:szCs w:val="28"/>
              </w:rPr>
            </w:pPr>
            <w:r w:rsidRPr="00AC66D1">
              <w:rPr>
                <w:sz w:val="28"/>
                <w:szCs w:val="28"/>
              </w:rPr>
              <w:t>«</w:t>
            </w:r>
            <w:r w:rsidRPr="00AC66D1">
              <w:rPr>
                <w:kern w:val="2"/>
                <w:sz w:val="28"/>
                <w:szCs w:val="28"/>
              </w:rPr>
              <w:t>Мероприятия в области коммунального хозяйства</w:t>
            </w:r>
            <w:r w:rsidRPr="00AC66D1">
              <w:rPr>
                <w:sz w:val="28"/>
                <w:szCs w:val="28"/>
              </w:rPr>
              <w:t>»</w:t>
            </w:r>
          </w:p>
          <w:p w:rsidR="000667B0" w:rsidRPr="00AC66D1" w:rsidRDefault="000667B0" w:rsidP="00BC128C">
            <w:pPr>
              <w:autoSpaceDE w:val="0"/>
              <w:autoSpaceDN w:val="0"/>
              <w:adjustRightInd w:val="0"/>
              <w:jc w:val="both"/>
              <w:rPr>
                <w:kern w:val="2"/>
                <w:sz w:val="28"/>
                <w:szCs w:val="28"/>
              </w:rPr>
            </w:pP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Ответственный исполнитель подпрограммы </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Соисполнители 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Участники 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Программно-целевые инструменты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Цель</w:t>
            </w:r>
          </w:p>
          <w:p w:rsidR="000667B0" w:rsidRPr="00AC66D1" w:rsidRDefault="000667B0" w:rsidP="00BC128C">
            <w:pPr>
              <w:rPr>
                <w:kern w:val="2"/>
                <w:sz w:val="28"/>
                <w:szCs w:val="28"/>
              </w:rPr>
            </w:pPr>
            <w:r w:rsidRPr="00AC66D1">
              <w:rPr>
                <w:kern w:val="2"/>
                <w:sz w:val="28"/>
                <w:szCs w:val="28"/>
              </w:rPr>
              <w:t>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bCs/>
                <w:color w:val="000000"/>
                <w:sz w:val="28"/>
                <w:szCs w:val="28"/>
              </w:rPr>
            </w:pPr>
            <w:r w:rsidRPr="00AC66D1">
              <w:rPr>
                <w:bCs/>
                <w:color w:val="000000"/>
                <w:sz w:val="28"/>
                <w:szCs w:val="28"/>
              </w:rPr>
              <w:t>развитие коммунальной инфраструктуры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p w:rsidR="000667B0" w:rsidRPr="00AC66D1" w:rsidRDefault="000667B0" w:rsidP="00BC128C">
            <w:pPr>
              <w:rPr>
                <w:kern w:val="2"/>
                <w:sz w:val="28"/>
                <w:szCs w:val="28"/>
              </w:rPr>
            </w:pPr>
            <w:r w:rsidRPr="00AC66D1">
              <w:rPr>
                <w:kern w:val="2"/>
                <w:sz w:val="28"/>
                <w:szCs w:val="28"/>
              </w:rPr>
              <w:t xml:space="preserve">повышение качества и надежности предоставления жилищно-коммунальных услуг населению </w:t>
            </w:r>
            <w:r>
              <w:rPr>
                <w:sz w:val="28"/>
                <w:szCs w:val="28"/>
              </w:rPr>
              <w:t>Подгорненского</w:t>
            </w:r>
            <w:r w:rsidRPr="00AC66D1">
              <w:rPr>
                <w:sz w:val="28"/>
                <w:szCs w:val="28"/>
              </w:rPr>
              <w:t xml:space="preserve"> сельского поселения</w:t>
            </w:r>
          </w:p>
        </w:tc>
      </w:tr>
      <w:tr w:rsidR="000667B0" w:rsidRPr="00AC66D1" w:rsidTr="00BC128C">
        <w:trPr>
          <w:trHeight w:val="2620"/>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lastRenderedPageBreak/>
              <w:t>Задачи</w:t>
            </w:r>
          </w:p>
          <w:p w:rsidR="000667B0" w:rsidRPr="00AC66D1" w:rsidRDefault="000667B0" w:rsidP="00BC128C">
            <w:pPr>
              <w:rPr>
                <w:kern w:val="2"/>
                <w:sz w:val="28"/>
                <w:szCs w:val="28"/>
              </w:rPr>
            </w:pPr>
            <w:r w:rsidRPr="00AC66D1">
              <w:rPr>
                <w:kern w:val="2"/>
                <w:sz w:val="28"/>
                <w:szCs w:val="28"/>
              </w:rPr>
              <w:t xml:space="preserve">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Default="000667B0" w:rsidP="00BC128C">
            <w:pPr>
              <w:spacing w:before="100" w:beforeAutospacing="1" w:after="274"/>
              <w:ind w:firstLine="360"/>
              <w:rPr>
                <w:bCs/>
                <w:color w:val="000000"/>
                <w:sz w:val="28"/>
                <w:szCs w:val="28"/>
              </w:rPr>
            </w:pPr>
            <w:r>
              <w:rPr>
                <w:bCs/>
                <w:color w:val="000000"/>
                <w:sz w:val="28"/>
                <w:szCs w:val="28"/>
              </w:rPr>
              <w:t>Повышение качества предоставления коммунальных услуг по обслуживанию потребителей;</w:t>
            </w:r>
          </w:p>
          <w:p w:rsidR="000667B0" w:rsidRPr="00EB3AA7" w:rsidRDefault="000667B0" w:rsidP="00BC128C">
            <w:pPr>
              <w:spacing w:before="100" w:beforeAutospacing="1" w:after="274"/>
              <w:ind w:firstLine="360"/>
              <w:rPr>
                <w:bCs/>
                <w:color w:val="000000"/>
                <w:sz w:val="28"/>
                <w:szCs w:val="28"/>
              </w:rPr>
            </w:pPr>
            <w:r>
              <w:rPr>
                <w:bCs/>
                <w:sz w:val="24"/>
                <w:szCs w:val="24"/>
              </w:rPr>
              <w:t>-</w:t>
            </w:r>
            <w:r w:rsidRPr="00EB3AA7">
              <w:rPr>
                <w:bCs/>
                <w:sz w:val="28"/>
                <w:szCs w:val="28"/>
              </w:rPr>
              <w:t>обеспечение надежности функционирования объектов коммунального хозяйства;</w:t>
            </w:r>
          </w:p>
          <w:p w:rsidR="000667B0" w:rsidRPr="002013AE" w:rsidRDefault="000667B0" w:rsidP="00BC128C">
            <w:pPr>
              <w:pStyle w:val="ConsPlusNonformat0"/>
              <w:rPr>
                <w:rFonts w:ascii="Times New Roman" w:hAnsi="Times New Roman" w:cs="Times New Roman"/>
                <w:bCs/>
                <w:sz w:val="24"/>
                <w:szCs w:val="24"/>
              </w:rPr>
            </w:pPr>
            <w:r w:rsidRPr="00EB3AA7">
              <w:rPr>
                <w:rFonts w:ascii="Times New Roman" w:hAnsi="Times New Roman" w:cs="Times New Roman"/>
                <w:bCs/>
                <w:sz w:val="28"/>
                <w:szCs w:val="28"/>
              </w:rPr>
              <w:t xml:space="preserve">  - ликвидация дефицита питьевой воды в населенных пунктах поселения;</w:t>
            </w:r>
          </w:p>
          <w:p w:rsidR="000667B0" w:rsidRPr="00EB3AA7" w:rsidRDefault="000667B0" w:rsidP="00BC128C">
            <w:pPr>
              <w:spacing w:before="100" w:beforeAutospacing="1" w:after="274"/>
              <w:ind w:firstLine="360"/>
              <w:rPr>
                <w:color w:val="000000"/>
                <w:sz w:val="28"/>
                <w:szCs w:val="28"/>
              </w:rPr>
            </w:pP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Целевые индикаторы и показатели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color w:val="000000"/>
                <w:kern w:val="2"/>
                <w:sz w:val="28"/>
                <w:szCs w:val="28"/>
              </w:rPr>
              <w:t>уровень износа коммунальной инфраструктуры</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Этапы и сроки</w:t>
            </w:r>
          </w:p>
          <w:p w:rsidR="000667B0" w:rsidRPr="00AC66D1" w:rsidRDefault="000667B0" w:rsidP="00BC128C">
            <w:pPr>
              <w:rPr>
                <w:kern w:val="2"/>
                <w:sz w:val="28"/>
                <w:szCs w:val="28"/>
              </w:rPr>
            </w:pPr>
            <w:r w:rsidRPr="00AC66D1">
              <w:rPr>
                <w:kern w:val="2"/>
                <w:sz w:val="28"/>
                <w:szCs w:val="28"/>
              </w:rPr>
              <w:t>реализации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срок реализации: 2014 - 2020 годы</w:t>
            </w:r>
          </w:p>
          <w:p w:rsidR="000667B0" w:rsidRPr="00AC66D1" w:rsidRDefault="000667B0" w:rsidP="00BC128C">
            <w:pPr>
              <w:jc w:val="both"/>
              <w:rPr>
                <w:kern w:val="2"/>
                <w:sz w:val="28"/>
                <w:szCs w:val="28"/>
              </w:rPr>
            </w:pPr>
            <w:r w:rsidRPr="00AC66D1">
              <w:rPr>
                <w:kern w:val="2"/>
                <w:sz w:val="28"/>
                <w:szCs w:val="28"/>
              </w:rPr>
              <w:t>Этапы реализации подпрограммы не выделяются.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Ресурсное обеспечение  подпрограммы</w:t>
            </w:r>
          </w:p>
        </w:tc>
        <w:tc>
          <w:tcPr>
            <w:tcW w:w="269" w:type="dxa"/>
            <w:tcMar>
              <w:top w:w="28" w:type="dxa"/>
              <w:left w:w="28" w:type="dxa"/>
              <w:bottom w:w="28" w:type="dxa"/>
              <w:right w:w="28" w:type="dxa"/>
            </w:tcMar>
          </w:tcPr>
          <w:p w:rsidR="000667B0" w:rsidRPr="00EF0507" w:rsidRDefault="000667B0" w:rsidP="00BC128C">
            <w:pPr>
              <w:jc w:val="center"/>
              <w:rPr>
                <w:color w:val="000000"/>
                <w:kern w:val="2"/>
                <w:sz w:val="28"/>
                <w:szCs w:val="28"/>
              </w:rPr>
            </w:pPr>
            <w:r w:rsidRPr="00EF0507">
              <w:rPr>
                <w:color w:val="000000"/>
                <w:kern w:val="2"/>
                <w:sz w:val="28"/>
                <w:szCs w:val="28"/>
              </w:rPr>
              <w:t>–</w:t>
            </w:r>
          </w:p>
          <w:p w:rsidR="000667B0" w:rsidRPr="00EF0507" w:rsidRDefault="000667B0" w:rsidP="00BC128C">
            <w:pPr>
              <w:jc w:val="center"/>
              <w:rPr>
                <w:color w:val="000000"/>
                <w:kern w:val="2"/>
                <w:sz w:val="28"/>
                <w:szCs w:val="28"/>
              </w:rPr>
            </w:pPr>
          </w:p>
          <w:p w:rsidR="000667B0" w:rsidRPr="00EF0507" w:rsidRDefault="000667B0" w:rsidP="00BC128C">
            <w:pPr>
              <w:jc w:val="center"/>
              <w:rPr>
                <w:color w:val="000000"/>
                <w:kern w:val="2"/>
                <w:sz w:val="28"/>
                <w:szCs w:val="28"/>
              </w:rPr>
            </w:pPr>
          </w:p>
        </w:tc>
        <w:tc>
          <w:tcPr>
            <w:tcW w:w="7101" w:type="dxa"/>
            <w:tcMar>
              <w:top w:w="28" w:type="dxa"/>
              <w:left w:w="28" w:type="dxa"/>
              <w:bottom w:w="28" w:type="dxa"/>
              <w:right w:w="28" w:type="dxa"/>
            </w:tcMar>
          </w:tcPr>
          <w:p w:rsidR="000667B0" w:rsidRPr="00EF0507" w:rsidRDefault="000667B0" w:rsidP="00BC128C">
            <w:pPr>
              <w:jc w:val="both"/>
              <w:rPr>
                <w:color w:val="000000"/>
                <w:sz w:val="28"/>
                <w:szCs w:val="28"/>
              </w:rPr>
            </w:pPr>
            <w:r w:rsidRPr="00EF0507">
              <w:rPr>
                <w:color w:val="000000"/>
                <w:sz w:val="28"/>
                <w:szCs w:val="28"/>
              </w:rPr>
              <w:t xml:space="preserve">общий объем финансирования муниципальной программы на 2014 – 2020 годы составляет  </w:t>
            </w:r>
          </w:p>
          <w:p w:rsidR="000667B0" w:rsidRPr="00EF0507" w:rsidRDefault="000667B0" w:rsidP="00BC128C">
            <w:pPr>
              <w:jc w:val="both"/>
              <w:rPr>
                <w:color w:val="000000"/>
                <w:sz w:val="28"/>
                <w:szCs w:val="28"/>
              </w:rPr>
            </w:pPr>
            <w:r>
              <w:rPr>
                <w:color w:val="000000"/>
                <w:spacing w:val="-12"/>
                <w:sz w:val="28"/>
                <w:szCs w:val="28"/>
              </w:rPr>
              <w:t xml:space="preserve">0,0 </w:t>
            </w:r>
            <w:r w:rsidRPr="00EF0507">
              <w:rPr>
                <w:color w:val="000000"/>
                <w:spacing w:val="-12"/>
                <w:sz w:val="28"/>
                <w:szCs w:val="28"/>
              </w:rPr>
              <w:t xml:space="preserve"> тыс.</w:t>
            </w:r>
            <w:r w:rsidRPr="00EF0507">
              <w:rPr>
                <w:color w:val="000000"/>
                <w:sz w:val="28"/>
                <w:szCs w:val="28"/>
              </w:rPr>
              <w:t xml:space="preserve"> рублей, в том числе по годам:</w:t>
            </w:r>
          </w:p>
          <w:p w:rsidR="000667B0" w:rsidRPr="00EF0507" w:rsidRDefault="000667B0" w:rsidP="00BC128C">
            <w:pPr>
              <w:jc w:val="both"/>
              <w:rPr>
                <w:color w:val="000000"/>
                <w:sz w:val="28"/>
                <w:szCs w:val="28"/>
              </w:rPr>
            </w:pPr>
            <w:r w:rsidRPr="00EF0507">
              <w:rPr>
                <w:color w:val="000000"/>
                <w:sz w:val="28"/>
                <w:szCs w:val="28"/>
              </w:rPr>
              <w:t xml:space="preserve">2014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2015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2016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2017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Pr>
                <w:color w:val="000000"/>
                <w:sz w:val="28"/>
                <w:szCs w:val="28"/>
              </w:rPr>
              <w:t>2018 год –0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2019 год </w:t>
            </w:r>
            <w:r>
              <w:rPr>
                <w:color w:val="000000"/>
                <w:sz w:val="28"/>
                <w:szCs w:val="28"/>
              </w:rPr>
              <w:t>– 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2020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p>
          <w:p w:rsidR="000667B0" w:rsidRPr="00EF0507" w:rsidRDefault="000667B0" w:rsidP="00BC128C">
            <w:pPr>
              <w:jc w:val="both"/>
              <w:rPr>
                <w:color w:val="000000"/>
                <w:sz w:val="28"/>
                <w:szCs w:val="28"/>
              </w:rPr>
            </w:pPr>
            <w:r w:rsidRPr="00EF0507">
              <w:rPr>
                <w:color w:val="000000"/>
                <w:sz w:val="28"/>
                <w:szCs w:val="28"/>
              </w:rPr>
              <w:t xml:space="preserve">за счет средств бюджета Подгорненского сельского поселения – </w:t>
            </w:r>
            <w:r>
              <w:rPr>
                <w:color w:val="000000"/>
                <w:sz w:val="28"/>
                <w:szCs w:val="28"/>
              </w:rPr>
              <w:t>0,0</w:t>
            </w:r>
            <w:r w:rsidRPr="00EF0507">
              <w:rPr>
                <w:color w:val="000000"/>
                <w:sz w:val="28"/>
                <w:szCs w:val="28"/>
              </w:rPr>
              <w:t xml:space="preserve"> тыс. рублей, </w:t>
            </w:r>
          </w:p>
          <w:p w:rsidR="000667B0" w:rsidRPr="00EF0507" w:rsidRDefault="000667B0" w:rsidP="00BC128C">
            <w:pPr>
              <w:jc w:val="both"/>
              <w:rPr>
                <w:color w:val="000000"/>
                <w:sz w:val="28"/>
                <w:szCs w:val="28"/>
              </w:rPr>
            </w:pPr>
            <w:r w:rsidRPr="00EF0507">
              <w:rPr>
                <w:color w:val="000000"/>
                <w:sz w:val="28"/>
                <w:szCs w:val="28"/>
              </w:rPr>
              <w:t xml:space="preserve">в том числе: </w:t>
            </w:r>
          </w:p>
          <w:p w:rsidR="000667B0" w:rsidRPr="00EF0507" w:rsidRDefault="000667B0" w:rsidP="00BC128C">
            <w:pPr>
              <w:jc w:val="both"/>
              <w:rPr>
                <w:color w:val="000000"/>
                <w:sz w:val="28"/>
                <w:szCs w:val="28"/>
              </w:rPr>
            </w:pPr>
            <w:r w:rsidRPr="00EF0507">
              <w:rPr>
                <w:color w:val="000000"/>
                <w:sz w:val="28"/>
                <w:szCs w:val="28"/>
              </w:rPr>
              <w:t xml:space="preserve">2014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2015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2016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2017 год – </w:t>
            </w:r>
            <w:r>
              <w:rPr>
                <w:color w:val="000000"/>
                <w:sz w:val="28"/>
                <w:szCs w:val="28"/>
              </w:rPr>
              <w:t>0</w:t>
            </w:r>
            <w:r w:rsidRPr="00EF0507">
              <w:rPr>
                <w:color w:val="000000"/>
                <w:sz w:val="28"/>
                <w:szCs w:val="28"/>
              </w:rPr>
              <w:t>,0 тыс. рублей;</w:t>
            </w:r>
          </w:p>
          <w:p w:rsidR="000667B0" w:rsidRPr="00EF0507" w:rsidRDefault="000667B0" w:rsidP="00BC128C">
            <w:pPr>
              <w:jc w:val="both"/>
              <w:rPr>
                <w:color w:val="000000"/>
                <w:sz w:val="28"/>
                <w:szCs w:val="28"/>
              </w:rPr>
            </w:pPr>
            <w:r>
              <w:rPr>
                <w:color w:val="000000"/>
                <w:sz w:val="28"/>
                <w:szCs w:val="28"/>
              </w:rPr>
              <w:t>2018 год –0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2019 год </w:t>
            </w:r>
            <w:r>
              <w:rPr>
                <w:color w:val="000000"/>
                <w:sz w:val="28"/>
                <w:szCs w:val="28"/>
              </w:rPr>
              <w:t>– 0</w:t>
            </w:r>
            <w:r w:rsidRPr="00EF0507">
              <w:rPr>
                <w:color w:val="000000"/>
                <w:sz w:val="28"/>
                <w:szCs w:val="28"/>
              </w:rPr>
              <w:t>,0 тыс. рублей;</w:t>
            </w:r>
          </w:p>
          <w:p w:rsidR="000667B0" w:rsidRPr="00EF0507" w:rsidRDefault="000667B0" w:rsidP="00BC128C">
            <w:pPr>
              <w:jc w:val="both"/>
              <w:rPr>
                <w:color w:val="000000"/>
                <w:sz w:val="28"/>
                <w:szCs w:val="28"/>
              </w:rPr>
            </w:pPr>
            <w:r w:rsidRPr="00EF0507">
              <w:rPr>
                <w:color w:val="000000"/>
                <w:sz w:val="28"/>
                <w:szCs w:val="28"/>
              </w:rPr>
              <w:t xml:space="preserve">2020 год – </w:t>
            </w:r>
            <w:r>
              <w:rPr>
                <w:color w:val="000000"/>
                <w:sz w:val="28"/>
                <w:szCs w:val="28"/>
              </w:rPr>
              <w:t>0</w:t>
            </w:r>
            <w:r w:rsidRPr="00EF0507">
              <w:rPr>
                <w:color w:val="000000"/>
                <w:sz w:val="28"/>
                <w:szCs w:val="28"/>
              </w:rPr>
              <w:t>,0 тыс. рублей;</w:t>
            </w:r>
          </w:p>
          <w:p w:rsidR="000667B0" w:rsidRPr="00EF0507" w:rsidRDefault="000667B0" w:rsidP="00BC128C">
            <w:pPr>
              <w:autoSpaceDE w:val="0"/>
              <w:autoSpaceDN w:val="0"/>
              <w:adjustRightInd w:val="0"/>
              <w:jc w:val="both"/>
              <w:rPr>
                <w:color w:val="000000"/>
                <w:kern w:val="2"/>
                <w:sz w:val="28"/>
                <w:szCs w:val="28"/>
              </w:rPr>
            </w:pPr>
            <w:r w:rsidRPr="00EF0507">
              <w:rPr>
                <w:color w:val="000000"/>
                <w:sz w:val="28"/>
                <w:szCs w:val="28"/>
              </w:rPr>
              <w:t xml:space="preserve">средств внебюджетных источников - не </w:t>
            </w:r>
            <w:proofErr w:type="gramStart"/>
            <w:r w:rsidRPr="00EF0507">
              <w:rPr>
                <w:color w:val="000000"/>
                <w:sz w:val="28"/>
                <w:szCs w:val="28"/>
              </w:rPr>
              <w:t>предусмотрены</w:t>
            </w:r>
            <w:proofErr w:type="gramEnd"/>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Ожидаемые результаты реализации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ind w:firstLine="360"/>
              <w:rPr>
                <w:bCs/>
                <w:color w:val="000000"/>
                <w:sz w:val="28"/>
                <w:szCs w:val="28"/>
              </w:rPr>
            </w:pPr>
            <w:r w:rsidRPr="00AC66D1">
              <w:rPr>
                <w:bCs/>
                <w:color w:val="000000"/>
                <w:sz w:val="28"/>
                <w:szCs w:val="28"/>
              </w:rPr>
              <w:t> Снижение уровня износа объектов коммунальной инфраструктуры.</w:t>
            </w:r>
          </w:p>
          <w:p w:rsidR="000667B0" w:rsidRPr="00EB3AA7" w:rsidRDefault="000667B0" w:rsidP="00BC128C">
            <w:pPr>
              <w:ind w:firstLine="360"/>
              <w:rPr>
                <w:bCs/>
                <w:color w:val="000000"/>
                <w:sz w:val="28"/>
                <w:szCs w:val="28"/>
              </w:rPr>
            </w:pPr>
            <w:r w:rsidRPr="00AC66D1">
              <w:rPr>
                <w:bCs/>
                <w:color w:val="000000"/>
                <w:sz w:val="28"/>
                <w:szCs w:val="28"/>
              </w:rPr>
              <w:t>Повышение качества и надежности коммунальных услуг.</w:t>
            </w:r>
          </w:p>
        </w:tc>
      </w:tr>
    </w:tbl>
    <w:p w:rsidR="000667B0" w:rsidRPr="00AC66D1" w:rsidRDefault="000667B0" w:rsidP="000667B0">
      <w:pPr>
        <w:jc w:val="center"/>
        <w:rPr>
          <w:kern w:val="2"/>
          <w:sz w:val="28"/>
          <w:szCs w:val="28"/>
        </w:rPr>
      </w:pPr>
    </w:p>
    <w:p w:rsidR="000667B0" w:rsidRPr="00AC66D1" w:rsidRDefault="000667B0" w:rsidP="000667B0">
      <w:pPr>
        <w:jc w:val="center"/>
        <w:rPr>
          <w:rFonts w:eastAsia="Calibri"/>
          <w:sz w:val="28"/>
          <w:szCs w:val="28"/>
          <w:lang w:eastAsia="en-US"/>
        </w:rPr>
      </w:pPr>
      <w:r>
        <w:rPr>
          <w:rFonts w:eastAsia="Calibri"/>
          <w:sz w:val="28"/>
          <w:szCs w:val="28"/>
          <w:lang w:eastAsia="en-US"/>
        </w:rPr>
        <w:t>1.</w:t>
      </w:r>
      <w:r w:rsidRPr="00AC66D1">
        <w:rPr>
          <w:rFonts w:eastAsia="Calibri"/>
          <w:sz w:val="28"/>
          <w:szCs w:val="28"/>
          <w:lang w:eastAsia="en-US"/>
        </w:rPr>
        <w:t xml:space="preserve"> </w:t>
      </w:r>
      <w:r>
        <w:rPr>
          <w:rFonts w:eastAsia="Calibri"/>
          <w:sz w:val="28"/>
          <w:szCs w:val="28"/>
          <w:lang w:eastAsia="en-US"/>
        </w:rPr>
        <w:t>Х</w:t>
      </w:r>
      <w:r w:rsidRPr="00AC66D1">
        <w:rPr>
          <w:rFonts w:eastAsia="Calibri"/>
          <w:sz w:val="28"/>
          <w:szCs w:val="28"/>
          <w:lang w:eastAsia="en-US"/>
        </w:rPr>
        <w:t xml:space="preserve">арактеристика </w:t>
      </w:r>
      <w:r>
        <w:rPr>
          <w:rFonts w:eastAsia="Calibri"/>
          <w:sz w:val="28"/>
          <w:szCs w:val="28"/>
          <w:lang w:eastAsia="en-US"/>
        </w:rPr>
        <w:t xml:space="preserve">текущего </w:t>
      </w:r>
      <w:proofErr w:type="gramStart"/>
      <w:r>
        <w:rPr>
          <w:rFonts w:eastAsia="Calibri"/>
          <w:sz w:val="28"/>
          <w:szCs w:val="28"/>
          <w:lang w:eastAsia="en-US"/>
        </w:rPr>
        <w:t xml:space="preserve">состояния </w:t>
      </w:r>
      <w:r w:rsidRPr="00AC66D1">
        <w:rPr>
          <w:rFonts w:eastAsia="Calibri"/>
          <w:sz w:val="28"/>
          <w:szCs w:val="28"/>
          <w:lang w:eastAsia="en-US"/>
        </w:rPr>
        <w:t>сферы реализации подпрограммы</w:t>
      </w:r>
      <w:r>
        <w:rPr>
          <w:rFonts w:eastAsia="Calibri"/>
          <w:sz w:val="28"/>
          <w:szCs w:val="28"/>
          <w:lang w:eastAsia="en-US"/>
        </w:rPr>
        <w:t xml:space="preserve"> муниципальной программы</w:t>
      </w:r>
      <w:proofErr w:type="gramEnd"/>
    </w:p>
    <w:p w:rsidR="000667B0" w:rsidRPr="00AC66D1" w:rsidRDefault="000667B0" w:rsidP="000667B0">
      <w:pPr>
        <w:jc w:val="both"/>
        <w:rPr>
          <w:rFonts w:eastAsia="Calibri"/>
          <w:sz w:val="28"/>
          <w:szCs w:val="28"/>
          <w:lang w:eastAsia="en-US"/>
        </w:rPr>
      </w:pPr>
      <w:r w:rsidRPr="00AC66D1">
        <w:rPr>
          <w:rFonts w:eastAsia="Calibri"/>
          <w:sz w:val="28"/>
          <w:szCs w:val="28"/>
          <w:lang w:eastAsia="en-US"/>
        </w:rPr>
        <w:lastRenderedPageBreak/>
        <w:t xml:space="preserve">             Деятельность организаций, предоставляющих коммунальные услуги, характеризуется низким качеством, неэффективным использованием природных ресурсов, загрязнением окружающей среды. Причиной возникновения этих проблем является высокий уровень износа объектов коммунальной инфраструктуры и их технологическая отсталость.</w:t>
      </w:r>
    </w:p>
    <w:p w:rsidR="000667B0" w:rsidRPr="00AC66D1" w:rsidRDefault="000667B0" w:rsidP="000667B0">
      <w:pPr>
        <w:jc w:val="both"/>
        <w:rPr>
          <w:rFonts w:eastAsia="Calibri"/>
          <w:sz w:val="28"/>
          <w:szCs w:val="28"/>
          <w:lang w:eastAsia="en-US"/>
        </w:rPr>
      </w:pPr>
      <w:r w:rsidRPr="00AC66D1">
        <w:rPr>
          <w:rFonts w:eastAsia="Calibri"/>
          <w:sz w:val="28"/>
          <w:szCs w:val="28"/>
          <w:lang w:eastAsia="en-US"/>
        </w:rPr>
        <w:t xml:space="preserve">        Инфраструктура водоснабжения в </w:t>
      </w:r>
      <w:r>
        <w:rPr>
          <w:bCs/>
          <w:color w:val="000000"/>
          <w:sz w:val="28"/>
          <w:szCs w:val="28"/>
        </w:rPr>
        <w:t>Подгорненском</w:t>
      </w:r>
      <w:r w:rsidRPr="00AC66D1">
        <w:rPr>
          <w:rFonts w:eastAsia="Calibri"/>
          <w:sz w:val="28"/>
          <w:szCs w:val="28"/>
          <w:lang w:eastAsia="en-US"/>
        </w:rPr>
        <w:t xml:space="preserve"> сельском поселении на протяжении ряда лет недостаточно финансировалась, вследствие чего ее технический уровень значительно отстал от потребностей настоящего времени.</w:t>
      </w:r>
    </w:p>
    <w:p w:rsidR="000667B0" w:rsidRPr="00AC66D1" w:rsidRDefault="000667B0" w:rsidP="000667B0">
      <w:pPr>
        <w:jc w:val="both"/>
        <w:rPr>
          <w:rFonts w:eastAsia="Calibri"/>
          <w:sz w:val="28"/>
          <w:szCs w:val="28"/>
          <w:lang w:eastAsia="en-US"/>
        </w:rPr>
      </w:pPr>
      <w:r w:rsidRPr="00AC66D1">
        <w:rPr>
          <w:rFonts w:eastAsia="Calibri"/>
          <w:sz w:val="28"/>
          <w:szCs w:val="28"/>
          <w:lang w:eastAsia="en-US"/>
        </w:rPr>
        <w:t xml:space="preserve">       Загрязнения водных объектов при отсутствии работы водоочистных сооружений,  ухудшение технического состояния водопроводных сетей влекут за собой ухудшение качества подаваемой потребителям питьевой воды, что создает серьезную опасность для здоровья населения.</w:t>
      </w:r>
    </w:p>
    <w:p w:rsidR="000667B0" w:rsidRPr="00AC66D1" w:rsidRDefault="000667B0" w:rsidP="000667B0">
      <w:pPr>
        <w:widowControl w:val="0"/>
        <w:ind w:firstLine="709"/>
        <w:jc w:val="both"/>
        <w:rPr>
          <w:bCs/>
          <w:iCs/>
          <w:color w:val="000000"/>
          <w:sz w:val="28"/>
          <w:szCs w:val="28"/>
        </w:rPr>
      </w:pPr>
      <w:r w:rsidRPr="00AC66D1">
        <w:rPr>
          <w:bCs/>
          <w:iCs/>
          <w:color w:val="000000"/>
          <w:sz w:val="28"/>
          <w:szCs w:val="28"/>
        </w:rPr>
        <w:t xml:space="preserve">На сегодняшний день деятельность коммунального комплекса  </w:t>
      </w:r>
      <w:r>
        <w:rPr>
          <w:bCs/>
          <w:iCs/>
          <w:color w:val="000000"/>
          <w:sz w:val="28"/>
          <w:szCs w:val="28"/>
        </w:rPr>
        <w:t>Подгорненского</w:t>
      </w:r>
      <w:r w:rsidRPr="00AC66D1">
        <w:rPr>
          <w:bCs/>
          <w:iCs/>
          <w:color w:val="000000"/>
          <w:sz w:val="28"/>
          <w:szCs w:val="28"/>
        </w:rPr>
        <w:t xml:space="preserve"> сельского поселения характеризуется неравномерным развитием систем коммунальной инфраструктуры, низким качеством предоставления коммунальных услуг. Высокая степень физического износа водопроводных сетей и оборудования приводит к частым авариям. Водопроводные сети требуют капитального ремонта, а выходящее из строя оборудование – замены. Кроме того, изношенность сетей отрицательно сказывается на качестве и составе питьевой воды. </w:t>
      </w:r>
    </w:p>
    <w:p w:rsidR="000667B0" w:rsidRPr="00AC66D1" w:rsidRDefault="000667B0" w:rsidP="000667B0">
      <w:pPr>
        <w:ind w:firstLine="709"/>
        <w:jc w:val="both"/>
        <w:rPr>
          <w:color w:val="000000"/>
          <w:sz w:val="28"/>
          <w:szCs w:val="28"/>
        </w:rPr>
      </w:pPr>
      <w:r w:rsidRPr="00AC66D1">
        <w:rPr>
          <w:color w:val="000000"/>
          <w:sz w:val="28"/>
          <w:szCs w:val="28"/>
        </w:rPr>
        <w:t xml:space="preserve">На сегодняшний день состояние объектов коммунальной инфраструктуры поселения характеризуется высокой степенью износа основного и вспомогательного оборудования. </w:t>
      </w:r>
    </w:p>
    <w:p w:rsidR="000667B0" w:rsidRPr="00AC66D1" w:rsidRDefault="000667B0" w:rsidP="000667B0">
      <w:pPr>
        <w:ind w:firstLine="709"/>
        <w:jc w:val="both"/>
        <w:rPr>
          <w:color w:val="000000"/>
          <w:sz w:val="28"/>
          <w:szCs w:val="28"/>
        </w:rPr>
      </w:pPr>
      <w:r w:rsidRPr="00AC66D1">
        <w:rPr>
          <w:color w:val="000000"/>
          <w:sz w:val="28"/>
          <w:szCs w:val="28"/>
        </w:rPr>
        <w:t>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 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обоснованной программы развития коммунальной инфраструктуры поселения не позволяет рассчитывать на инвестиционную составляющую. Но главный фактор, не позволяющий установить действительно экономически обоснованные тарифы, - низкий уровень доходов населения.</w:t>
      </w:r>
    </w:p>
    <w:p w:rsidR="000667B0" w:rsidRPr="00AC66D1" w:rsidRDefault="000667B0" w:rsidP="000667B0">
      <w:pPr>
        <w:ind w:firstLine="709"/>
        <w:jc w:val="both"/>
        <w:rPr>
          <w:color w:val="000000"/>
          <w:sz w:val="28"/>
          <w:szCs w:val="28"/>
        </w:rPr>
      </w:pPr>
      <w:r w:rsidRPr="00AC66D1">
        <w:rPr>
          <w:color w:val="000000"/>
          <w:sz w:val="28"/>
          <w:szCs w:val="28"/>
        </w:rPr>
        <w:t>Коммунальный комплекс ежегодно требует увеличения  денежных сре</w:t>
      </w:r>
      <w:proofErr w:type="gramStart"/>
      <w:r w:rsidRPr="00AC66D1">
        <w:rPr>
          <w:color w:val="000000"/>
          <w:sz w:val="28"/>
          <w:szCs w:val="28"/>
        </w:rPr>
        <w:t>дств дл</w:t>
      </w:r>
      <w:proofErr w:type="gramEnd"/>
      <w:r w:rsidRPr="00AC66D1">
        <w:rPr>
          <w:color w:val="000000"/>
          <w:sz w:val="28"/>
          <w:szCs w:val="28"/>
        </w:rPr>
        <w:t>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0667B0" w:rsidRPr="00AC66D1" w:rsidRDefault="000667B0" w:rsidP="000667B0">
      <w:pPr>
        <w:ind w:firstLine="709"/>
        <w:jc w:val="both"/>
        <w:rPr>
          <w:color w:val="000000"/>
          <w:sz w:val="28"/>
          <w:szCs w:val="28"/>
        </w:rPr>
      </w:pPr>
      <w:r w:rsidRPr="00AC66D1">
        <w:rPr>
          <w:color w:val="000000"/>
          <w:sz w:val="28"/>
          <w:szCs w:val="28"/>
        </w:rPr>
        <w:t xml:space="preserve"> </w:t>
      </w:r>
    </w:p>
    <w:p w:rsidR="000667B0" w:rsidRPr="00AC66D1" w:rsidRDefault="000667B0" w:rsidP="000667B0">
      <w:pPr>
        <w:ind w:firstLine="709"/>
        <w:jc w:val="center"/>
        <w:rPr>
          <w:rFonts w:eastAsia="Calibri"/>
          <w:sz w:val="28"/>
          <w:szCs w:val="28"/>
          <w:lang w:eastAsia="en-US"/>
        </w:rPr>
      </w:pPr>
      <w:r>
        <w:rPr>
          <w:kern w:val="2"/>
          <w:sz w:val="28"/>
          <w:szCs w:val="28"/>
        </w:rPr>
        <w:lastRenderedPageBreak/>
        <w:t>2.</w:t>
      </w:r>
      <w:r w:rsidRPr="00AC66D1">
        <w:rPr>
          <w:kern w:val="2"/>
          <w:sz w:val="28"/>
          <w:szCs w:val="28"/>
        </w:rPr>
        <w:t xml:space="preserve"> Цели, задачи и целевые показатели (индикаторы),</w:t>
      </w:r>
      <w:r w:rsidRPr="00AC66D1">
        <w:rPr>
          <w:rFonts w:eastAsia="Calibri"/>
          <w:sz w:val="28"/>
          <w:szCs w:val="28"/>
          <w:lang w:eastAsia="en-US"/>
        </w:rPr>
        <w:t xml:space="preserve"> ожидаемые конечные результаты, сроки и этапы реализации подпрограммы </w:t>
      </w:r>
    </w:p>
    <w:p w:rsidR="000667B0" w:rsidRPr="00AC66D1" w:rsidRDefault="000667B0" w:rsidP="000667B0">
      <w:pPr>
        <w:ind w:firstLine="709"/>
        <w:jc w:val="center"/>
        <w:rPr>
          <w:rFonts w:eastAsia="Calibri"/>
          <w:sz w:val="28"/>
          <w:szCs w:val="28"/>
          <w:lang w:eastAsia="en-US"/>
        </w:rPr>
      </w:pPr>
    </w:p>
    <w:p w:rsidR="000667B0" w:rsidRPr="00AC66D1" w:rsidRDefault="000667B0" w:rsidP="000667B0">
      <w:pPr>
        <w:ind w:firstLine="709"/>
        <w:jc w:val="both"/>
        <w:rPr>
          <w:rFonts w:eastAsia="Arial"/>
          <w:sz w:val="28"/>
          <w:szCs w:val="28"/>
          <w:lang w:eastAsia="en-US"/>
        </w:rPr>
      </w:pPr>
      <w:r w:rsidRPr="00AC66D1">
        <w:rPr>
          <w:rFonts w:eastAsia="Arial"/>
          <w:sz w:val="28"/>
          <w:szCs w:val="28"/>
          <w:lang w:eastAsia="en-US"/>
        </w:rPr>
        <w:t xml:space="preserve">Основной целью подпрограммы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Pr>
          <w:rFonts w:eastAsia="Arial"/>
          <w:sz w:val="28"/>
          <w:szCs w:val="28"/>
          <w:lang w:eastAsia="en-US"/>
        </w:rPr>
        <w:t>Подгорненского</w:t>
      </w:r>
      <w:r w:rsidRPr="00AC66D1">
        <w:rPr>
          <w:rFonts w:eastAsia="Arial"/>
          <w:sz w:val="28"/>
          <w:szCs w:val="28"/>
          <w:lang w:eastAsia="en-US"/>
        </w:rPr>
        <w:t xml:space="preserve"> сельского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Для достижения основной цели подпрограммы будут решаться задачи:</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снижение нерациональных затрат при предоставлении коммунальных услуг;</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обновление основных фондов жилищно-коммунального комплекса;</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rFonts w:eastAsia="Calibri"/>
          <w:color w:val="000000"/>
          <w:sz w:val="28"/>
          <w:szCs w:val="28"/>
          <w:lang w:eastAsia="en-US"/>
        </w:rPr>
        <w:t>улучшение качества предоставляемых жилищно-коммунальных услуг;</w:t>
      </w:r>
    </w:p>
    <w:p w:rsidR="000667B0" w:rsidRPr="00AC66D1" w:rsidRDefault="000667B0" w:rsidP="000667B0">
      <w:pPr>
        <w:numPr>
          <w:ilvl w:val="0"/>
          <w:numId w:val="2"/>
        </w:numPr>
        <w:tabs>
          <w:tab w:val="left" w:pos="851"/>
          <w:tab w:val="left" w:pos="993"/>
        </w:tabs>
        <w:spacing w:after="200" w:line="276" w:lineRule="auto"/>
        <w:ind w:left="67" w:firstLine="642"/>
        <w:jc w:val="both"/>
        <w:rPr>
          <w:rFonts w:eastAsia="Calibri"/>
          <w:color w:val="000000"/>
          <w:sz w:val="28"/>
          <w:szCs w:val="28"/>
          <w:lang w:eastAsia="en-US"/>
        </w:rPr>
      </w:pPr>
      <w:r w:rsidRPr="00AC66D1">
        <w:rPr>
          <w:kern w:val="2"/>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0667B0" w:rsidRPr="00AC66D1" w:rsidRDefault="000667B0" w:rsidP="000667B0">
      <w:pPr>
        <w:ind w:firstLine="709"/>
        <w:jc w:val="both"/>
        <w:rPr>
          <w:kern w:val="2"/>
          <w:sz w:val="28"/>
          <w:szCs w:val="28"/>
        </w:rPr>
      </w:pPr>
    </w:p>
    <w:p w:rsidR="000667B0" w:rsidRPr="00AC66D1" w:rsidRDefault="000667B0" w:rsidP="000667B0">
      <w:pPr>
        <w:widowControl w:val="0"/>
        <w:autoSpaceDE w:val="0"/>
        <w:autoSpaceDN w:val="0"/>
        <w:adjustRightInd w:val="0"/>
        <w:jc w:val="center"/>
        <w:outlineLvl w:val="1"/>
        <w:rPr>
          <w:sz w:val="28"/>
          <w:szCs w:val="28"/>
        </w:rPr>
      </w:pPr>
      <w:r>
        <w:rPr>
          <w:bCs/>
          <w:kern w:val="2"/>
          <w:sz w:val="28"/>
          <w:szCs w:val="28"/>
        </w:rPr>
        <w:t xml:space="preserve">             3.</w:t>
      </w:r>
      <w:r w:rsidRPr="00AC66D1">
        <w:rPr>
          <w:sz w:val="28"/>
          <w:szCs w:val="28"/>
        </w:rPr>
        <w:t xml:space="preserve"> Характеристика основных мероприятий подпрограммы </w:t>
      </w:r>
      <w:r w:rsidRPr="00AC66D1">
        <w:rPr>
          <w:rFonts w:eastAsia="Calibri"/>
          <w:sz w:val="28"/>
          <w:szCs w:val="28"/>
          <w:lang w:eastAsia="en-US"/>
        </w:rPr>
        <w:t>«Мероприятия в области коммунального хозяйства</w:t>
      </w:r>
      <w:r w:rsidRPr="00AC66D1">
        <w:rPr>
          <w:sz w:val="28"/>
          <w:szCs w:val="28"/>
        </w:rPr>
        <w:t>» муниципальной программы</w:t>
      </w:r>
    </w:p>
    <w:p w:rsidR="000667B0" w:rsidRPr="00AC66D1" w:rsidRDefault="000667B0" w:rsidP="000667B0">
      <w:pPr>
        <w:widowControl w:val="0"/>
        <w:autoSpaceDE w:val="0"/>
        <w:autoSpaceDN w:val="0"/>
        <w:adjustRightInd w:val="0"/>
        <w:jc w:val="center"/>
        <w:outlineLvl w:val="1"/>
        <w:rPr>
          <w:sz w:val="28"/>
          <w:szCs w:val="28"/>
        </w:rPr>
      </w:pPr>
    </w:p>
    <w:p w:rsidR="000667B0" w:rsidRPr="00AC66D1" w:rsidRDefault="000667B0" w:rsidP="000667B0">
      <w:pPr>
        <w:widowControl w:val="0"/>
        <w:autoSpaceDE w:val="0"/>
        <w:autoSpaceDN w:val="0"/>
        <w:adjustRightInd w:val="0"/>
        <w:ind w:firstLine="540"/>
        <w:jc w:val="both"/>
        <w:rPr>
          <w:color w:val="000000"/>
          <w:sz w:val="28"/>
          <w:szCs w:val="28"/>
        </w:rPr>
      </w:pPr>
      <w:r w:rsidRPr="00AC66D1">
        <w:rPr>
          <w:rFonts w:cs="Arial"/>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мероприятий</w:t>
      </w:r>
      <w:r w:rsidRPr="00AC66D1">
        <w:rPr>
          <w:sz w:val="28"/>
          <w:szCs w:val="28"/>
        </w:rPr>
        <w:t xml:space="preserve"> по улучшению качества предоставляемых жилищно-коммунальных услуг. </w:t>
      </w:r>
    </w:p>
    <w:p w:rsidR="000667B0" w:rsidRPr="00AC66D1" w:rsidRDefault="000667B0" w:rsidP="000667B0">
      <w:pPr>
        <w:pStyle w:val="ConsPlusNormal"/>
        <w:ind w:firstLine="540"/>
        <w:jc w:val="both"/>
        <w:rPr>
          <w:rFonts w:ascii="Times New Roman" w:hAnsi="Times New Roman" w:cs="Times New Roman"/>
          <w:sz w:val="28"/>
          <w:szCs w:val="28"/>
        </w:rPr>
      </w:pPr>
    </w:p>
    <w:p w:rsidR="000667B0" w:rsidRPr="00AC66D1" w:rsidRDefault="000667B0" w:rsidP="000667B0">
      <w:pPr>
        <w:ind w:firstLine="709"/>
        <w:rPr>
          <w:color w:val="000000"/>
          <w:sz w:val="28"/>
          <w:szCs w:val="28"/>
        </w:rPr>
      </w:pPr>
      <w:r>
        <w:rPr>
          <w:color w:val="000000"/>
          <w:sz w:val="28"/>
          <w:szCs w:val="28"/>
        </w:rPr>
        <w:br/>
        <w:t xml:space="preserve">                 4.Ресурсное</w:t>
      </w:r>
      <w:r w:rsidRPr="00AC66D1">
        <w:rPr>
          <w:color w:val="000000"/>
          <w:sz w:val="28"/>
          <w:szCs w:val="28"/>
        </w:rPr>
        <w:t xml:space="preserve"> обеспечени</w:t>
      </w:r>
      <w:r>
        <w:rPr>
          <w:color w:val="000000"/>
          <w:sz w:val="28"/>
          <w:szCs w:val="28"/>
        </w:rPr>
        <w:t>е</w:t>
      </w:r>
      <w:r w:rsidRPr="00AC66D1">
        <w:rPr>
          <w:color w:val="000000"/>
          <w:sz w:val="28"/>
          <w:szCs w:val="28"/>
        </w:rPr>
        <w:t xml:space="preserve"> </w:t>
      </w:r>
      <w:r w:rsidRPr="00AC66D1">
        <w:rPr>
          <w:rFonts w:eastAsia="Calibri"/>
          <w:sz w:val="28"/>
          <w:szCs w:val="28"/>
          <w:lang w:eastAsia="en-US"/>
        </w:rPr>
        <w:t xml:space="preserve">подпрограммы </w:t>
      </w:r>
    </w:p>
    <w:p w:rsidR="000667B0" w:rsidRPr="00AC66D1" w:rsidRDefault="000667B0" w:rsidP="000667B0">
      <w:pPr>
        <w:widowControl w:val="0"/>
        <w:autoSpaceDE w:val="0"/>
        <w:autoSpaceDN w:val="0"/>
        <w:adjustRightInd w:val="0"/>
        <w:outlineLvl w:val="1"/>
        <w:rPr>
          <w:color w:val="000000"/>
          <w:sz w:val="28"/>
          <w:szCs w:val="28"/>
        </w:rPr>
      </w:pPr>
    </w:p>
    <w:p w:rsidR="000667B0" w:rsidRPr="00AC66D1" w:rsidRDefault="000667B0" w:rsidP="000667B0">
      <w:pPr>
        <w:widowControl w:val="0"/>
        <w:autoSpaceDE w:val="0"/>
        <w:autoSpaceDN w:val="0"/>
        <w:adjustRightInd w:val="0"/>
        <w:ind w:firstLine="720"/>
        <w:jc w:val="both"/>
        <w:outlineLvl w:val="1"/>
        <w:rPr>
          <w:color w:val="000000"/>
          <w:sz w:val="28"/>
          <w:szCs w:val="28"/>
        </w:rPr>
      </w:pPr>
      <w:r w:rsidRPr="00AC66D1">
        <w:rPr>
          <w:color w:val="000000"/>
          <w:sz w:val="28"/>
          <w:szCs w:val="28"/>
        </w:rPr>
        <w:t xml:space="preserve">Финансирование мероприятий подпрограммы </w:t>
      </w:r>
      <w:r w:rsidRPr="00AC66D1">
        <w:rPr>
          <w:rFonts w:eastAsia="Calibri"/>
          <w:sz w:val="28"/>
          <w:szCs w:val="28"/>
          <w:lang w:eastAsia="en-US"/>
        </w:rPr>
        <w:t>«Мероприятия в области коммунального хозяйства»</w:t>
      </w:r>
      <w:r w:rsidRPr="00AC66D1">
        <w:rPr>
          <w:color w:val="000000"/>
          <w:sz w:val="28"/>
          <w:szCs w:val="28"/>
        </w:rPr>
        <w:t xml:space="preserve"> муниципальной программы осуществляется за счет средств областного, бюджета </w:t>
      </w:r>
      <w:r>
        <w:rPr>
          <w:color w:val="000000"/>
          <w:sz w:val="28"/>
          <w:szCs w:val="28"/>
        </w:rPr>
        <w:t>Подгорненского</w:t>
      </w:r>
      <w:r w:rsidRPr="00AC66D1">
        <w:rPr>
          <w:color w:val="000000"/>
          <w:sz w:val="28"/>
          <w:szCs w:val="28"/>
        </w:rPr>
        <w:t xml:space="preserve"> сельского поселения. В рамках реализации подпрограммы </w:t>
      </w:r>
      <w:r w:rsidRPr="00AC66D1">
        <w:rPr>
          <w:rFonts w:eastAsia="Calibri"/>
          <w:sz w:val="28"/>
          <w:szCs w:val="28"/>
          <w:lang w:eastAsia="en-US"/>
        </w:rPr>
        <w:t>«Мероприятия в области коммунального хозяйства»</w:t>
      </w:r>
      <w:r w:rsidRPr="00AC66D1">
        <w:rPr>
          <w:color w:val="000000"/>
          <w:sz w:val="28"/>
          <w:szCs w:val="28"/>
        </w:rPr>
        <w:t xml:space="preserve">» муниципальной программы  предоставляются субсидии из областного бюджета бюджету </w:t>
      </w:r>
      <w:r>
        <w:rPr>
          <w:color w:val="000000"/>
          <w:sz w:val="28"/>
          <w:szCs w:val="28"/>
        </w:rPr>
        <w:t>Подгорненского</w:t>
      </w:r>
      <w:r w:rsidRPr="00AC66D1">
        <w:rPr>
          <w:color w:val="000000"/>
          <w:sz w:val="28"/>
          <w:szCs w:val="28"/>
        </w:rPr>
        <w:t xml:space="preserve"> сельского поселения на строительство, реконструкцию, капитальный ремонт, включая разработку проектно-сметной документации, ремонт и содержание водопроводных сетей, локальных водопроводов.</w:t>
      </w:r>
    </w:p>
    <w:p w:rsidR="000667B0" w:rsidRPr="00AC66D1" w:rsidRDefault="000667B0" w:rsidP="000667B0">
      <w:pPr>
        <w:widowControl w:val="0"/>
        <w:autoSpaceDE w:val="0"/>
        <w:autoSpaceDN w:val="0"/>
        <w:adjustRightInd w:val="0"/>
        <w:jc w:val="both"/>
        <w:outlineLvl w:val="1"/>
        <w:rPr>
          <w:color w:val="000000"/>
          <w:sz w:val="28"/>
          <w:szCs w:val="28"/>
        </w:rPr>
      </w:pPr>
    </w:p>
    <w:p w:rsidR="000667B0" w:rsidRPr="00AC66D1" w:rsidRDefault="000667B0" w:rsidP="000667B0">
      <w:pPr>
        <w:contextualSpacing/>
        <w:jc w:val="center"/>
        <w:rPr>
          <w:sz w:val="28"/>
          <w:szCs w:val="28"/>
        </w:rPr>
      </w:pPr>
      <w:r w:rsidRPr="00AC66D1">
        <w:rPr>
          <w:sz w:val="28"/>
          <w:szCs w:val="28"/>
        </w:rPr>
        <w:t xml:space="preserve"> Подпрограмма «</w:t>
      </w:r>
      <w:r w:rsidRPr="00AC66D1">
        <w:rPr>
          <w:kern w:val="2"/>
          <w:sz w:val="28"/>
          <w:szCs w:val="28"/>
        </w:rPr>
        <w:t>Благоустройство</w:t>
      </w:r>
      <w:r>
        <w:rPr>
          <w:sz w:val="28"/>
          <w:szCs w:val="28"/>
        </w:rPr>
        <w:t xml:space="preserve">» </w:t>
      </w:r>
    </w:p>
    <w:p w:rsidR="000667B0" w:rsidRPr="00AC66D1" w:rsidRDefault="000667B0" w:rsidP="000667B0">
      <w:pPr>
        <w:jc w:val="center"/>
        <w:rPr>
          <w:kern w:val="2"/>
          <w:sz w:val="28"/>
          <w:szCs w:val="28"/>
        </w:rPr>
      </w:pPr>
      <w:r w:rsidRPr="00AC66D1">
        <w:rPr>
          <w:kern w:val="2"/>
          <w:sz w:val="28"/>
          <w:szCs w:val="28"/>
        </w:rPr>
        <w:t>ПАСПОРТ</w:t>
      </w:r>
    </w:p>
    <w:p w:rsidR="000667B0" w:rsidRPr="00AC66D1" w:rsidRDefault="000667B0" w:rsidP="000667B0">
      <w:pPr>
        <w:autoSpaceDE w:val="0"/>
        <w:autoSpaceDN w:val="0"/>
        <w:adjustRightInd w:val="0"/>
        <w:jc w:val="center"/>
        <w:rPr>
          <w:kern w:val="2"/>
          <w:sz w:val="28"/>
          <w:szCs w:val="28"/>
        </w:rPr>
      </w:pPr>
      <w:r w:rsidRPr="00AC66D1">
        <w:rPr>
          <w:kern w:val="2"/>
          <w:sz w:val="28"/>
          <w:szCs w:val="28"/>
        </w:rPr>
        <w:t>подпрограммы «Благоустройство»</w:t>
      </w:r>
    </w:p>
    <w:p w:rsidR="000667B0" w:rsidRPr="00AC66D1" w:rsidRDefault="000667B0" w:rsidP="000667B0">
      <w:pPr>
        <w:rPr>
          <w:kern w:val="2"/>
          <w:sz w:val="28"/>
          <w:szCs w:val="28"/>
        </w:rPr>
      </w:pPr>
    </w:p>
    <w:tbl>
      <w:tblPr>
        <w:tblW w:w="0" w:type="auto"/>
        <w:jc w:val="center"/>
        <w:tblInd w:w="-185" w:type="dxa"/>
        <w:tblLayout w:type="fixed"/>
        <w:tblLook w:val="00A0"/>
      </w:tblPr>
      <w:tblGrid>
        <w:gridCol w:w="2566"/>
        <w:gridCol w:w="269"/>
        <w:gridCol w:w="7101"/>
      </w:tblGrid>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Наименование  подпрограммы </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autoSpaceDE w:val="0"/>
              <w:autoSpaceDN w:val="0"/>
              <w:adjustRightInd w:val="0"/>
              <w:rPr>
                <w:kern w:val="2"/>
                <w:sz w:val="28"/>
                <w:szCs w:val="28"/>
              </w:rPr>
            </w:pPr>
            <w:r w:rsidRPr="00AC66D1">
              <w:rPr>
                <w:kern w:val="2"/>
                <w:sz w:val="28"/>
                <w:szCs w:val="28"/>
              </w:rPr>
              <w:t>«Благоустройство»</w:t>
            </w:r>
          </w:p>
          <w:p w:rsidR="000667B0" w:rsidRPr="00AC66D1" w:rsidRDefault="000667B0" w:rsidP="00BC128C">
            <w:pPr>
              <w:autoSpaceDE w:val="0"/>
              <w:autoSpaceDN w:val="0"/>
              <w:adjustRightInd w:val="0"/>
              <w:jc w:val="both"/>
              <w:rPr>
                <w:kern w:val="2"/>
                <w:sz w:val="28"/>
                <w:szCs w:val="28"/>
              </w:rPr>
            </w:pP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 xml:space="preserve">Ответственный исполнитель подпрограммы </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Соисполнители 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Участники 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Программно-целевые инструменты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отсутствуют</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Цель</w:t>
            </w:r>
          </w:p>
          <w:p w:rsidR="000667B0" w:rsidRPr="00AC66D1" w:rsidRDefault="000667B0" w:rsidP="00BC128C">
            <w:pPr>
              <w:rPr>
                <w:kern w:val="2"/>
                <w:sz w:val="28"/>
                <w:szCs w:val="28"/>
              </w:rPr>
            </w:pPr>
            <w:r w:rsidRPr="00AC66D1">
              <w:rPr>
                <w:kern w:val="2"/>
                <w:sz w:val="28"/>
                <w:szCs w:val="28"/>
              </w:rPr>
              <w:t>подпрограммы</w:t>
            </w:r>
          </w:p>
        </w:tc>
        <w:tc>
          <w:tcPr>
            <w:tcW w:w="269"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rPr>
                <w:bCs/>
                <w:color w:val="000000"/>
                <w:sz w:val="28"/>
                <w:szCs w:val="28"/>
              </w:rPr>
            </w:pPr>
            <w:r w:rsidRPr="00AC66D1">
              <w:rPr>
                <w:bCs/>
                <w:color w:val="000000"/>
                <w:sz w:val="28"/>
                <w:szCs w:val="28"/>
              </w:rPr>
              <w:t>Совершенствование системы комплексного благоустр</w:t>
            </w:r>
            <w:r>
              <w:rPr>
                <w:bCs/>
                <w:color w:val="000000"/>
                <w:sz w:val="28"/>
                <w:szCs w:val="28"/>
              </w:rPr>
              <w:t xml:space="preserve">ойства  </w:t>
            </w:r>
          </w:p>
          <w:p w:rsidR="000667B0" w:rsidRPr="00AC66D1" w:rsidRDefault="000667B0" w:rsidP="00BC128C">
            <w:pPr>
              <w:rPr>
                <w:bCs/>
                <w:color w:val="000000"/>
                <w:sz w:val="28"/>
                <w:szCs w:val="28"/>
              </w:rPr>
            </w:pPr>
            <w:r w:rsidRPr="00AC66D1">
              <w:rPr>
                <w:bCs/>
                <w:color w:val="000000"/>
                <w:sz w:val="28"/>
                <w:szCs w:val="28"/>
              </w:rPr>
              <w:t>создание комфортных условий проживания и отдыха населения;</w:t>
            </w:r>
          </w:p>
          <w:p w:rsidR="000667B0" w:rsidRPr="00AC66D1" w:rsidRDefault="000667B0" w:rsidP="00BC128C">
            <w:pPr>
              <w:rPr>
                <w:kern w:val="2"/>
                <w:sz w:val="28"/>
                <w:szCs w:val="28"/>
              </w:rPr>
            </w:pP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Задачи</w:t>
            </w:r>
          </w:p>
          <w:p w:rsidR="000667B0" w:rsidRPr="00AC66D1" w:rsidRDefault="000667B0" w:rsidP="00BC128C">
            <w:pPr>
              <w:rPr>
                <w:kern w:val="2"/>
                <w:sz w:val="28"/>
                <w:szCs w:val="28"/>
              </w:rPr>
            </w:pPr>
            <w:r w:rsidRPr="00AC66D1">
              <w:rPr>
                <w:kern w:val="2"/>
                <w:sz w:val="28"/>
                <w:szCs w:val="28"/>
              </w:rPr>
              <w:t xml:space="preserve">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spacing w:before="100" w:beforeAutospacing="1" w:after="274"/>
              <w:ind w:firstLine="360"/>
              <w:rPr>
                <w:bCs/>
                <w:color w:val="000000"/>
                <w:sz w:val="28"/>
                <w:szCs w:val="28"/>
              </w:rPr>
            </w:pPr>
            <w:r w:rsidRPr="00AC66D1">
              <w:rPr>
                <w:bCs/>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 поселения;</w:t>
            </w:r>
          </w:p>
          <w:p w:rsidR="000667B0" w:rsidRPr="00AC66D1" w:rsidRDefault="000667B0" w:rsidP="00BC128C">
            <w:pPr>
              <w:spacing w:before="100" w:beforeAutospacing="1" w:after="274"/>
              <w:ind w:firstLine="360"/>
              <w:rPr>
                <w:bCs/>
                <w:color w:val="000000"/>
                <w:sz w:val="28"/>
                <w:szCs w:val="28"/>
              </w:rPr>
            </w:pPr>
            <w:r w:rsidRPr="00AC66D1">
              <w:rPr>
                <w:bCs/>
                <w:color w:val="000000"/>
                <w:sz w:val="28"/>
                <w:szCs w:val="28"/>
              </w:rPr>
              <w:t>Приведение в качественное состояние элементов благоустройства населенных пунктов;</w:t>
            </w:r>
          </w:p>
          <w:p w:rsidR="000667B0" w:rsidRPr="00AC66D1" w:rsidRDefault="000667B0" w:rsidP="00BC128C">
            <w:pPr>
              <w:autoSpaceDE w:val="0"/>
              <w:autoSpaceDN w:val="0"/>
              <w:adjustRightInd w:val="0"/>
              <w:jc w:val="both"/>
              <w:rPr>
                <w:kern w:val="2"/>
                <w:sz w:val="28"/>
                <w:szCs w:val="28"/>
              </w:rPr>
            </w:pPr>
            <w:r w:rsidRPr="00AC66D1">
              <w:rPr>
                <w:bCs/>
                <w:color w:val="000000"/>
                <w:sz w:val="28"/>
                <w:szCs w:val="28"/>
              </w:rPr>
              <w:t xml:space="preserve">   Привлечение жителей к участию в решении проблем благоустройства населенных пунктов.</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Целевые индикаторы и показатели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ind w:firstLine="209"/>
              <w:jc w:val="both"/>
              <w:rPr>
                <w:rFonts w:eastAsia="Calibri"/>
                <w:sz w:val="28"/>
                <w:szCs w:val="28"/>
                <w:lang w:eastAsia="en-US"/>
              </w:rPr>
            </w:pPr>
            <w:r w:rsidRPr="00AC66D1">
              <w:rPr>
                <w:rFonts w:eastAsia="Calibri"/>
                <w:sz w:val="28"/>
                <w:szCs w:val="28"/>
                <w:lang w:eastAsia="en-US"/>
              </w:rPr>
              <w:t>процент привлечения населения поселения к работам по благоустройству;</w:t>
            </w:r>
          </w:p>
          <w:p w:rsidR="000667B0" w:rsidRPr="00AC66D1" w:rsidRDefault="000667B0" w:rsidP="00BC128C">
            <w:pPr>
              <w:ind w:firstLine="209"/>
              <w:jc w:val="both"/>
              <w:rPr>
                <w:rFonts w:eastAsia="Calibri"/>
                <w:sz w:val="28"/>
                <w:szCs w:val="28"/>
                <w:lang w:eastAsia="en-US"/>
              </w:rPr>
            </w:pPr>
            <w:r w:rsidRPr="00AC66D1">
              <w:rPr>
                <w:rFonts w:eastAsia="Calibri"/>
                <w:sz w:val="28"/>
                <w:szCs w:val="28"/>
                <w:lang w:eastAsia="en-US"/>
              </w:rPr>
              <w:t>процент привлечения предприятий и организаций поселения к работам по благоустройству;</w:t>
            </w:r>
          </w:p>
          <w:p w:rsidR="000667B0" w:rsidRPr="00AC66D1" w:rsidRDefault="000667B0" w:rsidP="00BC128C">
            <w:pPr>
              <w:jc w:val="both"/>
              <w:rPr>
                <w:rFonts w:eastAsia="Calibri"/>
                <w:sz w:val="28"/>
                <w:szCs w:val="28"/>
                <w:lang w:eastAsia="en-US"/>
              </w:rPr>
            </w:pPr>
            <w:r w:rsidRPr="00AC66D1">
              <w:rPr>
                <w:rFonts w:eastAsia="Calibri"/>
                <w:sz w:val="28"/>
                <w:szCs w:val="28"/>
                <w:lang w:eastAsia="en-US"/>
              </w:rPr>
              <w:t xml:space="preserve"> уровень  благоустроенности поселения (обеспеченность поселения сетями наружного освещения, зелёными насаждениями, детскими игровыми и спортивными площадками).</w:t>
            </w:r>
          </w:p>
          <w:p w:rsidR="000667B0" w:rsidRPr="00AC66D1" w:rsidRDefault="000667B0" w:rsidP="00BC128C">
            <w:pPr>
              <w:jc w:val="both"/>
              <w:rPr>
                <w:kern w:val="2"/>
                <w:sz w:val="28"/>
                <w:szCs w:val="28"/>
              </w:rPr>
            </w:pP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Этапы и сроки</w:t>
            </w:r>
          </w:p>
          <w:p w:rsidR="000667B0" w:rsidRPr="00AC66D1" w:rsidRDefault="000667B0" w:rsidP="00BC128C">
            <w:pPr>
              <w:rPr>
                <w:kern w:val="2"/>
                <w:sz w:val="28"/>
                <w:szCs w:val="28"/>
              </w:rPr>
            </w:pPr>
            <w:r w:rsidRPr="00AC66D1">
              <w:rPr>
                <w:kern w:val="2"/>
                <w:sz w:val="28"/>
                <w:szCs w:val="28"/>
              </w:rPr>
              <w:t>реализации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jc w:val="both"/>
              <w:rPr>
                <w:kern w:val="2"/>
                <w:sz w:val="28"/>
                <w:szCs w:val="28"/>
              </w:rPr>
            </w:pPr>
            <w:r w:rsidRPr="00AC66D1">
              <w:rPr>
                <w:kern w:val="2"/>
                <w:sz w:val="28"/>
                <w:szCs w:val="28"/>
              </w:rPr>
              <w:t>срок реализации: 2014 - 2020 годы</w:t>
            </w:r>
          </w:p>
          <w:p w:rsidR="000667B0" w:rsidRPr="00AC66D1" w:rsidRDefault="000667B0" w:rsidP="00BC128C">
            <w:pPr>
              <w:jc w:val="both"/>
              <w:rPr>
                <w:kern w:val="2"/>
                <w:sz w:val="28"/>
                <w:szCs w:val="28"/>
              </w:rPr>
            </w:pPr>
            <w:r w:rsidRPr="00AC66D1">
              <w:rPr>
                <w:kern w:val="2"/>
                <w:sz w:val="28"/>
                <w:szCs w:val="28"/>
              </w:rPr>
              <w:t>Этапы реализации подпрограммы не выделяются.</w:t>
            </w:r>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t>Ресурсное обеспечение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p w:rsidR="000667B0" w:rsidRPr="00AC66D1" w:rsidRDefault="000667B0" w:rsidP="00BC128C">
            <w:pPr>
              <w:jc w:val="center"/>
              <w:rPr>
                <w:kern w:val="2"/>
                <w:sz w:val="28"/>
                <w:szCs w:val="28"/>
              </w:rPr>
            </w:pPr>
          </w:p>
          <w:p w:rsidR="000667B0" w:rsidRPr="00AC66D1" w:rsidRDefault="000667B0" w:rsidP="00BC128C">
            <w:pPr>
              <w:jc w:val="center"/>
              <w:rPr>
                <w:kern w:val="2"/>
                <w:sz w:val="28"/>
                <w:szCs w:val="28"/>
              </w:rPr>
            </w:pPr>
          </w:p>
        </w:tc>
        <w:tc>
          <w:tcPr>
            <w:tcW w:w="7101" w:type="dxa"/>
            <w:tcMar>
              <w:top w:w="28" w:type="dxa"/>
              <w:left w:w="28" w:type="dxa"/>
              <w:bottom w:w="28" w:type="dxa"/>
              <w:right w:w="28" w:type="dxa"/>
            </w:tcMar>
          </w:tcPr>
          <w:p w:rsidR="000667B0" w:rsidRPr="00AC66D1" w:rsidRDefault="000667B0" w:rsidP="00BC128C">
            <w:pPr>
              <w:jc w:val="both"/>
              <w:rPr>
                <w:color w:val="000000"/>
                <w:sz w:val="28"/>
                <w:szCs w:val="28"/>
              </w:rPr>
            </w:pPr>
            <w:r>
              <w:rPr>
                <w:color w:val="000000"/>
                <w:sz w:val="28"/>
                <w:szCs w:val="28"/>
              </w:rPr>
              <w:t>общий объем финансирования под</w:t>
            </w:r>
            <w:r w:rsidRPr="00AC66D1">
              <w:rPr>
                <w:color w:val="000000"/>
                <w:sz w:val="28"/>
                <w:szCs w:val="28"/>
              </w:rPr>
              <w:t xml:space="preserve">программы на 2014 – 2020 годы составляет  </w:t>
            </w:r>
          </w:p>
          <w:p w:rsidR="000667B0" w:rsidRPr="00AC66D1" w:rsidRDefault="000667B0" w:rsidP="00BC128C">
            <w:pPr>
              <w:jc w:val="both"/>
              <w:rPr>
                <w:color w:val="000000"/>
                <w:sz w:val="28"/>
                <w:szCs w:val="28"/>
              </w:rPr>
            </w:pPr>
            <w:r>
              <w:rPr>
                <w:color w:val="000000"/>
                <w:spacing w:val="-12"/>
                <w:sz w:val="28"/>
                <w:szCs w:val="28"/>
              </w:rPr>
              <w:t>4724,7</w:t>
            </w:r>
            <w:r w:rsidRPr="00AC66D1">
              <w:rPr>
                <w:color w:val="000000"/>
                <w:spacing w:val="-12"/>
                <w:sz w:val="28"/>
                <w:szCs w:val="28"/>
              </w:rPr>
              <w:t xml:space="preserve"> тыс.</w:t>
            </w:r>
            <w:r w:rsidRPr="00AC66D1">
              <w:rPr>
                <w:color w:val="000000"/>
                <w:sz w:val="28"/>
                <w:szCs w:val="28"/>
              </w:rPr>
              <w:t xml:space="preserve"> рублей, в том числе по годам:</w:t>
            </w:r>
          </w:p>
          <w:p w:rsidR="000667B0" w:rsidRPr="00AC66D1" w:rsidRDefault="000667B0" w:rsidP="00BC128C">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BC128C">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lastRenderedPageBreak/>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BC128C">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0667B0" w:rsidRPr="00AC66D1" w:rsidRDefault="000667B0" w:rsidP="00BC128C">
            <w:pPr>
              <w:jc w:val="both"/>
              <w:rPr>
                <w:color w:val="000000"/>
                <w:sz w:val="28"/>
                <w:szCs w:val="28"/>
              </w:rPr>
            </w:pPr>
            <w:r w:rsidRPr="00AC66D1">
              <w:rPr>
                <w:color w:val="000000"/>
                <w:sz w:val="28"/>
                <w:szCs w:val="28"/>
              </w:rPr>
              <w:t xml:space="preserve">за счет средств бюджета </w:t>
            </w:r>
            <w:r>
              <w:rPr>
                <w:color w:val="000000"/>
                <w:sz w:val="28"/>
                <w:szCs w:val="28"/>
              </w:rPr>
              <w:t>Подгорненского</w:t>
            </w:r>
            <w:r w:rsidRPr="00AC66D1">
              <w:rPr>
                <w:color w:val="000000"/>
                <w:sz w:val="28"/>
                <w:szCs w:val="28"/>
              </w:rPr>
              <w:t xml:space="preserve"> сельского поселения </w:t>
            </w:r>
            <w:r w:rsidRPr="008D763C">
              <w:rPr>
                <w:color w:val="000000"/>
                <w:sz w:val="28"/>
                <w:szCs w:val="28"/>
              </w:rPr>
              <w:t>– 4724,7</w:t>
            </w:r>
            <w:r w:rsidRPr="00AC66D1">
              <w:rPr>
                <w:color w:val="000000"/>
                <w:sz w:val="28"/>
                <w:szCs w:val="28"/>
              </w:rPr>
              <w:t xml:space="preserve"> тыс. рублей, </w:t>
            </w:r>
          </w:p>
          <w:p w:rsidR="000667B0" w:rsidRPr="00AC66D1" w:rsidRDefault="000667B0" w:rsidP="00BC128C">
            <w:pPr>
              <w:jc w:val="both"/>
              <w:rPr>
                <w:color w:val="000000"/>
                <w:sz w:val="28"/>
                <w:szCs w:val="28"/>
              </w:rPr>
            </w:pPr>
            <w:r w:rsidRPr="00AC66D1">
              <w:rPr>
                <w:color w:val="000000"/>
                <w:sz w:val="28"/>
                <w:szCs w:val="28"/>
              </w:rPr>
              <w:t xml:space="preserve">в том числе: </w:t>
            </w:r>
          </w:p>
          <w:p w:rsidR="000667B0" w:rsidRPr="00AC66D1" w:rsidRDefault="000667B0" w:rsidP="00BC128C">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BC128C">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BC128C">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BC128C">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0667B0" w:rsidRPr="00AC66D1" w:rsidRDefault="000667B0" w:rsidP="00BC128C">
            <w:pPr>
              <w:autoSpaceDE w:val="0"/>
              <w:autoSpaceDN w:val="0"/>
              <w:adjustRightInd w:val="0"/>
              <w:jc w:val="both"/>
              <w:rPr>
                <w:kern w:val="2"/>
                <w:sz w:val="28"/>
                <w:szCs w:val="28"/>
              </w:rPr>
            </w:pPr>
            <w:r w:rsidRPr="00AC66D1">
              <w:rPr>
                <w:color w:val="000000"/>
                <w:sz w:val="28"/>
                <w:szCs w:val="28"/>
              </w:rPr>
              <w:t xml:space="preserve">средств внебюджетных источников - не </w:t>
            </w:r>
            <w:proofErr w:type="gramStart"/>
            <w:r w:rsidRPr="00AC66D1">
              <w:rPr>
                <w:color w:val="000000"/>
                <w:sz w:val="28"/>
                <w:szCs w:val="28"/>
              </w:rPr>
              <w:t>предусмотрены</w:t>
            </w:r>
            <w:proofErr w:type="gramEnd"/>
          </w:p>
        </w:tc>
      </w:tr>
      <w:tr w:rsidR="000667B0" w:rsidRPr="00AC66D1" w:rsidTr="00BC128C">
        <w:trPr>
          <w:jc w:val="center"/>
        </w:trPr>
        <w:tc>
          <w:tcPr>
            <w:tcW w:w="2566" w:type="dxa"/>
            <w:tcMar>
              <w:top w:w="28" w:type="dxa"/>
              <w:left w:w="28" w:type="dxa"/>
              <w:bottom w:w="28" w:type="dxa"/>
              <w:right w:w="28" w:type="dxa"/>
            </w:tcMar>
          </w:tcPr>
          <w:p w:rsidR="000667B0" w:rsidRPr="00AC66D1" w:rsidRDefault="000667B0" w:rsidP="00BC128C">
            <w:pPr>
              <w:rPr>
                <w:kern w:val="2"/>
                <w:sz w:val="28"/>
                <w:szCs w:val="28"/>
              </w:rPr>
            </w:pPr>
            <w:r w:rsidRPr="00AC66D1">
              <w:rPr>
                <w:kern w:val="2"/>
                <w:sz w:val="28"/>
                <w:szCs w:val="28"/>
              </w:rPr>
              <w:lastRenderedPageBreak/>
              <w:t>Ожидаемые результаты реализации  подпрограммы</w:t>
            </w:r>
          </w:p>
        </w:tc>
        <w:tc>
          <w:tcPr>
            <w:tcW w:w="269" w:type="dxa"/>
            <w:tcMar>
              <w:top w:w="28" w:type="dxa"/>
              <w:left w:w="28" w:type="dxa"/>
              <w:bottom w:w="28" w:type="dxa"/>
              <w:right w:w="28" w:type="dxa"/>
            </w:tcMar>
          </w:tcPr>
          <w:p w:rsidR="000667B0" w:rsidRPr="00AC66D1" w:rsidRDefault="000667B0" w:rsidP="00BC128C">
            <w:pPr>
              <w:jc w:val="center"/>
              <w:rPr>
                <w:kern w:val="2"/>
                <w:sz w:val="28"/>
                <w:szCs w:val="28"/>
              </w:rPr>
            </w:pPr>
            <w:r w:rsidRPr="00AC66D1">
              <w:rPr>
                <w:kern w:val="2"/>
                <w:sz w:val="28"/>
                <w:szCs w:val="28"/>
              </w:rPr>
              <w:t>–</w:t>
            </w:r>
          </w:p>
        </w:tc>
        <w:tc>
          <w:tcPr>
            <w:tcW w:w="7101" w:type="dxa"/>
            <w:tcMar>
              <w:top w:w="28" w:type="dxa"/>
              <w:left w:w="28" w:type="dxa"/>
              <w:bottom w:w="28" w:type="dxa"/>
              <w:right w:w="28" w:type="dxa"/>
            </w:tcMar>
          </w:tcPr>
          <w:p w:rsidR="000667B0" w:rsidRPr="00AC66D1" w:rsidRDefault="000667B0" w:rsidP="00BC128C">
            <w:pPr>
              <w:ind w:firstLine="360"/>
              <w:rPr>
                <w:color w:val="000000"/>
                <w:sz w:val="28"/>
                <w:szCs w:val="28"/>
              </w:rPr>
            </w:pPr>
            <w:r w:rsidRPr="00AC66D1">
              <w:rPr>
                <w:bCs/>
                <w:color w:val="000000"/>
                <w:sz w:val="28"/>
                <w:szCs w:val="28"/>
              </w:rPr>
              <w:t>Единое управление комплексным благоустройством муниципального образования.</w:t>
            </w:r>
          </w:p>
          <w:p w:rsidR="000667B0" w:rsidRPr="00AC66D1" w:rsidRDefault="000667B0" w:rsidP="00BC128C">
            <w:pPr>
              <w:ind w:firstLine="360"/>
              <w:rPr>
                <w:color w:val="000000"/>
                <w:sz w:val="28"/>
                <w:szCs w:val="28"/>
              </w:rPr>
            </w:pPr>
            <w:r w:rsidRPr="00AC66D1">
              <w:rPr>
                <w:bCs/>
                <w:color w:val="000000"/>
                <w:sz w:val="28"/>
                <w:szCs w:val="28"/>
              </w:rPr>
              <w:t>Определение перспективы улучшения благоустройства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p w:rsidR="000667B0" w:rsidRPr="00AC66D1" w:rsidRDefault="000667B0" w:rsidP="00BC128C">
            <w:pPr>
              <w:ind w:firstLine="360"/>
              <w:rPr>
                <w:color w:val="000000"/>
                <w:sz w:val="28"/>
                <w:szCs w:val="28"/>
              </w:rPr>
            </w:pPr>
            <w:r w:rsidRPr="00AC66D1">
              <w:rPr>
                <w:bCs/>
                <w:color w:val="000000"/>
                <w:sz w:val="28"/>
                <w:szCs w:val="28"/>
              </w:rPr>
              <w:t>Создание условий для работы и отдыха жителей поселения.</w:t>
            </w:r>
          </w:p>
          <w:p w:rsidR="000667B0" w:rsidRPr="00AC66D1" w:rsidRDefault="000667B0" w:rsidP="00BC128C">
            <w:pPr>
              <w:autoSpaceDE w:val="0"/>
              <w:autoSpaceDN w:val="0"/>
              <w:adjustRightInd w:val="0"/>
              <w:jc w:val="both"/>
              <w:rPr>
                <w:kern w:val="2"/>
                <w:sz w:val="28"/>
                <w:szCs w:val="28"/>
              </w:rPr>
            </w:pPr>
            <w:r w:rsidRPr="00AC66D1">
              <w:rPr>
                <w:bCs/>
                <w:color w:val="000000"/>
                <w:sz w:val="28"/>
                <w:szCs w:val="28"/>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Pr>
                <w:bCs/>
                <w:color w:val="000000"/>
                <w:sz w:val="28"/>
                <w:szCs w:val="28"/>
              </w:rPr>
              <w:t>Подгорненское</w:t>
            </w:r>
            <w:r w:rsidRPr="00AC66D1">
              <w:rPr>
                <w:bCs/>
                <w:color w:val="000000"/>
                <w:sz w:val="28"/>
                <w:szCs w:val="28"/>
              </w:rPr>
              <w:t xml:space="preserve"> сельское поселение»</w:t>
            </w:r>
          </w:p>
        </w:tc>
      </w:tr>
    </w:tbl>
    <w:p w:rsidR="000667B0" w:rsidRPr="00AC66D1" w:rsidRDefault="000667B0" w:rsidP="000667B0">
      <w:pPr>
        <w:jc w:val="center"/>
        <w:rPr>
          <w:kern w:val="2"/>
          <w:sz w:val="28"/>
          <w:szCs w:val="28"/>
        </w:rPr>
      </w:pPr>
    </w:p>
    <w:p w:rsidR="000667B0" w:rsidRPr="00AC66D1" w:rsidRDefault="000667B0" w:rsidP="000667B0">
      <w:pPr>
        <w:autoSpaceDE w:val="0"/>
        <w:autoSpaceDN w:val="0"/>
        <w:adjustRightInd w:val="0"/>
        <w:jc w:val="center"/>
        <w:rPr>
          <w:kern w:val="2"/>
          <w:sz w:val="28"/>
          <w:szCs w:val="28"/>
        </w:rPr>
      </w:pPr>
      <w:r>
        <w:rPr>
          <w:rFonts w:eastAsia="Calibri"/>
          <w:sz w:val="28"/>
          <w:szCs w:val="28"/>
          <w:lang w:eastAsia="en-US"/>
        </w:rPr>
        <w:t xml:space="preserve">        1.</w:t>
      </w:r>
      <w:r w:rsidRPr="00AC66D1">
        <w:rPr>
          <w:rFonts w:eastAsia="Calibri"/>
          <w:sz w:val="28"/>
          <w:szCs w:val="28"/>
          <w:lang w:eastAsia="en-US"/>
        </w:rPr>
        <w:t xml:space="preserve"> Общая характеристика сферы реализации подпрограммы </w:t>
      </w:r>
    </w:p>
    <w:p w:rsidR="000667B0" w:rsidRPr="00AC66D1" w:rsidRDefault="000667B0" w:rsidP="000667B0">
      <w:pPr>
        <w:autoSpaceDE w:val="0"/>
        <w:autoSpaceDN w:val="0"/>
        <w:adjustRightInd w:val="0"/>
        <w:jc w:val="center"/>
        <w:rPr>
          <w:kern w:val="2"/>
          <w:sz w:val="28"/>
          <w:szCs w:val="28"/>
        </w:rPr>
      </w:pP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Повышение уровня и качества жизни населения </w:t>
      </w:r>
      <w:r>
        <w:rPr>
          <w:rFonts w:eastAsia="Calibri"/>
          <w:sz w:val="28"/>
          <w:szCs w:val="28"/>
          <w:lang w:eastAsia="en-US"/>
        </w:rPr>
        <w:t>Подгорненского</w:t>
      </w:r>
      <w:r w:rsidRPr="00AC66D1">
        <w:rPr>
          <w:rFonts w:eastAsia="Calibri"/>
          <w:sz w:val="28"/>
          <w:szCs w:val="28"/>
          <w:lang w:eastAsia="en-US"/>
        </w:rPr>
        <w:t xml:space="preserve"> сельского поселения являются приоритетными социально-экономическими задачами развития  сельского поселения,  формирование  современной  сельской инфраструктуры  и благоустройство  мест  общего  пользования  территории  поселения -  важная социальная задача. В данной сфере можно выделить следующие проблемы.</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Содержание  и  благоустройство территории   сельского поселения осуществляется   собственниками   и   пользователями земельных   участков  в  соответствии   с   установленными   требованиями. </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Ежегодные   мероприятия   по   благоустройству   территории  сельского поселения, осуществляемые   за   счет   финансовых   средств   бюджета   муниципального образования, недостаточны    и не решают накопившихся проблем в данной сфере.</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На территории сельского поселения имеется ряд земельных участков, не закрепленных за юридическим или физическим лицом (пустыри, и т.п.).</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В   сельском поселении   имеются   жилые дома, признанные непригодными для проживания, подлежат сносу, мусор от   разборки  –  вывозу.  </w:t>
      </w:r>
    </w:p>
    <w:p w:rsidR="000667B0" w:rsidRPr="00AC66D1" w:rsidRDefault="000667B0" w:rsidP="000667B0">
      <w:pPr>
        <w:ind w:firstLine="777"/>
        <w:jc w:val="both"/>
        <w:rPr>
          <w:color w:val="000000"/>
          <w:sz w:val="28"/>
          <w:szCs w:val="28"/>
        </w:rPr>
      </w:pPr>
      <w:r w:rsidRPr="00AC66D1">
        <w:rPr>
          <w:color w:val="000000"/>
          <w:sz w:val="28"/>
          <w:szCs w:val="28"/>
        </w:rPr>
        <w:lastRenderedPageBreak/>
        <w:t>Существующие участки зеленых насаждений общего пользования и растений имеют</w:t>
      </w:r>
      <w:r w:rsidRPr="00AC66D1">
        <w:rPr>
          <w:color w:val="000000"/>
          <w:sz w:val="28"/>
          <w:szCs w:val="28"/>
          <w:lang w:val="en-US"/>
        </w:rPr>
        <w:t> </w:t>
      </w:r>
      <w:r w:rsidRPr="00AC66D1">
        <w:rPr>
          <w:color w:val="000000"/>
          <w:sz w:val="28"/>
          <w:szCs w:val="28"/>
        </w:rPr>
        <w:t xml:space="preserve"> неудовлетворительное состояние. Необходим систематический уход за существующими насаждениями: вырезка поросли, уборка аварийных и старых деревьев, подсадка саженцев. Причин такого положения много и, прежде всего, в</w:t>
      </w:r>
      <w:r w:rsidRPr="00AC66D1">
        <w:rPr>
          <w:color w:val="000000"/>
          <w:sz w:val="28"/>
          <w:szCs w:val="28"/>
          <w:lang w:val="en-US"/>
        </w:rPr>
        <w:t> </w:t>
      </w:r>
      <w:r w:rsidRPr="00AC66D1">
        <w:rPr>
          <w:color w:val="000000"/>
          <w:sz w:val="28"/>
          <w:szCs w:val="28"/>
        </w:rPr>
        <w:t xml:space="preserve"> отсутствии штата рабочих по благоустройству в МО «</w:t>
      </w:r>
      <w:r>
        <w:rPr>
          <w:color w:val="000000"/>
          <w:sz w:val="28"/>
          <w:szCs w:val="28"/>
        </w:rPr>
        <w:t>Подгорненское</w:t>
      </w:r>
      <w:r w:rsidRPr="00AC66D1">
        <w:rPr>
          <w:color w:val="000000"/>
          <w:sz w:val="28"/>
          <w:szCs w:val="28"/>
        </w:rPr>
        <w:t xml:space="preserve"> сельское поселение»,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муниципальным заказом.</w:t>
      </w:r>
    </w:p>
    <w:p w:rsidR="000667B0" w:rsidRPr="00AC66D1" w:rsidRDefault="000667B0" w:rsidP="000667B0">
      <w:pPr>
        <w:autoSpaceDE w:val="0"/>
        <w:autoSpaceDN w:val="0"/>
        <w:adjustRightInd w:val="0"/>
        <w:jc w:val="both"/>
        <w:outlineLvl w:val="1"/>
        <w:rPr>
          <w:color w:val="000000"/>
          <w:sz w:val="28"/>
          <w:szCs w:val="28"/>
        </w:rPr>
      </w:pPr>
      <w:r w:rsidRPr="00AC66D1">
        <w:rPr>
          <w:color w:val="000000"/>
          <w:sz w:val="28"/>
          <w:szCs w:val="28"/>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w:t>
      </w:r>
      <w:r w:rsidRPr="00AC66D1">
        <w:rPr>
          <w:color w:val="000000"/>
          <w:sz w:val="28"/>
          <w:szCs w:val="28"/>
          <w:lang w:val="en-US"/>
        </w:rPr>
        <w:t> </w:t>
      </w:r>
      <w:r w:rsidRPr="00AC66D1">
        <w:rPr>
          <w:color w:val="000000"/>
          <w:sz w:val="28"/>
          <w:szCs w:val="28"/>
        </w:rPr>
        <w:t xml:space="preserve"> должны быть согласованы между собой.</w:t>
      </w:r>
    </w:p>
    <w:p w:rsidR="000667B0" w:rsidRPr="00AC66D1" w:rsidRDefault="000667B0" w:rsidP="000667B0">
      <w:pPr>
        <w:ind w:firstLine="605"/>
        <w:jc w:val="both"/>
        <w:rPr>
          <w:rFonts w:eastAsia="Calibri"/>
          <w:sz w:val="28"/>
          <w:szCs w:val="28"/>
          <w:lang w:eastAsia="en-US"/>
        </w:rPr>
      </w:pPr>
      <w:r w:rsidRPr="00AC66D1">
        <w:rPr>
          <w:color w:val="000000"/>
          <w:sz w:val="28"/>
          <w:szCs w:val="28"/>
        </w:rPr>
        <w:t xml:space="preserve">На территории </w:t>
      </w:r>
      <w:r>
        <w:rPr>
          <w:color w:val="000000"/>
          <w:sz w:val="28"/>
          <w:szCs w:val="28"/>
        </w:rPr>
        <w:t>Подгорненского</w:t>
      </w:r>
      <w:r w:rsidRPr="00AC66D1">
        <w:rPr>
          <w:color w:val="000000"/>
          <w:sz w:val="28"/>
          <w:szCs w:val="28"/>
        </w:rPr>
        <w:t xml:space="preserve"> </w:t>
      </w:r>
      <w:r>
        <w:rPr>
          <w:color w:val="000000"/>
          <w:sz w:val="28"/>
          <w:szCs w:val="28"/>
        </w:rPr>
        <w:t>сельского поселения находится 2</w:t>
      </w:r>
      <w:r w:rsidRPr="00AC66D1">
        <w:rPr>
          <w:color w:val="000000"/>
          <w:sz w:val="28"/>
          <w:szCs w:val="28"/>
        </w:rPr>
        <w:t xml:space="preserve"> </w:t>
      </w:r>
      <w:proofErr w:type="gramStart"/>
      <w:r w:rsidRPr="00AC66D1">
        <w:rPr>
          <w:color w:val="000000"/>
          <w:sz w:val="28"/>
          <w:szCs w:val="28"/>
        </w:rPr>
        <w:t>гражданских</w:t>
      </w:r>
      <w:proofErr w:type="gramEnd"/>
      <w:r w:rsidRPr="00AC66D1">
        <w:rPr>
          <w:color w:val="000000"/>
          <w:sz w:val="28"/>
          <w:szCs w:val="28"/>
        </w:rPr>
        <w:t xml:space="preserve"> кладбищ</w:t>
      </w:r>
      <w:r>
        <w:rPr>
          <w:color w:val="000000"/>
          <w:sz w:val="28"/>
          <w:szCs w:val="28"/>
        </w:rPr>
        <w:t>а</w:t>
      </w:r>
      <w:r w:rsidRPr="00AC66D1">
        <w:rPr>
          <w:color w:val="000000"/>
          <w:sz w:val="28"/>
          <w:szCs w:val="28"/>
        </w:rPr>
        <w:t xml:space="preserve">. Места захоронения требуют постоянного ухода. Для поддержания кладбищ в нормальном состоянии необходимо организовывать подвоз песка, устанавливать ограждения. </w:t>
      </w:r>
      <w:r w:rsidRPr="00AC66D1">
        <w:rPr>
          <w:rFonts w:eastAsia="Calibri"/>
          <w:sz w:val="28"/>
          <w:szCs w:val="28"/>
          <w:lang w:eastAsia="en-US"/>
        </w:rPr>
        <w:t xml:space="preserve">Отсутствие  контейнеров  для  мусора  приводит  к несанкционированным  свалкам  возле  кладбищ.  Отсутствие техники у администрации </w:t>
      </w:r>
      <w:r>
        <w:rPr>
          <w:color w:val="000000"/>
          <w:sz w:val="28"/>
          <w:szCs w:val="28"/>
        </w:rPr>
        <w:t>Подгорненского</w:t>
      </w:r>
      <w:r w:rsidRPr="00AC66D1">
        <w:rPr>
          <w:color w:val="000000"/>
          <w:sz w:val="28"/>
          <w:szCs w:val="28"/>
        </w:rPr>
        <w:t xml:space="preserve"> сельского поселения</w:t>
      </w:r>
      <w:r w:rsidRPr="00AC66D1">
        <w:rPr>
          <w:rFonts w:eastAsia="Calibri"/>
          <w:sz w:val="28"/>
          <w:szCs w:val="28"/>
          <w:lang w:eastAsia="en-US"/>
        </w:rPr>
        <w:t xml:space="preserve"> сельского поселения и нерегулярный вывоз мусора приводит к тому, что на территории кладбищ скапливается мусор. </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Проблема слабой освещенности улиц  населенных пунктов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села.</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Прогноз   развития   указанных   направлений   в   данной   сфере   в   целях решения основных проблем. </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Проблема содержания территорий поселения, объектов озеленения и  благоустройства  в   поселения  требует  планирования  в  среднесрочной  перспективе, системного подхода, решения организационных задач и может  быть решена только за счет бюджетного финансирования.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Для улучшения и поддержания состояния зеленых насаждений,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населенных пунктов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Для   развития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xml:space="preserve">Надежная  система  уличного  освещения  способствует  улучшению ориентации  и  безопасности  движения  на  дорогах, благоприятно  влияет  на  формирование  образа  села,  повышает  эстетические свойства  сельского  </w:t>
      </w:r>
      <w:r w:rsidRPr="00AC66D1">
        <w:rPr>
          <w:rFonts w:eastAsia="Calibri"/>
          <w:sz w:val="28"/>
          <w:szCs w:val="28"/>
          <w:lang w:eastAsia="en-US"/>
        </w:rPr>
        <w:lastRenderedPageBreak/>
        <w:t>пейзажа,  позволяет  расширить  временные  границы  для отдыха населения и получения услуг.</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В   результате   реализации   подпрограммы   планируется обеспечить   надлежащее   содержание  территорий поселения,  объектов благоустройства и озеленения, кладбищ и уличного освещения в поселении.</w:t>
      </w:r>
    </w:p>
    <w:p w:rsidR="000667B0" w:rsidRPr="00AC66D1" w:rsidRDefault="000667B0" w:rsidP="000667B0">
      <w:pPr>
        <w:jc w:val="both"/>
        <w:rPr>
          <w:rFonts w:eastAsia="Calibri"/>
          <w:sz w:val="28"/>
          <w:szCs w:val="28"/>
          <w:lang w:eastAsia="en-US"/>
        </w:rPr>
      </w:pPr>
    </w:p>
    <w:p w:rsidR="000667B0" w:rsidRPr="00AC66D1" w:rsidRDefault="000667B0" w:rsidP="000667B0">
      <w:pPr>
        <w:ind w:firstLine="709"/>
        <w:jc w:val="center"/>
        <w:rPr>
          <w:rFonts w:eastAsia="Calibri"/>
          <w:sz w:val="28"/>
          <w:szCs w:val="28"/>
          <w:lang w:eastAsia="en-US"/>
        </w:rPr>
      </w:pPr>
      <w:r>
        <w:rPr>
          <w:kern w:val="2"/>
          <w:sz w:val="28"/>
          <w:szCs w:val="28"/>
        </w:rPr>
        <w:t>2.</w:t>
      </w:r>
      <w:r w:rsidRPr="00AC66D1">
        <w:rPr>
          <w:kern w:val="2"/>
          <w:sz w:val="28"/>
          <w:szCs w:val="28"/>
        </w:rPr>
        <w:t xml:space="preserve"> Цели, задачи и целевые показатели (индикаторы),</w:t>
      </w:r>
      <w:r w:rsidRPr="00AC66D1">
        <w:rPr>
          <w:rFonts w:eastAsia="Calibri"/>
          <w:sz w:val="28"/>
          <w:szCs w:val="28"/>
          <w:lang w:eastAsia="en-US"/>
        </w:rPr>
        <w:t xml:space="preserve"> ожидаемые конечные результаты, сроки и этапы реализации подпрограммы </w:t>
      </w:r>
    </w:p>
    <w:p w:rsidR="000667B0" w:rsidRPr="00AC66D1" w:rsidRDefault="000667B0" w:rsidP="000667B0">
      <w:pPr>
        <w:ind w:firstLine="709"/>
        <w:jc w:val="both"/>
        <w:rPr>
          <w:rFonts w:eastAsia="Calibri"/>
          <w:sz w:val="28"/>
          <w:szCs w:val="28"/>
          <w:lang w:eastAsia="en-US"/>
        </w:rPr>
      </w:pPr>
      <w:r w:rsidRPr="00AC66D1">
        <w:rPr>
          <w:rFonts w:eastAsia="Arial"/>
          <w:sz w:val="28"/>
          <w:szCs w:val="28"/>
          <w:lang w:eastAsia="en-US"/>
        </w:rPr>
        <w:t xml:space="preserve">Основной целью подпрограммы является </w:t>
      </w:r>
      <w:r>
        <w:rPr>
          <w:rFonts w:eastAsia="Calibri"/>
          <w:sz w:val="28"/>
          <w:szCs w:val="28"/>
          <w:lang w:eastAsia="en-US"/>
        </w:rPr>
        <w:t xml:space="preserve"> </w:t>
      </w:r>
      <w:r w:rsidRPr="00AC66D1">
        <w:rPr>
          <w:rFonts w:eastAsia="Calibri"/>
          <w:sz w:val="28"/>
          <w:szCs w:val="28"/>
          <w:lang w:eastAsia="en-US"/>
        </w:rPr>
        <w:t xml:space="preserve">  повышение комфортности условий проживания в сельском поселении. </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Для достижения цели будут решаться задачи:</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по организации благоустройства и озеленения территории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-по  содержанию  мест  захоронения   на территории поселения;</w:t>
      </w:r>
    </w:p>
    <w:p w:rsidR="000667B0" w:rsidRPr="00AC66D1" w:rsidRDefault="000667B0" w:rsidP="000667B0">
      <w:pPr>
        <w:ind w:firstLine="709"/>
        <w:jc w:val="both"/>
        <w:rPr>
          <w:rFonts w:eastAsia="Calibri"/>
          <w:sz w:val="28"/>
          <w:szCs w:val="28"/>
          <w:lang w:eastAsia="en-US"/>
        </w:rPr>
      </w:pPr>
      <w:r w:rsidRPr="00AC66D1">
        <w:rPr>
          <w:rFonts w:eastAsia="Calibri"/>
          <w:sz w:val="28"/>
          <w:szCs w:val="28"/>
          <w:lang w:eastAsia="en-US"/>
        </w:rPr>
        <w:t>- по организации уличного освещения в поселении.</w:t>
      </w:r>
    </w:p>
    <w:p w:rsidR="000667B0" w:rsidRPr="00AC66D1" w:rsidRDefault="000667B0" w:rsidP="000667B0">
      <w:pPr>
        <w:ind w:firstLine="709"/>
        <w:jc w:val="both"/>
        <w:rPr>
          <w:kern w:val="2"/>
          <w:sz w:val="28"/>
          <w:szCs w:val="28"/>
        </w:rPr>
      </w:pPr>
    </w:p>
    <w:p w:rsidR="000667B0" w:rsidRPr="00AC66D1" w:rsidRDefault="000667B0" w:rsidP="000667B0">
      <w:pPr>
        <w:widowControl w:val="0"/>
        <w:autoSpaceDE w:val="0"/>
        <w:autoSpaceDN w:val="0"/>
        <w:adjustRightInd w:val="0"/>
        <w:jc w:val="center"/>
        <w:outlineLvl w:val="1"/>
        <w:rPr>
          <w:sz w:val="28"/>
          <w:szCs w:val="28"/>
        </w:rPr>
      </w:pPr>
      <w:r>
        <w:rPr>
          <w:bCs/>
          <w:kern w:val="2"/>
          <w:sz w:val="28"/>
          <w:szCs w:val="28"/>
        </w:rPr>
        <w:t xml:space="preserve">        3.</w:t>
      </w:r>
      <w:r w:rsidRPr="00AC66D1">
        <w:rPr>
          <w:sz w:val="28"/>
          <w:szCs w:val="28"/>
        </w:rPr>
        <w:t xml:space="preserve">Характеристика основных мероприятий подпрограммы </w:t>
      </w:r>
    </w:p>
    <w:p w:rsidR="000667B0" w:rsidRPr="00AC66D1" w:rsidRDefault="000667B0" w:rsidP="000667B0">
      <w:pPr>
        <w:widowControl w:val="0"/>
        <w:autoSpaceDE w:val="0"/>
        <w:autoSpaceDN w:val="0"/>
        <w:adjustRightInd w:val="0"/>
        <w:jc w:val="center"/>
        <w:outlineLvl w:val="1"/>
        <w:rPr>
          <w:sz w:val="28"/>
          <w:szCs w:val="28"/>
        </w:rPr>
      </w:pPr>
    </w:p>
    <w:p w:rsidR="000667B0" w:rsidRPr="00AC66D1" w:rsidRDefault="000667B0" w:rsidP="000667B0">
      <w:pPr>
        <w:widowControl w:val="0"/>
        <w:autoSpaceDE w:val="0"/>
        <w:autoSpaceDN w:val="0"/>
        <w:adjustRightInd w:val="0"/>
        <w:ind w:firstLine="540"/>
        <w:jc w:val="both"/>
        <w:rPr>
          <w:color w:val="000000"/>
          <w:sz w:val="28"/>
          <w:szCs w:val="28"/>
        </w:rPr>
      </w:pPr>
      <w:r w:rsidRPr="00AC66D1">
        <w:rPr>
          <w:rFonts w:cs="Arial"/>
          <w:sz w:val="28"/>
          <w:szCs w:val="28"/>
        </w:rPr>
        <w:t>Для реализации поставленных целей и решения задач подпрограммы, достижения планируемых значений показателей и индикаторов предусмотрено выполнение мероприятий</w:t>
      </w:r>
      <w:r w:rsidRPr="00AC66D1">
        <w:rPr>
          <w:sz w:val="28"/>
          <w:szCs w:val="28"/>
        </w:rPr>
        <w:t xml:space="preserve"> по б</w:t>
      </w:r>
      <w:r w:rsidRPr="00AC66D1">
        <w:rPr>
          <w:bCs/>
          <w:color w:val="000000"/>
          <w:sz w:val="28"/>
          <w:szCs w:val="28"/>
        </w:rPr>
        <w:t xml:space="preserve">лагоустройству территории </w:t>
      </w:r>
      <w:r>
        <w:rPr>
          <w:bCs/>
          <w:color w:val="000000"/>
          <w:sz w:val="28"/>
          <w:szCs w:val="28"/>
        </w:rPr>
        <w:t>Подгорненского</w:t>
      </w:r>
      <w:r w:rsidRPr="00AC66D1">
        <w:rPr>
          <w:bCs/>
          <w:color w:val="000000"/>
          <w:sz w:val="28"/>
          <w:szCs w:val="28"/>
        </w:rPr>
        <w:t xml:space="preserve"> сельского поселения.</w:t>
      </w:r>
      <w:r w:rsidRPr="00AC66D1">
        <w:rPr>
          <w:sz w:val="28"/>
          <w:szCs w:val="28"/>
        </w:rPr>
        <w:t xml:space="preserve"> </w:t>
      </w:r>
    </w:p>
    <w:p w:rsidR="000667B0" w:rsidRPr="00AC66D1" w:rsidRDefault="000667B0" w:rsidP="000667B0">
      <w:pPr>
        <w:rPr>
          <w:color w:val="000000"/>
          <w:sz w:val="28"/>
          <w:szCs w:val="28"/>
        </w:rPr>
      </w:pPr>
      <w:r>
        <w:rPr>
          <w:color w:val="000000"/>
          <w:sz w:val="28"/>
          <w:szCs w:val="28"/>
        </w:rPr>
        <w:br/>
        <w:t xml:space="preserve">                     4.Ресурсное</w:t>
      </w:r>
      <w:r w:rsidRPr="00AC66D1">
        <w:rPr>
          <w:color w:val="000000"/>
          <w:sz w:val="28"/>
          <w:szCs w:val="28"/>
        </w:rPr>
        <w:t xml:space="preserve"> обеспечени</w:t>
      </w:r>
      <w:r>
        <w:rPr>
          <w:color w:val="000000"/>
          <w:sz w:val="28"/>
          <w:szCs w:val="28"/>
        </w:rPr>
        <w:t>е</w:t>
      </w:r>
      <w:r w:rsidRPr="00AC66D1">
        <w:rPr>
          <w:color w:val="000000"/>
          <w:sz w:val="28"/>
          <w:szCs w:val="28"/>
        </w:rPr>
        <w:t xml:space="preserve"> </w:t>
      </w:r>
      <w:r w:rsidRPr="00AC66D1">
        <w:rPr>
          <w:rFonts w:eastAsia="Calibri"/>
          <w:sz w:val="28"/>
          <w:szCs w:val="28"/>
          <w:lang w:eastAsia="en-US"/>
        </w:rPr>
        <w:t xml:space="preserve">подпрограммы </w:t>
      </w:r>
    </w:p>
    <w:p w:rsidR="000667B0" w:rsidRPr="00AC66D1" w:rsidRDefault="000667B0" w:rsidP="000667B0">
      <w:pPr>
        <w:widowControl w:val="0"/>
        <w:autoSpaceDE w:val="0"/>
        <w:autoSpaceDN w:val="0"/>
        <w:adjustRightInd w:val="0"/>
        <w:outlineLvl w:val="1"/>
        <w:rPr>
          <w:color w:val="000000"/>
          <w:sz w:val="28"/>
          <w:szCs w:val="28"/>
        </w:rPr>
      </w:pPr>
    </w:p>
    <w:p w:rsidR="000667B0" w:rsidRPr="00AC66D1" w:rsidRDefault="000667B0" w:rsidP="000667B0">
      <w:pPr>
        <w:jc w:val="both"/>
        <w:rPr>
          <w:color w:val="000000"/>
          <w:sz w:val="28"/>
          <w:szCs w:val="28"/>
        </w:rPr>
      </w:pPr>
      <w:r w:rsidRPr="00AC66D1">
        <w:rPr>
          <w:color w:val="000000"/>
          <w:sz w:val="28"/>
          <w:szCs w:val="28"/>
        </w:rPr>
        <w:t xml:space="preserve">Финансирование мероприятий подпрограммы </w:t>
      </w:r>
      <w:r w:rsidRPr="00AC66D1">
        <w:rPr>
          <w:rFonts w:eastAsia="Calibri"/>
          <w:sz w:val="28"/>
          <w:szCs w:val="28"/>
          <w:lang w:eastAsia="en-US"/>
        </w:rPr>
        <w:t>«Благоустройство»</w:t>
      </w:r>
      <w:r w:rsidRPr="00AC66D1">
        <w:rPr>
          <w:sz w:val="28"/>
          <w:szCs w:val="28"/>
        </w:rPr>
        <w:t xml:space="preserve"> </w:t>
      </w:r>
      <w:r w:rsidRPr="00AC66D1">
        <w:rPr>
          <w:color w:val="000000"/>
          <w:sz w:val="28"/>
          <w:szCs w:val="28"/>
        </w:rPr>
        <w:t xml:space="preserve">муниципальной программы осуществляется за счет средств бюджета </w:t>
      </w:r>
      <w:r>
        <w:rPr>
          <w:color w:val="000000"/>
          <w:sz w:val="28"/>
          <w:szCs w:val="28"/>
        </w:rPr>
        <w:t>Подгорненского</w:t>
      </w:r>
      <w:r w:rsidRPr="00AC66D1">
        <w:rPr>
          <w:color w:val="000000"/>
          <w:sz w:val="28"/>
          <w:szCs w:val="28"/>
        </w:rPr>
        <w:t xml:space="preserve"> сельского поселения. Общий объем финансирования подпрограммы на 2014 – 2020 годы составляет  </w:t>
      </w:r>
    </w:p>
    <w:p w:rsidR="000667B0" w:rsidRPr="00AC66D1" w:rsidRDefault="000667B0" w:rsidP="000667B0">
      <w:pPr>
        <w:jc w:val="both"/>
        <w:rPr>
          <w:color w:val="000000"/>
          <w:sz w:val="28"/>
          <w:szCs w:val="28"/>
        </w:rPr>
      </w:pPr>
      <w:r>
        <w:rPr>
          <w:color w:val="000000"/>
          <w:spacing w:val="-12"/>
          <w:sz w:val="28"/>
          <w:szCs w:val="28"/>
        </w:rPr>
        <w:t>4724,7</w:t>
      </w:r>
      <w:r w:rsidRPr="00AC66D1">
        <w:rPr>
          <w:color w:val="000000"/>
          <w:spacing w:val="-12"/>
          <w:sz w:val="28"/>
          <w:szCs w:val="28"/>
        </w:rPr>
        <w:t xml:space="preserve"> тыс.</w:t>
      </w:r>
      <w:r w:rsidRPr="00AC66D1">
        <w:rPr>
          <w:color w:val="000000"/>
          <w:sz w:val="28"/>
          <w:szCs w:val="28"/>
        </w:rPr>
        <w:t xml:space="preserve"> рублей, в том числе по годам:</w:t>
      </w:r>
    </w:p>
    <w:p w:rsidR="000667B0" w:rsidRPr="00AC66D1" w:rsidRDefault="000667B0" w:rsidP="000667B0">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0667B0">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0667B0">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0667B0" w:rsidRPr="00AC66D1" w:rsidRDefault="000667B0" w:rsidP="000667B0">
      <w:pPr>
        <w:jc w:val="both"/>
        <w:rPr>
          <w:color w:val="000000"/>
          <w:sz w:val="28"/>
          <w:szCs w:val="28"/>
        </w:rPr>
      </w:pPr>
      <w:r w:rsidRPr="00AC66D1">
        <w:rPr>
          <w:color w:val="000000"/>
          <w:sz w:val="28"/>
          <w:szCs w:val="28"/>
        </w:rPr>
        <w:t xml:space="preserve">за счет средств бюджета </w:t>
      </w:r>
      <w:r>
        <w:rPr>
          <w:color w:val="000000"/>
          <w:sz w:val="28"/>
          <w:szCs w:val="28"/>
        </w:rPr>
        <w:t>Подгорненского</w:t>
      </w:r>
      <w:r w:rsidRPr="00AC66D1">
        <w:rPr>
          <w:color w:val="000000"/>
          <w:sz w:val="28"/>
          <w:szCs w:val="28"/>
        </w:rPr>
        <w:t xml:space="preserve"> сельского поселения </w:t>
      </w:r>
      <w:r w:rsidRPr="008D763C">
        <w:rPr>
          <w:color w:val="000000"/>
          <w:sz w:val="28"/>
          <w:szCs w:val="28"/>
        </w:rPr>
        <w:t>– 4724,7</w:t>
      </w:r>
      <w:r w:rsidRPr="00AC66D1">
        <w:rPr>
          <w:color w:val="000000"/>
          <w:sz w:val="28"/>
          <w:szCs w:val="28"/>
        </w:rPr>
        <w:t xml:space="preserve"> тыс. рублей, </w:t>
      </w:r>
    </w:p>
    <w:p w:rsidR="000667B0" w:rsidRPr="00AC66D1" w:rsidRDefault="000667B0" w:rsidP="000667B0">
      <w:pPr>
        <w:jc w:val="both"/>
        <w:rPr>
          <w:color w:val="000000"/>
          <w:sz w:val="28"/>
          <w:szCs w:val="28"/>
        </w:rPr>
      </w:pPr>
      <w:r w:rsidRPr="00AC66D1">
        <w:rPr>
          <w:color w:val="000000"/>
          <w:sz w:val="28"/>
          <w:szCs w:val="28"/>
        </w:rPr>
        <w:t xml:space="preserve">в том числе: </w:t>
      </w:r>
    </w:p>
    <w:p w:rsidR="000667B0" w:rsidRPr="00AC66D1" w:rsidRDefault="000667B0" w:rsidP="000667B0">
      <w:pPr>
        <w:jc w:val="both"/>
        <w:rPr>
          <w:color w:val="000000"/>
          <w:sz w:val="28"/>
          <w:szCs w:val="28"/>
        </w:rPr>
      </w:pPr>
      <w:r w:rsidRPr="00AC66D1">
        <w:rPr>
          <w:color w:val="000000"/>
          <w:sz w:val="28"/>
          <w:szCs w:val="28"/>
        </w:rPr>
        <w:t xml:space="preserve">2014 год – </w:t>
      </w:r>
      <w:r>
        <w:rPr>
          <w:color w:val="000000"/>
          <w:sz w:val="28"/>
          <w:szCs w:val="28"/>
        </w:rPr>
        <w:t>617,7</w:t>
      </w:r>
      <w:r w:rsidRPr="00AC66D1">
        <w:rPr>
          <w:color w:val="000000"/>
          <w:sz w:val="28"/>
          <w:szCs w:val="28"/>
        </w:rPr>
        <w:t xml:space="preserve"> тыс. рублей;</w:t>
      </w:r>
    </w:p>
    <w:p w:rsidR="000667B0" w:rsidRPr="00F65D72" w:rsidRDefault="000667B0" w:rsidP="000667B0">
      <w:pPr>
        <w:jc w:val="both"/>
        <w:rPr>
          <w:color w:val="FF0000"/>
          <w:sz w:val="28"/>
          <w:szCs w:val="28"/>
        </w:rPr>
      </w:pPr>
      <w:r w:rsidRPr="00AC66D1">
        <w:rPr>
          <w:color w:val="000000"/>
          <w:sz w:val="28"/>
          <w:szCs w:val="28"/>
        </w:rPr>
        <w:t xml:space="preserve">2015 год </w:t>
      </w:r>
      <w:r w:rsidRPr="008D763C">
        <w:rPr>
          <w:color w:val="000000"/>
          <w:sz w:val="28"/>
          <w:szCs w:val="28"/>
        </w:rPr>
        <w:t xml:space="preserve">– </w:t>
      </w:r>
      <w:r>
        <w:rPr>
          <w:color w:val="000000"/>
          <w:sz w:val="28"/>
          <w:szCs w:val="28"/>
        </w:rPr>
        <w:t>672,5</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2016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2017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2018 год – </w:t>
      </w:r>
      <w:r>
        <w:rPr>
          <w:color w:val="000000"/>
          <w:sz w:val="28"/>
          <w:szCs w:val="28"/>
        </w:rPr>
        <w:t>686,9</w:t>
      </w:r>
      <w:r w:rsidRPr="008D763C">
        <w:rPr>
          <w:color w:val="000000"/>
          <w:sz w:val="28"/>
          <w:szCs w:val="28"/>
        </w:rPr>
        <w:t xml:space="preserve"> тыс. рублей;</w:t>
      </w:r>
    </w:p>
    <w:p w:rsidR="000667B0" w:rsidRPr="008D763C" w:rsidRDefault="000667B0" w:rsidP="000667B0">
      <w:pPr>
        <w:jc w:val="both"/>
        <w:rPr>
          <w:color w:val="000000"/>
          <w:sz w:val="28"/>
          <w:szCs w:val="28"/>
        </w:rPr>
      </w:pPr>
      <w:r w:rsidRPr="008D763C">
        <w:rPr>
          <w:color w:val="000000"/>
          <w:sz w:val="28"/>
          <w:szCs w:val="28"/>
        </w:rPr>
        <w:t xml:space="preserve">2019 год – </w:t>
      </w:r>
      <w:r>
        <w:rPr>
          <w:color w:val="000000"/>
          <w:sz w:val="28"/>
          <w:szCs w:val="28"/>
        </w:rPr>
        <w:t>686,9</w:t>
      </w:r>
      <w:r w:rsidRPr="008D763C">
        <w:rPr>
          <w:color w:val="000000"/>
          <w:sz w:val="28"/>
          <w:szCs w:val="28"/>
        </w:rPr>
        <w:t xml:space="preserve"> тыс. рублей;</w:t>
      </w:r>
    </w:p>
    <w:p w:rsidR="000667B0" w:rsidRPr="00AC66D1" w:rsidRDefault="000667B0" w:rsidP="000667B0">
      <w:pPr>
        <w:jc w:val="both"/>
        <w:rPr>
          <w:color w:val="000000"/>
          <w:sz w:val="28"/>
          <w:szCs w:val="28"/>
        </w:rPr>
      </w:pPr>
      <w:r w:rsidRPr="008D763C">
        <w:rPr>
          <w:color w:val="000000"/>
          <w:sz w:val="28"/>
          <w:szCs w:val="28"/>
        </w:rPr>
        <w:t xml:space="preserve">2020 год – </w:t>
      </w:r>
      <w:r>
        <w:rPr>
          <w:color w:val="000000"/>
          <w:sz w:val="28"/>
          <w:szCs w:val="28"/>
        </w:rPr>
        <w:t>686,9</w:t>
      </w:r>
      <w:r w:rsidRPr="00AC66D1">
        <w:rPr>
          <w:color w:val="000000"/>
          <w:sz w:val="28"/>
          <w:szCs w:val="28"/>
        </w:rPr>
        <w:t xml:space="preserve"> тыс. рублей;</w:t>
      </w:r>
    </w:p>
    <w:p w:rsidR="00540B83" w:rsidRDefault="00540B83"/>
    <w:p w:rsidR="000667B0" w:rsidRDefault="000667B0"/>
    <w:p w:rsidR="000667B0" w:rsidRDefault="000667B0">
      <w:pPr>
        <w:sectPr w:rsidR="000667B0" w:rsidSect="00BC128C">
          <w:pgSz w:w="11906" w:h="16838"/>
          <w:pgMar w:top="737" w:right="851" w:bottom="794" w:left="1701" w:header="709" w:footer="709" w:gutter="0"/>
          <w:cols w:space="708"/>
          <w:docGrid w:linePitch="360"/>
        </w:sectPr>
      </w:pPr>
    </w:p>
    <w:p w:rsidR="00BC128C" w:rsidRDefault="00BC128C" w:rsidP="000667B0">
      <w:pPr>
        <w:pageBreakBefore/>
        <w:tabs>
          <w:tab w:val="right" w:pos="14570"/>
        </w:tabs>
        <w:ind w:left="10773"/>
        <w:jc w:val="center"/>
        <w:rPr>
          <w:color w:val="000000"/>
          <w:kern w:val="2"/>
          <w:sz w:val="28"/>
          <w:szCs w:val="28"/>
        </w:rPr>
      </w:pPr>
    </w:p>
    <w:p w:rsidR="00BC128C" w:rsidRDefault="00BC128C" w:rsidP="000667B0">
      <w:pPr>
        <w:pageBreakBefore/>
        <w:tabs>
          <w:tab w:val="right" w:pos="14570"/>
        </w:tabs>
        <w:ind w:left="10773"/>
        <w:jc w:val="center"/>
        <w:rPr>
          <w:color w:val="000000"/>
          <w:kern w:val="2"/>
          <w:sz w:val="28"/>
          <w:szCs w:val="28"/>
        </w:rPr>
      </w:pPr>
      <w:r>
        <w:rPr>
          <w:color w:val="000000"/>
          <w:kern w:val="2"/>
          <w:sz w:val="28"/>
          <w:szCs w:val="28"/>
        </w:rPr>
        <w:lastRenderedPageBreak/>
        <w:t>Приложение 1к  муниципальной программе</w:t>
      </w:r>
    </w:p>
    <w:p w:rsidR="000667B0" w:rsidRDefault="00BC128C" w:rsidP="000667B0">
      <w:pPr>
        <w:jc w:val="center"/>
        <w:rPr>
          <w:color w:val="000000"/>
          <w:kern w:val="2"/>
          <w:sz w:val="28"/>
          <w:szCs w:val="28"/>
        </w:rPr>
      </w:pPr>
      <w:r>
        <w:rPr>
          <w:color w:val="000000"/>
          <w:kern w:val="2"/>
          <w:sz w:val="28"/>
          <w:szCs w:val="28"/>
        </w:rPr>
        <w:t xml:space="preserve">                                                                                                                                                «Жилищно-коммунальное хозяйство</w:t>
      </w:r>
    </w:p>
    <w:p w:rsidR="000667B0" w:rsidRDefault="00BC128C" w:rsidP="000667B0">
      <w:pPr>
        <w:jc w:val="center"/>
        <w:rPr>
          <w:color w:val="000000"/>
          <w:kern w:val="2"/>
          <w:sz w:val="28"/>
          <w:szCs w:val="28"/>
        </w:rPr>
      </w:pPr>
      <w:r>
        <w:rPr>
          <w:color w:val="000000"/>
          <w:kern w:val="2"/>
          <w:sz w:val="28"/>
          <w:szCs w:val="28"/>
        </w:rPr>
        <w:t xml:space="preserve">                                                                                                                                      и благоустройство Подгорненского</w:t>
      </w:r>
    </w:p>
    <w:p w:rsidR="00BC128C" w:rsidRDefault="00BC128C" w:rsidP="000667B0">
      <w:pPr>
        <w:jc w:val="center"/>
        <w:rPr>
          <w:color w:val="000000"/>
          <w:kern w:val="2"/>
          <w:sz w:val="28"/>
          <w:szCs w:val="28"/>
        </w:rPr>
      </w:pPr>
      <w:r>
        <w:rPr>
          <w:color w:val="000000"/>
          <w:kern w:val="2"/>
          <w:sz w:val="28"/>
          <w:szCs w:val="28"/>
        </w:rPr>
        <w:t xml:space="preserve">                                                                                                               сельского поселения»</w:t>
      </w:r>
    </w:p>
    <w:p w:rsidR="000667B0" w:rsidRPr="00AC66D1" w:rsidRDefault="000667B0" w:rsidP="000667B0">
      <w:pPr>
        <w:jc w:val="center"/>
        <w:rPr>
          <w:color w:val="000000"/>
          <w:kern w:val="2"/>
          <w:sz w:val="28"/>
          <w:szCs w:val="28"/>
        </w:rPr>
      </w:pPr>
      <w:r w:rsidRPr="00AC66D1">
        <w:rPr>
          <w:color w:val="000000"/>
          <w:kern w:val="2"/>
          <w:sz w:val="28"/>
          <w:szCs w:val="28"/>
        </w:rPr>
        <w:t xml:space="preserve">СВЕДЕНИЯ </w:t>
      </w:r>
    </w:p>
    <w:p w:rsidR="000667B0" w:rsidRPr="00AC66D1" w:rsidRDefault="000667B0" w:rsidP="000667B0">
      <w:pPr>
        <w:jc w:val="center"/>
        <w:rPr>
          <w:color w:val="000000"/>
          <w:kern w:val="2"/>
          <w:sz w:val="28"/>
          <w:szCs w:val="28"/>
        </w:rPr>
      </w:pPr>
      <w:r w:rsidRPr="00AC66D1">
        <w:rPr>
          <w:color w:val="000000"/>
          <w:kern w:val="2"/>
          <w:sz w:val="28"/>
          <w:szCs w:val="28"/>
        </w:rPr>
        <w:t xml:space="preserve">о показателях (индикаторах) муниципальной программы </w:t>
      </w:r>
      <w:r>
        <w:rPr>
          <w:color w:val="000000"/>
          <w:kern w:val="2"/>
          <w:sz w:val="28"/>
          <w:szCs w:val="28"/>
        </w:rPr>
        <w:t>Подгорненского</w:t>
      </w:r>
      <w:r w:rsidRPr="00AC66D1">
        <w:rPr>
          <w:color w:val="000000"/>
          <w:kern w:val="2"/>
          <w:sz w:val="28"/>
          <w:szCs w:val="28"/>
        </w:rPr>
        <w:t xml:space="preserve"> сельского поселения </w:t>
      </w:r>
      <w:r w:rsidRPr="00AC66D1">
        <w:rPr>
          <w:kern w:val="2"/>
          <w:sz w:val="28"/>
          <w:szCs w:val="28"/>
        </w:rPr>
        <w:t xml:space="preserve">«Обеспечение качественными жилищно-коммунальными услугами населения </w:t>
      </w:r>
      <w:r>
        <w:rPr>
          <w:spacing w:val="-6"/>
          <w:sz w:val="28"/>
          <w:szCs w:val="28"/>
        </w:rPr>
        <w:t>Подгорненского</w:t>
      </w:r>
      <w:r w:rsidRPr="00AC66D1">
        <w:rPr>
          <w:spacing w:val="-6"/>
          <w:sz w:val="28"/>
          <w:szCs w:val="28"/>
        </w:rPr>
        <w:t xml:space="preserve"> сельского поселения</w:t>
      </w:r>
      <w:r w:rsidRPr="00AC66D1">
        <w:rPr>
          <w:kern w:val="2"/>
          <w:sz w:val="28"/>
          <w:szCs w:val="28"/>
        </w:rPr>
        <w:t>»</w:t>
      </w:r>
      <w:r w:rsidRPr="00AC66D1">
        <w:rPr>
          <w:color w:val="000000"/>
          <w:kern w:val="2"/>
          <w:sz w:val="28"/>
          <w:szCs w:val="28"/>
        </w:rPr>
        <w:t>, подпрограмм муниципальной программы и их значения</w:t>
      </w:r>
    </w:p>
    <w:p w:rsidR="000667B0" w:rsidRPr="00AC66D1" w:rsidRDefault="000667B0" w:rsidP="000667B0">
      <w:pPr>
        <w:jc w:val="center"/>
        <w:rPr>
          <w:color w:val="000000"/>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9"/>
        <w:gridCol w:w="4246"/>
        <w:gridCol w:w="1108"/>
        <w:gridCol w:w="978"/>
        <w:gridCol w:w="976"/>
        <w:gridCol w:w="974"/>
        <w:gridCol w:w="973"/>
        <w:gridCol w:w="970"/>
        <w:gridCol w:w="970"/>
        <w:gridCol w:w="970"/>
        <w:gridCol w:w="970"/>
        <w:gridCol w:w="1000"/>
      </w:tblGrid>
      <w:tr w:rsidR="000667B0" w:rsidRPr="00AC66D1" w:rsidTr="00BC128C">
        <w:trPr>
          <w:jc w:val="center"/>
        </w:trPr>
        <w:tc>
          <w:tcPr>
            <w:tcW w:w="576" w:type="dxa"/>
            <w:vMerge w:val="restart"/>
          </w:tcPr>
          <w:p w:rsidR="000667B0" w:rsidRPr="00AC66D1" w:rsidRDefault="000667B0" w:rsidP="00BC128C">
            <w:pPr>
              <w:jc w:val="center"/>
              <w:rPr>
                <w:color w:val="000000"/>
                <w:kern w:val="2"/>
                <w:sz w:val="28"/>
                <w:szCs w:val="28"/>
              </w:rPr>
            </w:pPr>
            <w:r w:rsidRPr="00AC66D1">
              <w:rPr>
                <w:color w:val="000000"/>
                <w:kern w:val="2"/>
                <w:sz w:val="28"/>
                <w:szCs w:val="28"/>
              </w:rPr>
              <w:t xml:space="preserve">№ </w:t>
            </w:r>
            <w:proofErr w:type="spellStart"/>
            <w:proofErr w:type="gramStart"/>
            <w:r w:rsidRPr="00AC66D1">
              <w:rPr>
                <w:color w:val="000000"/>
                <w:kern w:val="2"/>
                <w:sz w:val="28"/>
                <w:szCs w:val="28"/>
              </w:rPr>
              <w:t>п</w:t>
            </w:r>
            <w:proofErr w:type="spellEnd"/>
            <w:proofErr w:type="gramEnd"/>
            <w:r w:rsidRPr="00AC66D1">
              <w:rPr>
                <w:color w:val="000000"/>
                <w:kern w:val="2"/>
                <w:sz w:val="28"/>
                <w:szCs w:val="28"/>
              </w:rPr>
              <w:t>/</w:t>
            </w:r>
            <w:proofErr w:type="spellStart"/>
            <w:r w:rsidRPr="00AC66D1">
              <w:rPr>
                <w:color w:val="000000"/>
                <w:kern w:val="2"/>
                <w:sz w:val="28"/>
                <w:szCs w:val="28"/>
              </w:rPr>
              <w:t>п</w:t>
            </w:r>
            <w:proofErr w:type="spellEnd"/>
          </w:p>
        </w:tc>
        <w:tc>
          <w:tcPr>
            <w:tcW w:w="4514" w:type="dxa"/>
            <w:vMerge w:val="restart"/>
          </w:tcPr>
          <w:p w:rsidR="000667B0" w:rsidRPr="00AC66D1" w:rsidRDefault="000667B0" w:rsidP="00BC128C">
            <w:pPr>
              <w:jc w:val="center"/>
              <w:rPr>
                <w:color w:val="000000"/>
                <w:kern w:val="2"/>
                <w:sz w:val="28"/>
                <w:szCs w:val="28"/>
              </w:rPr>
            </w:pPr>
            <w:r w:rsidRPr="00AC66D1">
              <w:rPr>
                <w:color w:val="000000"/>
                <w:kern w:val="2"/>
                <w:sz w:val="28"/>
                <w:szCs w:val="28"/>
              </w:rPr>
              <w:t>Показатель (индикатор) (наименование)</w:t>
            </w:r>
          </w:p>
        </w:tc>
        <w:tc>
          <w:tcPr>
            <w:tcW w:w="1171" w:type="dxa"/>
            <w:vMerge w:val="restart"/>
          </w:tcPr>
          <w:p w:rsidR="000667B0" w:rsidRPr="00AC66D1" w:rsidRDefault="000667B0" w:rsidP="00BC128C">
            <w:pPr>
              <w:jc w:val="center"/>
              <w:rPr>
                <w:color w:val="000000"/>
                <w:kern w:val="2"/>
                <w:sz w:val="28"/>
                <w:szCs w:val="28"/>
              </w:rPr>
            </w:pPr>
            <w:r w:rsidRPr="00AC66D1">
              <w:rPr>
                <w:color w:val="000000"/>
                <w:kern w:val="2"/>
                <w:sz w:val="28"/>
                <w:szCs w:val="28"/>
              </w:rPr>
              <w:t xml:space="preserve">ед.  </w:t>
            </w:r>
            <w:proofErr w:type="spellStart"/>
            <w:r w:rsidRPr="00AC66D1">
              <w:rPr>
                <w:color w:val="000000"/>
                <w:kern w:val="2"/>
                <w:sz w:val="28"/>
                <w:szCs w:val="28"/>
              </w:rPr>
              <w:t>изм</w:t>
            </w:r>
            <w:proofErr w:type="spellEnd"/>
            <w:r w:rsidRPr="00AC66D1">
              <w:rPr>
                <w:color w:val="000000"/>
                <w:kern w:val="2"/>
                <w:sz w:val="28"/>
                <w:szCs w:val="28"/>
              </w:rPr>
              <w:t>.</w:t>
            </w:r>
          </w:p>
        </w:tc>
        <w:tc>
          <w:tcPr>
            <w:tcW w:w="9275" w:type="dxa"/>
            <w:gridSpan w:val="9"/>
          </w:tcPr>
          <w:p w:rsidR="000667B0" w:rsidRPr="00AC66D1" w:rsidRDefault="000667B0" w:rsidP="00BC128C">
            <w:pPr>
              <w:jc w:val="center"/>
              <w:rPr>
                <w:color w:val="000000"/>
                <w:kern w:val="2"/>
                <w:sz w:val="28"/>
                <w:szCs w:val="28"/>
              </w:rPr>
            </w:pPr>
            <w:r w:rsidRPr="00AC66D1">
              <w:rPr>
                <w:color w:val="000000"/>
                <w:kern w:val="2"/>
                <w:sz w:val="28"/>
                <w:szCs w:val="28"/>
              </w:rPr>
              <w:t>Значение показателя</w:t>
            </w:r>
          </w:p>
        </w:tc>
      </w:tr>
      <w:tr w:rsidR="000667B0" w:rsidRPr="00AC66D1" w:rsidTr="00BC128C">
        <w:trPr>
          <w:jc w:val="center"/>
        </w:trPr>
        <w:tc>
          <w:tcPr>
            <w:tcW w:w="576" w:type="dxa"/>
            <w:vMerge/>
          </w:tcPr>
          <w:p w:rsidR="000667B0" w:rsidRPr="00AC66D1" w:rsidRDefault="000667B0" w:rsidP="00BC128C">
            <w:pPr>
              <w:rPr>
                <w:color w:val="000000"/>
                <w:kern w:val="2"/>
                <w:sz w:val="28"/>
                <w:szCs w:val="28"/>
              </w:rPr>
            </w:pPr>
          </w:p>
        </w:tc>
        <w:tc>
          <w:tcPr>
            <w:tcW w:w="4514" w:type="dxa"/>
            <w:vMerge/>
          </w:tcPr>
          <w:p w:rsidR="000667B0" w:rsidRPr="00AC66D1" w:rsidRDefault="000667B0" w:rsidP="00BC128C">
            <w:pPr>
              <w:rPr>
                <w:color w:val="000000"/>
                <w:kern w:val="2"/>
                <w:sz w:val="28"/>
                <w:szCs w:val="28"/>
              </w:rPr>
            </w:pPr>
          </w:p>
        </w:tc>
        <w:tc>
          <w:tcPr>
            <w:tcW w:w="1171" w:type="dxa"/>
            <w:vMerge/>
          </w:tcPr>
          <w:p w:rsidR="000667B0" w:rsidRPr="00AC66D1" w:rsidRDefault="000667B0" w:rsidP="00BC128C">
            <w:pPr>
              <w:rPr>
                <w:color w:val="000000"/>
                <w:kern w:val="2"/>
                <w:sz w:val="28"/>
                <w:szCs w:val="28"/>
              </w:rPr>
            </w:pPr>
          </w:p>
        </w:tc>
        <w:tc>
          <w:tcPr>
            <w:tcW w:w="1033"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2 г"/>
              </w:smartTagPr>
              <w:r w:rsidRPr="00AC66D1">
                <w:rPr>
                  <w:color w:val="000000"/>
                  <w:kern w:val="2"/>
                  <w:sz w:val="28"/>
                  <w:szCs w:val="28"/>
                </w:rPr>
                <w:t>2012 г</w:t>
              </w:r>
            </w:smartTag>
            <w:r w:rsidRPr="00AC66D1">
              <w:rPr>
                <w:color w:val="000000"/>
                <w:kern w:val="2"/>
                <w:sz w:val="28"/>
                <w:szCs w:val="28"/>
              </w:rPr>
              <w:t>.</w:t>
            </w:r>
          </w:p>
        </w:tc>
        <w:tc>
          <w:tcPr>
            <w:tcW w:w="1031"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3 г"/>
              </w:smartTagPr>
              <w:r w:rsidRPr="00AC66D1">
                <w:rPr>
                  <w:color w:val="000000"/>
                  <w:kern w:val="2"/>
                  <w:sz w:val="28"/>
                  <w:szCs w:val="28"/>
                </w:rPr>
                <w:t>2013 г</w:t>
              </w:r>
            </w:smartTag>
            <w:r w:rsidRPr="00AC66D1">
              <w:rPr>
                <w:color w:val="000000"/>
                <w:kern w:val="2"/>
                <w:sz w:val="28"/>
                <w:szCs w:val="28"/>
              </w:rPr>
              <w:t>.</w:t>
            </w:r>
          </w:p>
        </w:tc>
        <w:tc>
          <w:tcPr>
            <w:tcW w:w="1029"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4 г"/>
              </w:smartTagPr>
              <w:r w:rsidRPr="00AC66D1">
                <w:rPr>
                  <w:color w:val="000000"/>
                  <w:kern w:val="2"/>
                  <w:sz w:val="28"/>
                  <w:szCs w:val="28"/>
                </w:rPr>
                <w:t>2014 г</w:t>
              </w:r>
            </w:smartTag>
            <w:r w:rsidRPr="00AC66D1">
              <w:rPr>
                <w:color w:val="000000"/>
                <w:kern w:val="2"/>
                <w:sz w:val="28"/>
                <w:szCs w:val="28"/>
              </w:rPr>
              <w:t>.</w:t>
            </w:r>
          </w:p>
        </w:tc>
        <w:tc>
          <w:tcPr>
            <w:tcW w:w="1028"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5 г"/>
              </w:smartTagPr>
              <w:r w:rsidRPr="00AC66D1">
                <w:rPr>
                  <w:color w:val="000000"/>
                  <w:kern w:val="2"/>
                  <w:sz w:val="28"/>
                  <w:szCs w:val="28"/>
                </w:rPr>
                <w:t>2015 г</w:t>
              </w:r>
            </w:smartTag>
            <w:r w:rsidRPr="00AC66D1">
              <w:rPr>
                <w:color w:val="000000"/>
                <w:kern w:val="2"/>
                <w:sz w:val="28"/>
                <w:szCs w:val="28"/>
              </w:rPr>
              <w:t>.</w:t>
            </w:r>
          </w:p>
        </w:tc>
        <w:tc>
          <w:tcPr>
            <w:tcW w:w="1025"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6 г"/>
              </w:smartTagPr>
              <w:r w:rsidRPr="00AC66D1">
                <w:rPr>
                  <w:color w:val="000000"/>
                  <w:kern w:val="2"/>
                  <w:sz w:val="28"/>
                  <w:szCs w:val="28"/>
                </w:rPr>
                <w:t>2016 г</w:t>
              </w:r>
            </w:smartTag>
            <w:r w:rsidRPr="00AC66D1">
              <w:rPr>
                <w:color w:val="000000"/>
                <w:kern w:val="2"/>
                <w:sz w:val="28"/>
                <w:szCs w:val="28"/>
              </w:rPr>
              <w:t>.</w:t>
            </w:r>
          </w:p>
        </w:tc>
        <w:tc>
          <w:tcPr>
            <w:tcW w:w="1024"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7 г"/>
              </w:smartTagPr>
              <w:r w:rsidRPr="00AC66D1">
                <w:rPr>
                  <w:color w:val="000000"/>
                  <w:kern w:val="2"/>
                  <w:sz w:val="28"/>
                  <w:szCs w:val="28"/>
                </w:rPr>
                <w:t>2017 г</w:t>
              </w:r>
            </w:smartTag>
            <w:r w:rsidRPr="00AC66D1">
              <w:rPr>
                <w:color w:val="000000"/>
                <w:kern w:val="2"/>
                <w:sz w:val="28"/>
                <w:szCs w:val="28"/>
              </w:rPr>
              <w:t>.</w:t>
            </w:r>
          </w:p>
        </w:tc>
        <w:tc>
          <w:tcPr>
            <w:tcW w:w="1024"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8 г"/>
              </w:smartTagPr>
              <w:r w:rsidRPr="00AC66D1">
                <w:rPr>
                  <w:color w:val="000000"/>
                  <w:kern w:val="2"/>
                  <w:sz w:val="28"/>
                  <w:szCs w:val="28"/>
                </w:rPr>
                <w:t>2018 г</w:t>
              </w:r>
            </w:smartTag>
            <w:r w:rsidRPr="00AC66D1">
              <w:rPr>
                <w:color w:val="000000"/>
                <w:kern w:val="2"/>
                <w:sz w:val="28"/>
                <w:szCs w:val="28"/>
              </w:rPr>
              <w:t>.</w:t>
            </w:r>
          </w:p>
        </w:tc>
        <w:tc>
          <w:tcPr>
            <w:tcW w:w="1025"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19 г"/>
              </w:smartTagPr>
              <w:r w:rsidRPr="00AC66D1">
                <w:rPr>
                  <w:color w:val="000000"/>
                  <w:kern w:val="2"/>
                  <w:sz w:val="28"/>
                  <w:szCs w:val="28"/>
                </w:rPr>
                <w:t>2019 г</w:t>
              </w:r>
            </w:smartTag>
            <w:r w:rsidRPr="00AC66D1">
              <w:rPr>
                <w:color w:val="000000"/>
                <w:kern w:val="2"/>
                <w:sz w:val="28"/>
                <w:szCs w:val="28"/>
              </w:rPr>
              <w:t>.</w:t>
            </w:r>
          </w:p>
        </w:tc>
        <w:tc>
          <w:tcPr>
            <w:tcW w:w="1056" w:type="dxa"/>
          </w:tcPr>
          <w:p w:rsidR="000667B0" w:rsidRPr="00AC66D1" w:rsidRDefault="000667B0" w:rsidP="00BC128C">
            <w:pPr>
              <w:jc w:val="center"/>
              <w:rPr>
                <w:color w:val="000000"/>
                <w:kern w:val="2"/>
                <w:sz w:val="28"/>
                <w:szCs w:val="28"/>
              </w:rPr>
            </w:pPr>
            <w:smartTag w:uri="urn:schemas-microsoft-com:office:smarttags" w:element="metricconverter">
              <w:smartTagPr>
                <w:attr w:name="ProductID" w:val="2020 г"/>
              </w:smartTagPr>
              <w:r w:rsidRPr="00AC66D1">
                <w:rPr>
                  <w:color w:val="000000"/>
                  <w:kern w:val="2"/>
                  <w:sz w:val="28"/>
                  <w:szCs w:val="28"/>
                </w:rPr>
                <w:t>2020 г</w:t>
              </w:r>
            </w:smartTag>
            <w:r w:rsidRPr="00AC66D1">
              <w:rPr>
                <w:color w:val="000000"/>
                <w:kern w:val="2"/>
                <w:sz w:val="28"/>
                <w:szCs w:val="28"/>
              </w:rPr>
              <w:t>.</w:t>
            </w:r>
          </w:p>
        </w:tc>
      </w:tr>
    </w:tbl>
    <w:p w:rsidR="000667B0" w:rsidRPr="00AC66D1" w:rsidRDefault="000667B0" w:rsidP="000667B0">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46"/>
        <w:gridCol w:w="4245"/>
        <w:gridCol w:w="7"/>
        <w:gridCol w:w="1101"/>
        <w:gridCol w:w="978"/>
        <w:gridCol w:w="976"/>
        <w:gridCol w:w="975"/>
        <w:gridCol w:w="974"/>
        <w:gridCol w:w="971"/>
        <w:gridCol w:w="970"/>
        <w:gridCol w:w="970"/>
        <w:gridCol w:w="55"/>
        <w:gridCol w:w="916"/>
        <w:gridCol w:w="39"/>
        <w:gridCol w:w="930"/>
        <w:gridCol w:w="31"/>
      </w:tblGrid>
      <w:tr w:rsidR="000667B0" w:rsidRPr="00AC66D1" w:rsidTr="00BC128C">
        <w:trPr>
          <w:tblHeader/>
          <w:jc w:val="center"/>
        </w:trPr>
        <w:tc>
          <w:tcPr>
            <w:tcW w:w="561" w:type="dxa"/>
          </w:tcPr>
          <w:p w:rsidR="000667B0" w:rsidRPr="00AC66D1" w:rsidRDefault="000667B0" w:rsidP="00BC128C">
            <w:pPr>
              <w:jc w:val="center"/>
              <w:rPr>
                <w:color w:val="000000"/>
                <w:kern w:val="2"/>
                <w:sz w:val="28"/>
                <w:szCs w:val="28"/>
              </w:rPr>
            </w:pPr>
            <w:r w:rsidRPr="00AC66D1">
              <w:rPr>
                <w:color w:val="000000"/>
                <w:kern w:val="2"/>
                <w:sz w:val="28"/>
                <w:szCs w:val="28"/>
              </w:rPr>
              <w:t>1</w:t>
            </w:r>
          </w:p>
        </w:tc>
        <w:tc>
          <w:tcPr>
            <w:tcW w:w="4379" w:type="dxa"/>
          </w:tcPr>
          <w:p w:rsidR="000667B0" w:rsidRPr="00AC66D1" w:rsidRDefault="000667B0" w:rsidP="00BC128C">
            <w:pPr>
              <w:jc w:val="center"/>
              <w:rPr>
                <w:color w:val="000000"/>
                <w:kern w:val="2"/>
                <w:sz w:val="28"/>
                <w:szCs w:val="28"/>
              </w:rPr>
            </w:pPr>
            <w:r w:rsidRPr="00AC66D1">
              <w:rPr>
                <w:color w:val="000000"/>
                <w:kern w:val="2"/>
                <w:sz w:val="28"/>
                <w:szCs w:val="28"/>
              </w:rPr>
              <w:t>2</w:t>
            </w:r>
          </w:p>
        </w:tc>
        <w:tc>
          <w:tcPr>
            <w:tcW w:w="1140" w:type="dxa"/>
            <w:gridSpan w:val="2"/>
          </w:tcPr>
          <w:p w:rsidR="000667B0" w:rsidRPr="00AC66D1" w:rsidRDefault="000667B0" w:rsidP="00BC128C">
            <w:pPr>
              <w:jc w:val="center"/>
              <w:rPr>
                <w:color w:val="000000"/>
                <w:kern w:val="2"/>
                <w:sz w:val="28"/>
                <w:szCs w:val="28"/>
              </w:rPr>
            </w:pPr>
            <w:r w:rsidRPr="00AC66D1">
              <w:rPr>
                <w:color w:val="000000"/>
                <w:kern w:val="2"/>
                <w:sz w:val="28"/>
                <w:szCs w:val="28"/>
              </w:rPr>
              <w:t>3</w:t>
            </w:r>
          </w:p>
        </w:tc>
        <w:tc>
          <w:tcPr>
            <w:tcW w:w="1006" w:type="dxa"/>
          </w:tcPr>
          <w:p w:rsidR="000667B0" w:rsidRPr="00AC66D1" w:rsidRDefault="000667B0" w:rsidP="00BC128C">
            <w:pPr>
              <w:jc w:val="center"/>
              <w:rPr>
                <w:color w:val="000000"/>
                <w:kern w:val="2"/>
                <w:sz w:val="28"/>
                <w:szCs w:val="28"/>
              </w:rPr>
            </w:pPr>
            <w:r w:rsidRPr="00AC66D1">
              <w:rPr>
                <w:color w:val="000000"/>
                <w:kern w:val="2"/>
                <w:sz w:val="28"/>
                <w:szCs w:val="28"/>
              </w:rPr>
              <w:t>4</w:t>
            </w:r>
          </w:p>
        </w:tc>
        <w:tc>
          <w:tcPr>
            <w:tcW w:w="1004" w:type="dxa"/>
          </w:tcPr>
          <w:p w:rsidR="000667B0" w:rsidRPr="00AC66D1" w:rsidRDefault="000667B0" w:rsidP="00BC128C">
            <w:pPr>
              <w:jc w:val="center"/>
              <w:rPr>
                <w:color w:val="000000"/>
                <w:kern w:val="2"/>
                <w:sz w:val="28"/>
                <w:szCs w:val="28"/>
              </w:rPr>
            </w:pPr>
            <w:r w:rsidRPr="00AC66D1">
              <w:rPr>
                <w:color w:val="000000"/>
                <w:kern w:val="2"/>
                <w:sz w:val="28"/>
                <w:szCs w:val="28"/>
              </w:rPr>
              <w:t>5</w:t>
            </w:r>
          </w:p>
        </w:tc>
        <w:tc>
          <w:tcPr>
            <w:tcW w:w="1002" w:type="dxa"/>
          </w:tcPr>
          <w:p w:rsidR="000667B0" w:rsidRPr="00AC66D1" w:rsidRDefault="000667B0" w:rsidP="00BC128C">
            <w:pPr>
              <w:jc w:val="center"/>
              <w:rPr>
                <w:color w:val="000000"/>
                <w:kern w:val="2"/>
                <w:sz w:val="28"/>
                <w:szCs w:val="28"/>
              </w:rPr>
            </w:pPr>
            <w:r w:rsidRPr="00AC66D1">
              <w:rPr>
                <w:color w:val="000000"/>
                <w:kern w:val="2"/>
                <w:sz w:val="28"/>
                <w:szCs w:val="28"/>
              </w:rPr>
              <w:t>6</w:t>
            </w:r>
          </w:p>
        </w:tc>
        <w:tc>
          <w:tcPr>
            <w:tcW w:w="1001" w:type="dxa"/>
          </w:tcPr>
          <w:p w:rsidR="000667B0" w:rsidRPr="00AC66D1" w:rsidRDefault="000667B0" w:rsidP="00BC128C">
            <w:pPr>
              <w:jc w:val="center"/>
              <w:rPr>
                <w:color w:val="000000"/>
                <w:kern w:val="2"/>
                <w:sz w:val="28"/>
                <w:szCs w:val="28"/>
              </w:rPr>
            </w:pPr>
            <w:r w:rsidRPr="00AC66D1">
              <w:rPr>
                <w:color w:val="000000"/>
                <w:kern w:val="2"/>
                <w:sz w:val="28"/>
                <w:szCs w:val="28"/>
              </w:rPr>
              <w:t>7</w:t>
            </w:r>
          </w:p>
        </w:tc>
        <w:tc>
          <w:tcPr>
            <w:tcW w:w="998" w:type="dxa"/>
          </w:tcPr>
          <w:p w:rsidR="000667B0" w:rsidRPr="00AC66D1" w:rsidRDefault="000667B0" w:rsidP="00BC128C">
            <w:pPr>
              <w:jc w:val="center"/>
              <w:rPr>
                <w:color w:val="000000"/>
                <w:kern w:val="2"/>
                <w:sz w:val="28"/>
                <w:szCs w:val="28"/>
              </w:rPr>
            </w:pPr>
            <w:r w:rsidRPr="00AC66D1">
              <w:rPr>
                <w:color w:val="000000"/>
                <w:kern w:val="2"/>
                <w:sz w:val="28"/>
                <w:szCs w:val="28"/>
              </w:rPr>
              <w:t>8</w:t>
            </w:r>
          </w:p>
        </w:tc>
        <w:tc>
          <w:tcPr>
            <w:tcW w:w="997" w:type="dxa"/>
          </w:tcPr>
          <w:p w:rsidR="000667B0" w:rsidRPr="00AC66D1" w:rsidRDefault="000667B0" w:rsidP="00BC128C">
            <w:pPr>
              <w:jc w:val="center"/>
              <w:rPr>
                <w:color w:val="000000"/>
                <w:kern w:val="2"/>
                <w:sz w:val="28"/>
                <w:szCs w:val="28"/>
              </w:rPr>
            </w:pPr>
            <w:r w:rsidRPr="00AC66D1">
              <w:rPr>
                <w:color w:val="000000"/>
                <w:kern w:val="2"/>
                <w:sz w:val="28"/>
                <w:szCs w:val="28"/>
              </w:rPr>
              <w:t>9</w:t>
            </w:r>
          </w:p>
        </w:tc>
        <w:tc>
          <w:tcPr>
            <w:tcW w:w="997" w:type="dxa"/>
          </w:tcPr>
          <w:p w:rsidR="000667B0" w:rsidRPr="00AC66D1" w:rsidRDefault="000667B0" w:rsidP="00BC128C">
            <w:pPr>
              <w:jc w:val="center"/>
              <w:rPr>
                <w:color w:val="000000"/>
                <w:kern w:val="2"/>
                <w:sz w:val="28"/>
                <w:szCs w:val="28"/>
              </w:rPr>
            </w:pPr>
            <w:r w:rsidRPr="00AC66D1">
              <w:rPr>
                <w:color w:val="000000"/>
                <w:kern w:val="2"/>
                <w:sz w:val="28"/>
                <w:szCs w:val="28"/>
              </w:rPr>
              <w:t>10</w:t>
            </w:r>
          </w:p>
        </w:tc>
        <w:tc>
          <w:tcPr>
            <w:tcW w:w="998" w:type="dxa"/>
            <w:gridSpan w:val="2"/>
          </w:tcPr>
          <w:p w:rsidR="000667B0" w:rsidRPr="00AC66D1" w:rsidRDefault="000667B0" w:rsidP="00BC128C">
            <w:pPr>
              <w:jc w:val="center"/>
              <w:rPr>
                <w:color w:val="000000"/>
                <w:kern w:val="2"/>
                <w:sz w:val="28"/>
                <w:szCs w:val="28"/>
              </w:rPr>
            </w:pPr>
            <w:r w:rsidRPr="00AC66D1">
              <w:rPr>
                <w:color w:val="000000"/>
                <w:kern w:val="2"/>
                <w:sz w:val="28"/>
                <w:szCs w:val="28"/>
              </w:rPr>
              <w:t>11</w:t>
            </w:r>
          </w:p>
        </w:tc>
        <w:tc>
          <w:tcPr>
            <w:tcW w:w="1028" w:type="dxa"/>
            <w:gridSpan w:val="3"/>
          </w:tcPr>
          <w:p w:rsidR="000667B0" w:rsidRPr="00AC66D1" w:rsidRDefault="000667B0" w:rsidP="00BC128C">
            <w:pPr>
              <w:jc w:val="center"/>
              <w:rPr>
                <w:color w:val="000000"/>
                <w:kern w:val="2"/>
                <w:sz w:val="28"/>
                <w:szCs w:val="28"/>
              </w:rPr>
            </w:pPr>
            <w:r w:rsidRPr="00AC66D1">
              <w:rPr>
                <w:color w:val="000000"/>
                <w:kern w:val="2"/>
                <w:sz w:val="28"/>
                <w:szCs w:val="28"/>
              </w:rPr>
              <w:t>12</w:t>
            </w:r>
          </w:p>
        </w:tc>
      </w:tr>
      <w:tr w:rsidR="000667B0" w:rsidRPr="00AC66D1" w:rsidTr="00BC128C">
        <w:trPr>
          <w:jc w:val="center"/>
        </w:trPr>
        <w:tc>
          <w:tcPr>
            <w:tcW w:w="15111" w:type="dxa"/>
            <w:gridSpan w:val="16"/>
          </w:tcPr>
          <w:p w:rsidR="000667B0" w:rsidRPr="00AC66D1" w:rsidRDefault="000667B0" w:rsidP="00BC128C">
            <w:pPr>
              <w:jc w:val="center"/>
              <w:rPr>
                <w:kern w:val="2"/>
                <w:sz w:val="28"/>
                <w:szCs w:val="28"/>
              </w:rPr>
            </w:pPr>
            <w:r w:rsidRPr="00AC66D1">
              <w:rPr>
                <w:color w:val="000000"/>
                <w:kern w:val="2"/>
                <w:sz w:val="28"/>
                <w:szCs w:val="28"/>
              </w:rPr>
              <w:t xml:space="preserve">Муниципальная программа  </w:t>
            </w:r>
            <w:r w:rsidR="00BC128C">
              <w:rPr>
                <w:color w:val="000000"/>
                <w:kern w:val="2"/>
                <w:sz w:val="28"/>
                <w:szCs w:val="28"/>
              </w:rPr>
              <w:t>«Жилищно-коммунальное хозяйство</w:t>
            </w:r>
            <w:r w:rsidR="00BC128C" w:rsidRPr="00AC66D1">
              <w:rPr>
                <w:kern w:val="2"/>
                <w:sz w:val="28"/>
                <w:szCs w:val="28"/>
              </w:rPr>
              <w:t xml:space="preserve"> </w:t>
            </w:r>
            <w:r w:rsidR="00BC128C">
              <w:rPr>
                <w:kern w:val="2"/>
                <w:sz w:val="28"/>
                <w:szCs w:val="28"/>
              </w:rPr>
              <w:t>и благоустройство</w:t>
            </w:r>
            <w:r w:rsidRPr="00AC66D1">
              <w:rPr>
                <w:kern w:val="2"/>
                <w:sz w:val="28"/>
                <w:szCs w:val="28"/>
              </w:rPr>
              <w:t xml:space="preserve"> </w:t>
            </w:r>
            <w:r>
              <w:rPr>
                <w:spacing w:val="-6"/>
                <w:sz w:val="28"/>
                <w:szCs w:val="28"/>
              </w:rPr>
              <w:t>Подгорненского</w:t>
            </w:r>
            <w:r w:rsidRPr="00AC66D1">
              <w:rPr>
                <w:spacing w:val="-6"/>
                <w:sz w:val="28"/>
                <w:szCs w:val="28"/>
              </w:rPr>
              <w:t xml:space="preserve"> сельского поселения</w:t>
            </w:r>
            <w:r w:rsidRPr="00AC66D1">
              <w:rPr>
                <w:kern w:val="2"/>
                <w:sz w:val="28"/>
                <w:szCs w:val="28"/>
              </w:rPr>
              <w:t>»</w:t>
            </w:r>
            <w:r w:rsidRPr="00AC66D1">
              <w:rPr>
                <w:color w:val="000000"/>
                <w:kern w:val="2"/>
                <w:sz w:val="28"/>
                <w:szCs w:val="28"/>
              </w:rPr>
              <w:t>,</w:t>
            </w:r>
          </w:p>
        </w:tc>
      </w:tr>
      <w:tr w:rsidR="000667B0" w:rsidRPr="00AC66D1" w:rsidTr="00BC128C">
        <w:trPr>
          <w:jc w:val="center"/>
        </w:trPr>
        <w:tc>
          <w:tcPr>
            <w:tcW w:w="561" w:type="dxa"/>
          </w:tcPr>
          <w:p w:rsidR="000667B0" w:rsidRPr="00AC66D1" w:rsidRDefault="000667B0" w:rsidP="00BC128C">
            <w:pPr>
              <w:jc w:val="center"/>
              <w:rPr>
                <w:color w:val="000000"/>
                <w:kern w:val="2"/>
                <w:sz w:val="28"/>
                <w:szCs w:val="28"/>
              </w:rPr>
            </w:pPr>
            <w:r w:rsidRPr="00AC66D1">
              <w:rPr>
                <w:color w:val="000000"/>
                <w:kern w:val="2"/>
                <w:sz w:val="28"/>
                <w:szCs w:val="28"/>
              </w:rPr>
              <w:t>1.</w:t>
            </w:r>
          </w:p>
        </w:tc>
        <w:tc>
          <w:tcPr>
            <w:tcW w:w="4379"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t>уровень износа коммунальной инфраструктуры</w:t>
            </w:r>
          </w:p>
        </w:tc>
        <w:tc>
          <w:tcPr>
            <w:tcW w:w="1140" w:type="dxa"/>
            <w:gridSpan w:val="2"/>
          </w:tcPr>
          <w:p w:rsidR="000667B0" w:rsidRPr="00AC66D1" w:rsidRDefault="000667B0" w:rsidP="00BC128C">
            <w:pPr>
              <w:ind w:hanging="108"/>
              <w:jc w:val="center"/>
              <w:rPr>
                <w:color w:val="000000"/>
                <w:kern w:val="2"/>
                <w:sz w:val="28"/>
                <w:szCs w:val="28"/>
              </w:rPr>
            </w:pPr>
            <w:r w:rsidRPr="00AC66D1">
              <w:rPr>
                <w:color w:val="000000"/>
                <w:kern w:val="2"/>
                <w:sz w:val="28"/>
                <w:szCs w:val="28"/>
              </w:rPr>
              <w:t>процентов</w:t>
            </w:r>
          </w:p>
        </w:tc>
        <w:tc>
          <w:tcPr>
            <w:tcW w:w="1006" w:type="dxa"/>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1004" w:type="dxa"/>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1002"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1001"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998"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1053"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982"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c>
          <w:tcPr>
            <w:tcW w:w="988"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95,0</w:t>
            </w:r>
          </w:p>
        </w:tc>
      </w:tr>
      <w:tr w:rsidR="000667B0" w:rsidRPr="00AC66D1" w:rsidTr="00BC128C">
        <w:trPr>
          <w:gridAfter w:val="1"/>
          <w:wAfter w:w="32" w:type="dxa"/>
          <w:jc w:val="center"/>
        </w:trPr>
        <w:tc>
          <w:tcPr>
            <w:tcW w:w="15079" w:type="dxa"/>
            <w:gridSpan w:val="15"/>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 xml:space="preserve">Подпрограмма </w:t>
            </w:r>
            <w:r w:rsidRPr="00AC66D1">
              <w:rPr>
                <w:rFonts w:eastAsia="Calibri"/>
                <w:sz w:val="28"/>
                <w:szCs w:val="28"/>
                <w:lang w:eastAsia="en-US"/>
              </w:rPr>
              <w:t>«Мероприятия в области коммунального хозяйства</w:t>
            </w:r>
            <w:r w:rsidRPr="00AC66D1">
              <w:rPr>
                <w:color w:val="000000"/>
                <w:kern w:val="2"/>
                <w:sz w:val="28"/>
                <w:szCs w:val="28"/>
              </w:rPr>
              <w:t>»</w:t>
            </w:r>
          </w:p>
        </w:tc>
      </w:tr>
      <w:tr w:rsidR="000667B0" w:rsidRPr="00AC66D1" w:rsidTr="00BC128C">
        <w:trPr>
          <w:gridAfter w:val="1"/>
          <w:wAfter w:w="32" w:type="dxa"/>
          <w:jc w:val="center"/>
        </w:trPr>
        <w:tc>
          <w:tcPr>
            <w:tcW w:w="561" w:type="dxa"/>
          </w:tcPr>
          <w:p w:rsidR="000667B0" w:rsidRPr="00AC66D1" w:rsidRDefault="000667B0" w:rsidP="00BC128C">
            <w:pPr>
              <w:jc w:val="center"/>
              <w:rPr>
                <w:color w:val="000000"/>
                <w:kern w:val="2"/>
                <w:sz w:val="28"/>
                <w:szCs w:val="28"/>
              </w:rPr>
            </w:pPr>
            <w:r w:rsidRPr="00AC66D1">
              <w:rPr>
                <w:color w:val="000000"/>
                <w:kern w:val="2"/>
                <w:sz w:val="28"/>
                <w:szCs w:val="28"/>
              </w:rPr>
              <w:t>1.1</w:t>
            </w:r>
          </w:p>
        </w:tc>
        <w:tc>
          <w:tcPr>
            <w:tcW w:w="4386" w:type="dxa"/>
            <w:gridSpan w:val="2"/>
          </w:tcPr>
          <w:p w:rsidR="000667B0" w:rsidRPr="00AC66D1" w:rsidRDefault="000667B0" w:rsidP="00BC128C">
            <w:pPr>
              <w:jc w:val="both"/>
              <w:rPr>
                <w:color w:val="000000"/>
                <w:kern w:val="2"/>
                <w:sz w:val="28"/>
                <w:szCs w:val="28"/>
              </w:rPr>
            </w:pPr>
            <w:r w:rsidRPr="00AC66D1">
              <w:rPr>
                <w:kern w:val="2"/>
                <w:sz w:val="28"/>
                <w:szCs w:val="28"/>
              </w:rPr>
              <w:t>доля населения, обеспеченного питьевой водой, отвечающей требованиям безопасности, в общей численности населения области</w:t>
            </w:r>
          </w:p>
        </w:tc>
        <w:tc>
          <w:tcPr>
            <w:tcW w:w="1133"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t>процентов</w:t>
            </w:r>
          </w:p>
        </w:tc>
        <w:tc>
          <w:tcPr>
            <w:tcW w:w="1006"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85,3</w:t>
            </w:r>
          </w:p>
        </w:tc>
        <w:tc>
          <w:tcPr>
            <w:tcW w:w="1004"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85,4</w:t>
            </w:r>
          </w:p>
        </w:tc>
        <w:tc>
          <w:tcPr>
            <w:tcW w:w="1002"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85,3</w:t>
            </w:r>
          </w:p>
        </w:tc>
        <w:tc>
          <w:tcPr>
            <w:tcW w:w="1001"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85,2</w:t>
            </w:r>
          </w:p>
        </w:tc>
        <w:tc>
          <w:tcPr>
            <w:tcW w:w="998"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85,1</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85,2</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85,3</w:t>
            </w:r>
          </w:p>
        </w:tc>
        <w:tc>
          <w:tcPr>
            <w:tcW w:w="998"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85,4</w:t>
            </w:r>
          </w:p>
        </w:tc>
        <w:tc>
          <w:tcPr>
            <w:tcW w:w="996"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85,5</w:t>
            </w:r>
          </w:p>
        </w:tc>
      </w:tr>
      <w:tr w:rsidR="000667B0" w:rsidRPr="00AC66D1" w:rsidTr="00BC128C">
        <w:trPr>
          <w:gridAfter w:val="1"/>
          <w:wAfter w:w="32" w:type="dxa"/>
          <w:jc w:val="center"/>
        </w:trPr>
        <w:tc>
          <w:tcPr>
            <w:tcW w:w="561"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1.2</w:t>
            </w:r>
          </w:p>
        </w:tc>
        <w:tc>
          <w:tcPr>
            <w:tcW w:w="4386" w:type="dxa"/>
            <w:gridSpan w:val="2"/>
            <w:shd w:val="clear" w:color="auto" w:fill="FFFFFF"/>
          </w:tcPr>
          <w:p w:rsidR="000667B0" w:rsidRPr="00AC66D1" w:rsidRDefault="000667B0" w:rsidP="00BC128C">
            <w:pPr>
              <w:rPr>
                <w:color w:val="000000"/>
                <w:kern w:val="2"/>
                <w:sz w:val="28"/>
                <w:szCs w:val="28"/>
              </w:rPr>
            </w:pPr>
            <w:r w:rsidRPr="00AC66D1">
              <w:rPr>
                <w:color w:val="000000"/>
                <w:kern w:val="2"/>
                <w:sz w:val="28"/>
                <w:szCs w:val="28"/>
              </w:rPr>
              <w:t>доля водопроводных сетей, нуждающихся в замене</w:t>
            </w:r>
          </w:p>
        </w:tc>
        <w:tc>
          <w:tcPr>
            <w:tcW w:w="1133"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t>процентов</w:t>
            </w:r>
          </w:p>
        </w:tc>
        <w:tc>
          <w:tcPr>
            <w:tcW w:w="1006"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49,8</w:t>
            </w:r>
          </w:p>
        </w:tc>
        <w:tc>
          <w:tcPr>
            <w:tcW w:w="1004"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49,7</w:t>
            </w:r>
          </w:p>
        </w:tc>
        <w:tc>
          <w:tcPr>
            <w:tcW w:w="1002"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49,9</w:t>
            </w:r>
          </w:p>
        </w:tc>
        <w:tc>
          <w:tcPr>
            <w:tcW w:w="1001"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50,1</w:t>
            </w:r>
          </w:p>
        </w:tc>
        <w:tc>
          <w:tcPr>
            <w:tcW w:w="998"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52,0</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50,1</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49,9</w:t>
            </w:r>
          </w:p>
        </w:tc>
        <w:tc>
          <w:tcPr>
            <w:tcW w:w="998"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49,5</w:t>
            </w:r>
          </w:p>
        </w:tc>
        <w:tc>
          <w:tcPr>
            <w:tcW w:w="996"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49,0</w:t>
            </w:r>
          </w:p>
        </w:tc>
      </w:tr>
      <w:tr w:rsidR="000667B0" w:rsidRPr="00AC66D1" w:rsidTr="00BC128C">
        <w:trPr>
          <w:gridAfter w:val="1"/>
          <w:wAfter w:w="32" w:type="dxa"/>
          <w:jc w:val="center"/>
        </w:trPr>
        <w:tc>
          <w:tcPr>
            <w:tcW w:w="561" w:type="dxa"/>
          </w:tcPr>
          <w:p w:rsidR="000667B0" w:rsidRPr="00AC66D1" w:rsidRDefault="000667B0" w:rsidP="00BC128C">
            <w:pPr>
              <w:jc w:val="center"/>
              <w:rPr>
                <w:color w:val="000000"/>
                <w:kern w:val="2"/>
                <w:sz w:val="28"/>
                <w:szCs w:val="28"/>
              </w:rPr>
            </w:pPr>
            <w:r w:rsidRPr="00AC66D1">
              <w:rPr>
                <w:color w:val="000000"/>
                <w:kern w:val="2"/>
                <w:sz w:val="28"/>
                <w:szCs w:val="28"/>
              </w:rPr>
              <w:t>1.3</w:t>
            </w:r>
          </w:p>
        </w:tc>
        <w:tc>
          <w:tcPr>
            <w:tcW w:w="4386" w:type="dxa"/>
            <w:gridSpan w:val="2"/>
          </w:tcPr>
          <w:p w:rsidR="000667B0" w:rsidRPr="00AC66D1" w:rsidRDefault="000667B0" w:rsidP="00BC128C">
            <w:pPr>
              <w:rPr>
                <w:color w:val="000000"/>
                <w:kern w:val="2"/>
                <w:sz w:val="28"/>
                <w:szCs w:val="28"/>
              </w:rPr>
            </w:pPr>
            <w:r w:rsidRPr="00AC66D1">
              <w:rPr>
                <w:color w:val="000000"/>
                <w:kern w:val="2"/>
                <w:sz w:val="28"/>
                <w:szCs w:val="28"/>
              </w:rPr>
              <w:t xml:space="preserve">доля фактически освещенных улиц в общей протяженности </w:t>
            </w:r>
            <w:r w:rsidRPr="00AC66D1">
              <w:rPr>
                <w:color w:val="000000"/>
                <w:kern w:val="2"/>
                <w:sz w:val="28"/>
                <w:szCs w:val="28"/>
              </w:rPr>
              <w:lastRenderedPageBreak/>
              <w:t xml:space="preserve">улиц населенных пунктов </w:t>
            </w:r>
            <w:r>
              <w:rPr>
                <w:color w:val="000000"/>
                <w:kern w:val="2"/>
                <w:sz w:val="28"/>
                <w:szCs w:val="28"/>
              </w:rPr>
              <w:t>Подгорненского</w:t>
            </w:r>
            <w:r w:rsidRPr="00AC66D1">
              <w:rPr>
                <w:color w:val="000000"/>
                <w:kern w:val="2"/>
                <w:sz w:val="28"/>
                <w:szCs w:val="28"/>
              </w:rPr>
              <w:t xml:space="preserve"> сельского поселения</w:t>
            </w:r>
          </w:p>
        </w:tc>
        <w:tc>
          <w:tcPr>
            <w:tcW w:w="1133"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lastRenderedPageBreak/>
              <w:t>процентов</w:t>
            </w:r>
          </w:p>
        </w:tc>
        <w:tc>
          <w:tcPr>
            <w:tcW w:w="1006" w:type="dxa"/>
          </w:tcPr>
          <w:p w:rsidR="000667B0" w:rsidRPr="00AC66D1" w:rsidRDefault="000667B0" w:rsidP="00BC128C">
            <w:pPr>
              <w:jc w:val="center"/>
              <w:rPr>
                <w:color w:val="000000"/>
                <w:kern w:val="2"/>
                <w:sz w:val="28"/>
                <w:szCs w:val="28"/>
              </w:rPr>
            </w:pPr>
            <w:r w:rsidRPr="00AC66D1">
              <w:rPr>
                <w:color w:val="000000"/>
                <w:kern w:val="2"/>
                <w:sz w:val="28"/>
                <w:szCs w:val="28"/>
              </w:rPr>
              <w:t>47,3</w:t>
            </w:r>
          </w:p>
        </w:tc>
        <w:tc>
          <w:tcPr>
            <w:tcW w:w="1004" w:type="dxa"/>
          </w:tcPr>
          <w:p w:rsidR="000667B0" w:rsidRPr="00AC66D1" w:rsidRDefault="000667B0" w:rsidP="00BC128C">
            <w:pPr>
              <w:jc w:val="center"/>
              <w:rPr>
                <w:color w:val="000000"/>
                <w:kern w:val="2"/>
                <w:sz w:val="28"/>
                <w:szCs w:val="28"/>
              </w:rPr>
            </w:pPr>
            <w:r w:rsidRPr="00AC66D1">
              <w:rPr>
                <w:color w:val="000000"/>
                <w:kern w:val="2"/>
                <w:sz w:val="28"/>
                <w:szCs w:val="28"/>
              </w:rPr>
              <w:t>47,35</w:t>
            </w:r>
          </w:p>
        </w:tc>
        <w:tc>
          <w:tcPr>
            <w:tcW w:w="1002" w:type="dxa"/>
            <w:shd w:val="clear" w:color="auto" w:fill="FFFFFF"/>
          </w:tcPr>
          <w:p w:rsidR="000667B0" w:rsidRPr="00AC66D1" w:rsidRDefault="008D2CFE" w:rsidP="00BC128C">
            <w:pPr>
              <w:jc w:val="center"/>
              <w:rPr>
                <w:color w:val="000000"/>
                <w:kern w:val="2"/>
                <w:sz w:val="28"/>
                <w:szCs w:val="28"/>
              </w:rPr>
            </w:pPr>
            <w:r>
              <w:rPr>
                <w:color w:val="000000"/>
                <w:kern w:val="2"/>
                <w:sz w:val="28"/>
                <w:szCs w:val="28"/>
              </w:rPr>
              <w:t>50,0</w:t>
            </w:r>
          </w:p>
        </w:tc>
        <w:tc>
          <w:tcPr>
            <w:tcW w:w="1001" w:type="dxa"/>
            <w:shd w:val="clear" w:color="auto" w:fill="FFFFFF"/>
          </w:tcPr>
          <w:p w:rsidR="000667B0" w:rsidRPr="00AC66D1" w:rsidRDefault="008D2CFE" w:rsidP="00BC128C">
            <w:pPr>
              <w:jc w:val="center"/>
              <w:rPr>
                <w:color w:val="000000"/>
                <w:kern w:val="2"/>
                <w:sz w:val="28"/>
                <w:szCs w:val="28"/>
              </w:rPr>
            </w:pPr>
            <w:r>
              <w:rPr>
                <w:color w:val="000000"/>
                <w:kern w:val="2"/>
                <w:sz w:val="28"/>
                <w:szCs w:val="28"/>
              </w:rPr>
              <w:t>60,0</w:t>
            </w:r>
          </w:p>
        </w:tc>
        <w:tc>
          <w:tcPr>
            <w:tcW w:w="998" w:type="dxa"/>
            <w:shd w:val="clear" w:color="auto" w:fill="FFFFFF"/>
          </w:tcPr>
          <w:p w:rsidR="000667B0" w:rsidRPr="00AC66D1" w:rsidRDefault="008D2CFE" w:rsidP="00BC128C">
            <w:pPr>
              <w:jc w:val="center"/>
              <w:rPr>
                <w:color w:val="000000"/>
                <w:kern w:val="2"/>
                <w:sz w:val="28"/>
                <w:szCs w:val="28"/>
              </w:rPr>
            </w:pPr>
            <w:r>
              <w:rPr>
                <w:color w:val="000000"/>
                <w:kern w:val="2"/>
                <w:sz w:val="28"/>
                <w:szCs w:val="28"/>
              </w:rPr>
              <w:t>70,0</w:t>
            </w:r>
          </w:p>
        </w:tc>
        <w:tc>
          <w:tcPr>
            <w:tcW w:w="997" w:type="dxa"/>
            <w:shd w:val="clear" w:color="auto" w:fill="FFFFFF"/>
          </w:tcPr>
          <w:p w:rsidR="000667B0" w:rsidRPr="00AC66D1" w:rsidRDefault="008D2CFE" w:rsidP="00BC128C">
            <w:pPr>
              <w:jc w:val="center"/>
              <w:rPr>
                <w:color w:val="000000"/>
                <w:kern w:val="2"/>
                <w:sz w:val="28"/>
                <w:szCs w:val="28"/>
              </w:rPr>
            </w:pPr>
            <w:r>
              <w:rPr>
                <w:color w:val="000000"/>
                <w:kern w:val="2"/>
                <w:sz w:val="28"/>
                <w:szCs w:val="28"/>
              </w:rPr>
              <w:t>80,0</w:t>
            </w:r>
          </w:p>
        </w:tc>
        <w:tc>
          <w:tcPr>
            <w:tcW w:w="997" w:type="dxa"/>
            <w:shd w:val="clear" w:color="auto" w:fill="FFFFFF"/>
          </w:tcPr>
          <w:p w:rsidR="000667B0" w:rsidRPr="00AC66D1" w:rsidRDefault="008D2CFE" w:rsidP="00BC128C">
            <w:pPr>
              <w:jc w:val="center"/>
              <w:rPr>
                <w:color w:val="000000"/>
                <w:kern w:val="2"/>
                <w:sz w:val="28"/>
                <w:szCs w:val="28"/>
              </w:rPr>
            </w:pPr>
            <w:r>
              <w:rPr>
                <w:color w:val="000000"/>
                <w:kern w:val="2"/>
                <w:sz w:val="28"/>
                <w:szCs w:val="28"/>
              </w:rPr>
              <w:t>90,0</w:t>
            </w:r>
          </w:p>
        </w:tc>
        <w:tc>
          <w:tcPr>
            <w:tcW w:w="998" w:type="dxa"/>
            <w:gridSpan w:val="2"/>
            <w:shd w:val="clear" w:color="auto" w:fill="FFFFFF"/>
          </w:tcPr>
          <w:p w:rsidR="000667B0" w:rsidRPr="00AC66D1" w:rsidRDefault="008D2CFE" w:rsidP="00BC128C">
            <w:pPr>
              <w:jc w:val="center"/>
              <w:rPr>
                <w:color w:val="000000"/>
                <w:kern w:val="2"/>
                <w:sz w:val="28"/>
                <w:szCs w:val="28"/>
              </w:rPr>
            </w:pPr>
            <w:r>
              <w:rPr>
                <w:color w:val="000000"/>
                <w:kern w:val="2"/>
                <w:sz w:val="28"/>
                <w:szCs w:val="28"/>
              </w:rPr>
              <w:t>95,0</w:t>
            </w:r>
          </w:p>
        </w:tc>
        <w:tc>
          <w:tcPr>
            <w:tcW w:w="996" w:type="dxa"/>
            <w:gridSpan w:val="2"/>
            <w:shd w:val="clear" w:color="auto" w:fill="FFFFFF"/>
          </w:tcPr>
          <w:p w:rsidR="000667B0" w:rsidRPr="00AC66D1" w:rsidRDefault="008D2CFE" w:rsidP="00BC128C">
            <w:pPr>
              <w:jc w:val="center"/>
              <w:rPr>
                <w:color w:val="000000"/>
                <w:kern w:val="2"/>
                <w:sz w:val="28"/>
                <w:szCs w:val="28"/>
              </w:rPr>
            </w:pPr>
            <w:r>
              <w:rPr>
                <w:color w:val="000000"/>
                <w:kern w:val="2"/>
                <w:sz w:val="28"/>
                <w:szCs w:val="28"/>
              </w:rPr>
              <w:t>100,0</w:t>
            </w:r>
          </w:p>
        </w:tc>
      </w:tr>
      <w:tr w:rsidR="000667B0" w:rsidRPr="00AC66D1" w:rsidTr="00BC128C">
        <w:trPr>
          <w:gridAfter w:val="1"/>
          <w:wAfter w:w="32" w:type="dxa"/>
          <w:jc w:val="center"/>
        </w:trPr>
        <w:tc>
          <w:tcPr>
            <w:tcW w:w="561" w:type="dxa"/>
          </w:tcPr>
          <w:p w:rsidR="000667B0" w:rsidRPr="00AC66D1" w:rsidRDefault="000667B0" w:rsidP="00BC128C">
            <w:pPr>
              <w:jc w:val="center"/>
              <w:rPr>
                <w:color w:val="000000"/>
                <w:kern w:val="2"/>
                <w:sz w:val="28"/>
                <w:szCs w:val="28"/>
              </w:rPr>
            </w:pPr>
            <w:r w:rsidRPr="00AC66D1">
              <w:rPr>
                <w:color w:val="000000"/>
                <w:kern w:val="2"/>
                <w:sz w:val="28"/>
                <w:szCs w:val="28"/>
              </w:rPr>
              <w:lastRenderedPageBreak/>
              <w:t>1.4</w:t>
            </w:r>
          </w:p>
        </w:tc>
        <w:tc>
          <w:tcPr>
            <w:tcW w:w="4386" w:type="dxa"/>
            <w:gridSpan w:val="2"/>
          </w:tcPr>
          <w:p w:rsidR="000667B0" w:rsidRPr="00AC66D1" w:rsidRDefault="000667B0" w:rsidP="00BC128C">
            <w:pPr>
              <w:rPr>
                <w:color w:val="000000"/>
                <w:kern w:val="2"/>
                <w:sz w:val="28"/>
                <w:szCs w:val="28"/>
              </w:rPr>
            </w:pPr>
            <w:r w:rsidRPr="00AC66D1">
              <w:rPr>
                <w:color w:val="000000"/>
                <w:kern w:val="2"/>
                <w:sz w:val="28"/>
                <w:szCs w:val="28"/>
              </w:rPr>
              <w:t xml:space="preserve">уровень газификации </w:t>
            </w:r>
            <w:r>
              <w:rPr>
                <w:color w:val="000000"/>
                <w:kern w:val="2"/>
                <w:sz w:val="28"/>
                <w:szCs w:val="28"/>
              </w:rPr>
              <w:t>Подгорненского</w:t>
            </w:r>
            <w:r w:rsidRPr="00AC66D1">
              <w:rPr>
                <w:color w:val="000000"/>
                <w:kern w:val="2"/>
                <w:sz w:val="28"/>
                <w:szCs w:val="28"/>
              </w:rPr>
              <w:t xml:space="preserve"> сельского поселения</w:t>
            </w:r>
          </w:p>
        </w:tc>
        <w:tc>
          <w:tcPr>
            <w:tcW w:w="1133"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t>процентов</w:t>
            </w:r>
          </w:p>
        </w:tc>
        <w:tc>
          <w:tcPr>
            <w:tcW w:w="1006" w:type="dxa"/>
          </w:tcPr>
          <w:p w:rsidR="000667B0" w:rsidRPr="00AC66D1" w:rsidRDefault="000667B0" w:rsidP="00BC128C">
            <w:pPr>
              <w:jc w:val="center"/>
              <w:rPr>
                <w:color w:val="000000"/>
                <w:kern w:val="2"/>
                <w:sz w:val="28"/>
                <w:szCs w:val="28"/>
              </w:rPr>
            </w:pPr>
            <w:r w:rsidRPr="00AC66D1">
              <w:rPr>
                <w:color w:val="000000"/>
                <w:kern w:val="2"/>
                <w:sz w:val="28"/>
                <w:szCs w:val="28"/>
              </w:rPr>
              <w:t>0</w:t>
            </w:r>
          </w:p>
        </w:tc>
        <w:tc>
          <w:tcPr>
            <w:tcW w:w="1004" w:type="dxa"/>
          </w:tcPr>
          <w:p w:rsidR="000667B0" w:rsidRPr="00AC66D1" w:rsidRDefault="000667B0" w:rsidP="00BC128C">
            <w:pPr>
              <w:jc w:val="center"/>
              <w:rPr>
                <w:kern w:val="2"/>
                <w:sz w:val="28"/>
                <w:szCs w:val="28"/>
              </w:rPr>
            </w:pPr>
            <w:r w:rsidRPr="00AC66D1">
              <w:rPr>
                <w:color w:val="000000"/>
                <w:kern w:val="2"/>
                <w:sz w:val="28"/>
                <w:szCs w:val="28"/>
              </w:rPr>
              <w:t>0</w:t>
            </w:r>
          </w:p>
        </w:tc>
        <w:tc>
          <w:tcPr>
            <w:tcW w:w="1002" w:type="dxa"/>
            <w:shd w:val="clear" w:color="auto" w:fill="FFFFFF"/>
          </w:tcPr>
          <w:p w:rsidR="000667B0" w:rsidRPr="00AC66D1" w:rsidRDefault="000667B0" w:rsidP="00BC128C">
            <w:pPr>
              <w:jc w:val="center"/>
              <w:rPr>
                <w:kern w:val="2"/>
                <w:sz w:val="28"/>
                <w:szCs w:val="28"/>
              </w:rPr>
            </w:pPr>
            <w:r w:rsidRPr="00AC66D1">
              <w:rPr>
                <w:color w:val="000000"/>
                <w:kern w:val="2"/>
                <w:sz w:val="28"/>
                <w:szCs w:val="28"/>
              </w:rPr>
              <w:t>0</w:t>
            </w:r>
          </w:p>
        </w:tc>
        <w:tc>
          <w:tcPr>
            <w:tcW w:w="1001" w:type="dxa"/>
            <w:shd w:val="clear" w:color="auto" w:fill="FFFFFF"/>
          </w:tcPr>
          <w:p w:rsidR="000667B0" w:rsidRPr="00AC66D1" w:rsidRDefault="000667B0" w:rsidP="00BC128C">
            <w:pPr>
              <w:jc w:val="center"/>
              <w:rPr>
                <w:kern w:val="2"/>
                <w:sz w:val="28"/>
                <w:szCs w:val="28"/>
              </w:rPr>
            </w:pPr>
            <w:r w:rsidRPr="00AC66D1">
              <w:rPr>
                <w:color w:val="000000"/>
                <w:kern w:val="2"/>
                <w:sz w:val="28"/>
                <w:szCs w:val="28"/>
              </w:rPr>
              <w:t>0</w:t>
            </w:r>
          </w:p>
        </w:tc>
        <w:tc>
          <w:tcPr>
            <w:tcW w:w="998" w:type="dxa"/>
            <w:shd w:val="clear" w:color="auto" w:fill="FFFFFF"/>
          </w:tcPr>
          <w:p w:rsidR="000667B0" w:rsidRPr="00AC66D1" w:rsidRDefault="000667B0" w:rsidP="00BC128C">
            <w:pPr>
              <w:rPr>
                <w:kern w:val="2"/>
                <w:sz w:val="28"/>
                <w:szCs w:val="28"/>
              </w:rPr>
            </w:pPr>
            <w:r w:rsidRPr="00AC66D1">
              <w:rPr>
                <w:color w:val="000000"/>
                <w:kern w:val="2"/>
                <w:sz w:val="28"/>
                <w:szCs w:val="28"/>
              </w:rPr>
              <w:t>0</w:t>
            </w:r>
          </w:p>
        </w:tc>
        <w:tc>
          <w:tcPr>
            <w:tcW w:w="997" w:type="dxa"/>
            <w:shd w:val="clear" w:color="auto" w:fill="FFFFFF"/>
          </w:tcPr>
          <w:p w:rsidR="000667B0" w:rsidRPr="00AC66D1" w:rsidRDefault="000667B0" w:rsidP="00BC128C">
            <w:pPr>
              <w:rPr>
                <w:kern w:val="2"/>
                <w:sz w:val="28"/>
                <w:szCs w:val="28"/>
              </w:rPr>
            </w:pPr>
            <w:r w:rsidRPr="00AC66D1">
              <w:rPr>
                <w:color w:val="000000"/>
                <w:kern w:val="2"/>
                <w:sz w:val="28"/>
                <w:szCs w:val="28"/>
              </w:rPr>
              <w:t>0</w:t>
            </w:r>
          </w:p>
        </w:tc>
        <w:tc>
          <w:tcPr>
            <w:tcW w:w="997" w:type="dxa"/>
            <w:shd w:val="clear" w:color="auto" w:fill="FFFFFF"/>
          </w:tcPr>
          <w:p w:rsidR="000667B0" w:rsidRPr="00AC66D1" w:rsidRDefault="000667B0" w:rsidP="00BC128C">
            <w:pPr>
              <w:jc w:val="center"/>
              <w:rPr>
                <w:kern w:val="2"/>
                <w:sz w:val="28"/>
                <w:szCs w:val="28"/>
              </w:rPr>
            </w:pPr>
            <w:r w:rsidRPr="00AC66D1">
              <w:rPr>
                <w:color w:val="000000"/>
                <w:kern w:val="2"/>
                <w:sz w:val="28"/>
                <w:szCs w:val="28"/>
              </w:rPr>
              <w:t>0</w:t>
            </w:r>
          </w:p>
        </w:tc>
        <w:tc>
          <w:tcPr>
            <w:tcW w:w="998" w:type="dxa"/>
            <w:gridSpan w:val="2"/>
            <w:shd w:val="clear" w:color="auto" w:fill="FFFFFF"/>
          </w:tcPr>
          <w:p w:rsidR="000667B0" w:rsidRPr="00AC66D1" w:rsidRDefault="000667B0" w:rsidP="00BC128C">
            <w:pPr>
              <w:jc w:val="center"/>
              <w:rPr>
                <w:kern w:val="2"/>
                <w:sz w:val="28"/>
                <w:szCs w:val="28"/>
              </w:rPr>
            </w:pPr>
            <w:r w:rsidRPr="00AC66D1">
              <w:rPr>
                <w:color w:val="000000"/>
                <w:kern w:val="2"/>
                <w:sz w:val="28"/>
                <w:szCs w:val="28"/>
              </w:rPr>
              <w:t>0</w:t>
            </w:r>
          </w:p>
        </w:tc>
        <w:tc>
          <w:tcPr>
            <w:tcW w:w="996" w:type="dxa"/>
            <w:gridSpan w:val="2"/>
            <w:shd w:val="clear" w:color="auto" w:fill="FFFFFF"/>
          </w:tcPr>
          <w:p w:rsidR="000667B0" w:rsidRPr="00AC66D1" w:rsidRDefault="000667B0" w:rsidP="00BC128C">
            <w:pPr>
              <w:jc w:val="center"/>
              <w:rPr>
                <w:kern w:val="2"/>
                <w:sz w:val="28"/>
                <w:szCs w:val="28"/>
              </w:rPr>
            </w:pPr>
            <w:r w:rsidRPr="00AC66D1">
              <w:rPr>
                <w:color w:val="000000"/>
                <w:kern w:val="2"/>
                <w:sz w:val="28"/>
                <w:szCs w:val="28"/>
              </w:rPr>
              <w:t>0</w:t>
            </w:r>
          </w:p>
        </w:tc>
      </w:tr>
      <w:tr w:rsidR="000667B0" w:rsidRPr="00AC66D1" w:rsidTr="00BC128C">
        <w:trPr>
          <w:gridAfter w:val="1"/>
          <w:wAfter w:w="32" w:type="dxa"/>
          <w:jc w:val="center"/>
        </w:trPr>
        <w:tc>
          <w:tcPr>
            <w:tcW w:w="15079" w:type="dxa"/>
            <w:gridSpan w:val="15"/>
            <w:shd w:val="clear" w:color="auto" w:fill="FFFFFF"/>
          </w:tcPr>
          <w:p w:rsidR="000667B0" w:rsidRPr="00AC66D1" w:rsidRDefault="000667B0" w:rsidP="00BC128C">
            <w:pPr>
              <w:jc w:val="center"/>
              <w:rPr>
                <w:color w:val="000000"/>
                <w:kern w:val="2"/>
                <w:sz w:val="28"/>
                <w:szCs w:val="28"/>
              </w:rPr>
            </w:pPr>
            <w:r w:rsidRPr="00AC66D1">
              <w:rPr>
                <w:kern w:val="2"/>
                <w:sz w:val="28"/>
                <w:szCs w:val="28"/>
              </w:rPr>
              <w:t>Подпрограмма «Благоустройство»</w:t>
            </w:r>
          </w:p>
        </w:tc>
      </w:tr>
      <w:tr w:rsidR="000667B0" w:rsidRPr="00AC66D1" w:rsidTr="00BC128C">
        <w:trPr>
          <w:gridAfter w:val="1"/>
          <w:wAfter w:w="32" w:type="dxa"/>
          <w:jc w:val="center"/>
        </w:trPr>
        <w:tc>
          <w:tcPr>
            <w:tcW w:w="561"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2.1</w:t>
            </w:r>
          </w:p>
        </w:tc>
        <w:tc>
          <w:tcPr>
            <w:tcW w:w="4386" w:type="dxa"/>
            <w:gridSpan w:val="2"/>
            <w:shd w:val="clear" w:color="auto" w:fill="FFFFFF"/>
          </w:tcPr>
          <w:p w:rsidR="000667B0" w:rsidRPr="00AC66D1" w:rsidRDefault="000667B0" w:rsidP="00BC128C">
            <w:pPr>
              <w:rPr>
                <w:color w:val="000000"/>
                <w:kern w:val="2"/>
                <w:sz w:val="28"/>
                <w:szCs w:val="28"/>
              </w:rPr>
            </w:pPr>
            <w:r w:rsidRPr="00AC66D1">
              <w:rPr>
                <w:color w:val="000000"/>
                <w:kern w:val="2"/>
                <w:sz w:val="28"/>
                <w:szCs w:val="28"/>
              </w:rPr>
              <w:t>уровень обеспеченности элементами благоустройства</w:t>
            </w:r>
          </w:p>
        </w:tc>
        <w:tc>
          <w:tcPr>
            <w:tcW w:w="1133" w:type="dxa"/>
            <w:shd w:val="clear" w:color="auto" w:fill="FFFFFF"/>
          </w:tcPr>
          <w:p w:rsidR="000667B0" w:rsidRPr="00AC66D1" w:rsidRDefault="000667B0" w:rsidP="00BC128C">
            <w:pPr>
              <w:rPr>
                <w:color w:val="000000"/>
                <w:kern w:val="2"/>
                <w:sz w:val="28"/>
                <w:szCs w:val="28"/>
              </w:rPr>
            </w:pPr>
            <w:r w:rsidRPr="00AC66D1">
              <w:rPr>
                <w:color w:val="000000"/>
                <w:kern w:val="2"/>
                <w:sz w:val="28"/>
                <w:szCs w:val="28"/>
              </w:rPr>
              <w:t>процентов</w:t>
            </w:r>
          </w:p>
        </w:tc>
        <w:tc>
          <w:tcPr>
            <w:tcW w:w="1006" w:type="dxa"/>
            <w:shd w:val="clear" w:color="auto" w:fill="FFFFFF"/>
          </w:tcPr>
          <w:p w:rsidR="000667B0" w:rsidRPr="00AC66D1" w:rsidRDefault="000667B0" w:rsidP="00BC128C">
            <w:pPr>
              <w:ind w:hanging="132"/>
              <w:jc w:val="center"/>
              <w:rPr>
                <w:color w:val="000000"/>
                <w:kern w:val="2"/>
                <w:sz w:val="28"/>
                <w:szCs w:val="28"/>
              </w:rPr>
            </w:pPr>
            <w:r w:rsidRPr="00AC66D1">
              <w:rPr>
                <w:color w:val="000000"/>
                <w:kern w:val="2"/>
                <w:sz w:val="28"/>
                <w:szCs w:val="28"/>
              </w:rPr>
              <w:t>3</w:t>
            </w:r>
          </w:p>
        </w:tc>
        <w:tc>
          <w:tcPr>
            <w:tcW w:w="1004" w:type="dxa"/>
            <w:shd w:val="clear" w:color="auto" w:fill="FFFFFF"/>
          </w:tcPr>
          <w:p w:rsidR="000667B0" w:rsidRPr="00AC66D1" w:rsidRDefault="000667B0" w:rsidP="00BC128C">
            <w:pPr>
              <w:ind w:hanging="132"/>
              <w:jc w:val="center"/>
              <w:rPr>
                <w:color w:val="000000"/>
                <w:kern w:val="2"/>
                <w:sz w:val="28"/>
                <w:szCs w:val="28"/>
              </w:rPr>
            </w:pPr>
            <w:r w:rsidRPr="00AC66D1">
              <w:rPr>
                <w:color w:val="000000"/>
                <w:kern w:val="2"/>
                <w:sz w:val="28"/>
                <w:szCs w:val="28"/>
              </w:rPr>
              <w:t>3,1</w:t>
            </w:r>
          </w:p>
        </w:tc>
        <w:tc>
          <w:tcPr>
            <w:tcW w:w="1002" w:type="dxa"/>
            <w:shd w:val="clear" w:color="auto" w:fill="FFFFFF"/>
          </w:tcPr>
          <w:p w:rsidR="000667B0" w:rsidRPr="00AC66D1" w:rsidRDefault="000667B0" w:rsidP="00BC128C">
            <w:pPr>
              <w:ind w:hanging="132"/>
              <w:jc w:val="center"/>
              <w:rPr>
                <w:color w:val="000000"/>
                <w:kern w:val="2"/>
                <w:sz w:val="28"/>
                <w:szCs w:val="28"/>
              </w:rPr>
            </w:pPr>
            <w:r w:rsidRPr="00AC66D1">
              <w:rPr>
                <w:color w:val="000000"/>
                <w:kern w:val="2"/>
                <w:sz w:val="28"/>
                <w:szCs w:val="28"/>
              </w:rPr>
              <w:t>3,15</w:t>
            </w:r>
          </w:p>
        </w:tc>
        <w:tc>
          <w:tcPr>
            <w:tcW w:w="1001" w:type="dxa"/>
            <w:shd w:val="clear" w:color="auto" w:fill="FFFFFF"/>
          </w:tcPr>
          <w:p w:rsidR="000667B0" w:rsidRPr="00AC66D1" w:rsidRDefault="000667B0" w:rsidP="00BC128C">
            <w:pPr>
              <w:ind w:hanging="132"/>
              <w:jc w:val="center"/>
              <w:rPr>
                <w:color w:val="000000"/>
                <w:kern w:val="2"/>
                <w:sz w:val="28"/>
                <w:szCs w:val="28"/>
              </w:rPr>
            </w:pPr>
            <w:r w:rsidRPr="00AC66D1">
              <w:rPr>
                <w:color w:val="000000"/>
                <w:kern w:val="2"/>
                <w:sz w:val="28"/>
                <w:szCs w:val="28"/>
              </w:rPr>
              <w:t>3,2</w:t>
            </w:r>
          </w:p>
        </w:tc>
        <w:tc>
          <w:tcPr>
            <w:tcW w:w="998"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3,25</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3,3</w:t>
            </w:r>
          </w:p>
        </w:tc>
        <w:tc>
          <w:tcPr>
            <w:tcW w:w="997" w:type="dxa"/>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3,35</w:t>
            </w:r>
          </w:p>
        </w:tc>
        <w:tc>
          <w:tcPr>
            <w:tcW w:w="998"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3,40</w:t>
            </w:r>
          </w:p>
        </w:tc>
        <w:tc>
          <w:tcPr>
            <w:tcW w:w="996" w:type="dxa"/>
            <w:gridSpan w:val="2"/>
            <w:shd w:val="clear" w:color="auto" w:fill="FFFFFF"/>
          </w:tcPr>
          <w:p w:rsidR="000667B0" w:rsidRPr="00AC66D1" w:rsidRDefault="000667B0" w:rsidP="00BC128C">
            <w:pPr>
              <w:jc w:val="center"/>
              <w:rPr>
                <w:color w:val="000000"/>
                <w:kern w:val="2"/>
                <w:sz w:val="28"/>
                <w:szCs w:val="28"/>
              </w:rPr>
            </w:pPr>
            <w:r w:rsidRPr="00AC66D1">
              <w:rPr>
                <w:color w:val="000000"/>
                <w:kern w:val="2"/>
                <w:sz w:val="28"/>
                <w:szCs w:val="28"/>
              </w:rPr>
              <w:t>3,45</w:t>
            </w:r>
          </w:p>
        </w:tc>
      </w:tr>
    </w:tbl>
    <w:p w:rsidR="000667B0" w:rsidRPr="00AC66D1" w:rsidRDefault="000667B0" w:rsidP="000667B0">
      <w:pPr>
        <w:pageBreakBefore/>
        <w:autoSpaceDE w:val="0"/>
        <w:autoSpaceDN w:val="0"/>
        <w:adjustRightInd w:val="0"/>
        <w:ind w:left="10773"/>
        <w:jc w:val="center"/>
        <w:outlineLvl w:val="2"/>
        <w:rPr>
          <w:kern w:val="2"/>
          <w:sz w:val="28"/>
          <w:szCs w:val="28"/>
        </w:rPr>
      </w:pPr>
      <w:r w:rsidRPr="00AC66D1">
        <w:rPr>
          <w:kern w:val="2"/>
          <w:sz w:val="28"/>
          <w:szCs w:val="28"/>
        </w:rPr>
        <w:lastRenderedPageBreak/>
        <w:t>Приложение № 2</w:t>
      </w:r>
    </w:p>
    <w:p w:rsidR="000667B0" w:rsidRPr="00AC66D1" w:rsidRDefault="000667B0" w:rsidP="000667B0">
      <w:pPr>
        <w:autoSpaceDE w:val="0"/>
        <w:autoSpaceDN w:val="0"/>
        <w:adjustRightInd w:val="0"/>
        <w:ind w:left="10773"/>
        <w:jc w:val="center"/>
        <w:outlineLvl w:val="2"/>
        <w:rPr>
          <w:kern w:val="2"/>
          <w:sz w:val="28"/>
          <w:szCs w:val="28"/>
        </w:rPr>
      </w:pPr>
      <w:r w:rsidRPr="00AC66D1">
        <w:rPr>
          <w:kern w:val="2"/>
          <w:sz w:val="28"/>
          <w:szCs w:val="28"/>
        </w:rPr>
        <w:t xml:space="preserve">к муниципальной программе </w:t>
      </w:r>
    </w:p>
    <w:p w:rsidR="000667B0" w:rsidRPr="00AC66D1" w:rsidRDefault="000667B0" w:rsidP="000667B0">
      <w:pPr>
        <w:autoSpaceDE w:val="0"/>
        <w:autoSpaceDN w:val="0"/>
        <w:adjustRightInd w:val="0"/>
        <w:jc w:val="right"/>
        <w:outlineLvl w:val="2"/>
        <w:rPr>
          <w:kern w:val="2"/>
          <w:sz w:val="28"/>
          <w:szCs w:val="28"/>
        </w:rPr>
      </w:pPr>
    </w:p>
    <w:p w:rsidR="000667B0" w:rsidRPr="00AC66D1" w:rsidRDefault="000667B0" w:rsidP="000667B0">
      <w:pPr>
        <w:autoSpaceDE w:val="0"/>
        <w:autoSpaceDN w:val="0"/>
        <w:adjustRightInd w:val="0"/>
        <w:jc w:val="center"/>
        <w:rPr>
          <w:kern w:val="2"/>
          <w:sz w:val="28"/>
          <w:szCs w:val="28"/>
        </w:rPr>
      </w:pPr>
      <w:bookmarkStart w:id="0" w:name="Par990"/>
      <w:bookmarkEnd w:id="0"/>
      <w:r w:rsidRPr="00AC66D1">
        <w:rPr>
          <w:kern w:val="2"/>
          <w:sz w:val="28"/>
          <w:szCs w:val="28"/>
        </w:rPr>
        <w:t>СВЕДЕНИЯ</w:t>
      </w:r>
    </w:p>
    <w:p w:rsidR="000667B0" w:rsidRPr="00AC66D1" w:rsidRDefault="000667B0" w:rsidP="000667B0">
      <w:pPr>
        <w:autoSpaceDE w:val="0"/>
        <w:autoSpaceDN w:val="0"/>
        <w:adjustRightInd w:val="0"/>
        <w:jc w:val="center"/>
        <w:rPr>
          <w:kern w:val="2"/>
          <w:sz w:val="28"/>
          <w:szCs w:val="28"/>
        </w:rPr>
      </w:pPr>
      <w:r w:rsidRPr="00AC66D1">
        <w:rPr>
          <w:kern w:val="2"/>
          <w:sz w:val="28"/>
          <w:szCs w:val="28"/>
        </w:rPr>
        <w:t>о показателях, включенных в федеральный (региональный) план статистических работ</w:t>
      </w:r>
    </w:p>
    <w:p w:rsidR="000667B0" w:rsidRPr="00AC66D1" w:rsidRDefault="000667B0" w:rsidP="000667B0">
      <w:pPr>
        <w:autoSpaceDE w:val="0"/>
        <w:autoSpaceDN w:val="0"/>
        <w:adjustRightInd w:val="0"/>
        <w:jc w:val="center"/>
        <w:rPr>
          <w:kern w:val="2"/>
          <w:sz w:val="28"/>
          <w:szCs w:val="28"/>
        </w:rPr>
      </w:pPr>
    </w:p>
    <w:tbl>
      <w:tblPr>
        <w:tblW w:w="4932"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5"/>
        <w:gridCol w:w="4131"/>
        <w:gridCol w:w="2154"/>
        <w:gridCol w:w="4995"/>
        <w:gridCol w:w="2539"/>
      </w:tblGrid>
      <w:tr w:rsidR="000667B0" w:rsidRPr="00AC66D1" w:rsidTr="00BC128C">
        <w:trPr>
          <w:jc w:val="center"/>
        </w:trPr>
        <w:tc>
          <w:tcPr>
            <w:tcW w:w="698"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w:t>
            </w:r>
          </w:p>
          <w:p w:rsidR="000667B0" w:rsidRPr="00AC66D1" w:rsidRDefault="000667B0" w:rsidP="00BC128C">
            <w:pPr>
              <w:autoSpaceDE w:val="0"/>
              <w:autoSpaceDN w:val="0"/>
              <w:adjustRightInd w:val="0"/>
              <w:jc w:val="center"/>
              <w:rPr>
                <w:kern w:val="2"/>
                <w:sz w:val="28"/>
                <w:szCs w:val="28"/>
              </w:rPr>
            </w:pPr>
            <w:proofErr w:type="spellStart"/>
            <w:proofErr w:type="gramStart"/>
            <w:r w:rsidRPr="00AC66D1">
              <w:rPr>
                <w:kern w:val="2"/>
                <w:sz w:val="28"/>
                <w:szCs w:val="28"/>
              </w:rPr>
              <w:t>п</w:t>
            </w:r>
            <w:proofErr w:type="spellEnd"/>
            <w:proofErr w:type="gramEnd"/>
            <w:r w:rsidRPr="00AC66D1">
              <w:rPr>
                <w:kern w:val="2"/>
                <w:sz w:val="28"/>
                <w:szCs w:val="28"/>
              </w:rPr>
              <w:t>/</w:t>
            </w:r>
            <w:proofErr w:type="spellStart"/>
            <w:r w:rsidRPr="00AC66D1">
              <w:rPr>
                <w:kern w:val="2"/>
                <w:sz w:val="28"/>
                <w:szCs w:val="28"/>
              </w:rPr>
              <w:t>п</w:t>
            </w:r>
            <w:proofErr w:type="spellEnd"/>
          </w:p>
        </w:tc>
        <w:tc>
          <w:tcPr>
            <w:tcW w:w="4374"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Наименование показателя</w:t>
            </w:r>
          </w:p>
        </w:tc>
        <w:tc>
          <w:tcPr>
            <w:tcW w:w="2277"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Пункт федерального (регионального) плана статистических работ</w:t>
            </w:r>
          </w:p>
        </w:tc>
        <w:tc>
          <w:tcPr>
            <w:tcW w:w="5291"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Наименование формы статистического наблюдения и реквизиты акта, в соответствии с которым утверждена форма</w:t>
            </w:r>
          </w:p>
        </w:tc>
        <w:tc>
          <w:tcPr>
            <w:tcW w:w="2685"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Субъект официального статистического учета</w:t>
            </w:r>
          </w:p>
        </w:tc>
      </w:tr>
    </w:tbl>
    <w:p w:rsidR="000667B0" w:rsidRPr="00AC66D1" w:rsidRDefault="000667B0" w:rsidP="000667B0">
      <w:pPr>
        <w:rPr>
          <w:sz w:val="28"/>
          <w:szCs w:val="28"/>
        </w:rPr>
      </w:pPr>
    </w:p>
    <w:tbl>
      <w:tblPr>
        <w:tblW w:w="4932"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6"/>
        <w:gridCol w:w="4130"/>
        <w:gridCol w:w="2154"/>
        <w:gridCol w:w="4995"/>
        <w:gridCol w:w="2539"/>
      </w:tblGrid>
      <w:tr w:rsidR="000667B0" w:rsidRPr="00AC66D1" w:rsidTr="00BC128C">
        <w:trPr>
          <w:tblHeader/>
          <w:jc w:val="center"/>
        </w:trPr>
        <w:tc>
          <w:tcPr>
            <w:tcW w:w="68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1</w:t>
            </w:r>
          </w:p>
        </w:tc>
        <w:tc>
          <w:tcPr>
            <w:tcW w:w="425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2</w:t>
            </w:r>
          </w:p>
        </w:tc>
        <w:tc>
          <w:tcPr>
            <w:tcW w:w="2216"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3</w:t>
            </w:r>
          </w:p>
        </w:tc>
        <w:tc>
          <w:tcPr>
            <w:tcW w:w="5143"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4</w:t>
            </w:r>
          </w:p>
        </w:tc>
        <w:tc>
          <w:tcPr>
            <w:tcW w:w="261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5</w:t>
            </w:r>
          </w:p>
        </w:tc>
      </w:tr>
      <w:tr w:rsidR="000667B0" w:rsidRPr="00AC66D1" w:rsidTr="00BC128C">
        <w:trPr>
          <w:jc w:val="center"/>
        </w:trPr>
        <w:tc>
          <w:tcPr>
            <w:tcW w:w="68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2.</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 xml:space="preserve">уровень износа коммунальной инфраструктуры </w:t>
            </w:r>
          </w:p>
        </w:tc>
        <w:tc>
          <w:tcPr>
            <w:tcW w:w="2216" w:type="dxa"/>
          </w:tcPr>
          <w:p w:rsidR="000667B0" w:rsidRPr="00AC66D1" w:rsidRDefault="000667B0" w:rsidP="00BC128C">
            <w:pPr>
              <w:jc w:val="center"/>
              <w:rPr>
                <w:color w:val="000000"/>
                <w:kern w:val="2"/>
                <w:sz w:val="28"/>
                <w:szCs w:val="28"/>
              </w:rPr>
            </w:pPr>
            <w:r w:rsidRPr="00AC66D1">
              <w:rPr>
                <w:color w:val="000000"/>
                <w:kern w:val="2"/>
                <w:sz w:val="28"/>
                <w:szCs w:val="28"/>
              </w:rPr>
              <w:t>процентов</w:t>
            </w:r>
          </w:p>
        </w:tc>
        <w:tc>
          <w:tcPr>
            <w:tcW w:w="5143" w:type="dxa"/>
          </w:tcPr>
          <w:p w:rsidR="000667B0" w:rsidRPr="00AC66D1" w:rsidRDefault="000667B0" w:rsidP="00BC128C">
            <w:pPr>
              <w:rPr>
                <w:color w:val="000000"/>
                <w:kern w:val="2"/>
                <w:sz w:val="28"/>
                <w:szCs w:val="28"/>
              </w:rPr>
            </w:pPr>
            <w:r w:rsidRPr="00AC66D1">
              <w:rPr>
                <w:color w:val="000000"/>
                <w:kern w:val="2"/>
                <w:sz w:val="28"/>
                <w:szCs w:val="28"/>
              </w:rPr>
              <w:t xml:space="preserve">годовая форма федерального статистического наблюдения </w:t>
            </w:r>
          </w:p>
          <w:p w:rsidR="000667B0" w:rsidRPr="00AC66D1" w:rsidRDefault="000667B0" w:rsidP="00BC128C">
            <w:pPr>
              <w:rPr>
                <w:color w:val="000000"/>
                <w:kern w:val="2"/>
                <w:sz w:val="28"/>
                <w:szCs w:val="28"/>
              </w:rPr>
            </w:pPr>
          </w:p>
        </w:tc>
        <w:tc>
          <w:tcPr>
            <w:tcW w:w="2612" w:type="dxa"/>
          </w:tcPr>
          <w:p w:rsidR="000667B0" w:rsidRPr="00AC66D1" w:rsidRDefault="000667B0" w:rsidP="00BC128C">
            <w:pPr>
              <w:jc w:val="center"/>
              <w:rPr>
                <w:kern w:val="2"/>
                <w:sz w:val="28"/>
                <w:szCs w:val="28"/>
              </w:rPr>
            </w:pPr>
            <w:r w:rsidRPr="00AC66D1">
              <w:rPr>
                <w:kern w:val="2"/>
                <w:sz w:val="28"/>
                <w:szCs w:val="28"/>
              </w:rPr>
              <w:t xml:space="preserve">Администрация </w:t>
            </w:r>
            <w:r>
              <w:rPr>
                <w:kern w:val="2"/>
                <w:sz w:val="28"/>
                <w:szCs w:val="28"/>
              </w:rPr>
              <w:t>Подгорненского</w:t>
            </w:r>
            <w:r w:rsidRPr="00AC66D1">
              <w:rPr>
                <w:kern w:val="2"/>
                <w:sz w:val="28"/>
                <w:szCs w:val="28"/>
              </w:rPr>
              <w:t xml:space="preserve"> сельского поселения</w:t>
            </w:r>
          </w:p>
          <w:p w:rsidR="000667B0" w:rsidRPr="00AC66D1" w:rsidRDefault="000667B0" w:rsidP="00BC128C">
            <w:pPr>
              <w:jc w:val="center"/>
              <w:rPr>
                <w:kern w:val="2"/>
                <w:sz w:val="28"/>
                <w:szCs w:val="28"/>
              </w:rPr>
            </w:pPr>
          </w:p>
        </w:tc>
      </w:tr>
      <w:tr w:rsidR="000667B0" w:rsidRPr="00AC66D1" w:rsidTr="00BC128C">
        <w:trPr>
          <w:jc w:val="center"/>
        </w:trPr>
        <w:tc>
          <w:tcPr>
            <w:tcW w:w="14905" w:type="dxa"/>
            <w:gridSpan w:val="5"/>
          </w:tcPr>
          <w:p w:rsidR="000667B0" w:rsidRPr="00AC66D1" w:rsidRDefault="000667B0" w:rsidP="00BC128C">
            <w:pPr>
              <w:autoSpaceDE w:val="0"/>
              <w:autoSpaceDN w:val="0"/>
              <w:adjustRightInd w:val="0"/>
              <w:jc w:val="center"/>
              <w:rPr>
                <w:kern w:val="2"/>
                <w:sz w:val="28"/>
                <w:szCs w:val="28"/>
              </w:rPr>
            </w:pPr>
            <w:r w:rsidRPr="00AC66D1">
              <w:rPr>
                <w:color w:val="000000"/>
                <w:kern w:val="2"/>
                <w:sz w:val="28"/>
                <w:szCs w:val="28"/>
              </w:rPr>
              <w:t>Подпрограмма «Мероприятия в области коммунального хозяйства»</w:t>
            </w:r>
          </w:p>
        </w:tc>
      </w:tr>
      <w:tr w:rsidR="000667B0" w:rsidRPr="00AC66D1" w:rsidTr="00BC128C">
        <w:trPr>
          <w:jc w:val="center"/>
        </w:trPr>
        <w:tc>
          <w:tcPr>
            <w:tcW w:w="682" w:type="dxa"/>
          </w:tcPr>
          <w:p w:rsidR="000667B0" w:rsidRPr="00AC66D1" w:rsidRDefault="000667B0" w:rsidP="00BC128C">
            <w:pPr>
              <w:jc w:val="center"/>
              <w:rPr>
                <w:color w:val="000000"/>
                <w:kern w:val="2"/>
                <w:sz w:val="28"/>
                <w:szCs w:val="28"/>
              </w:rPr>
            </w:pPr>
            <w:r w:rsidRPr="00AC66D1">
              <w:rPr>
                <w:color w:val="000000"/>
                <w:kern w:val="2"/>
                <w:sz w:val="28"/>
                <w:szCs w:val="28"/>
              </w:rPr>
              <w:t>1.</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доля населения, обеспеченного питьевой водой, в общей численности населения области</w:t>
            </w:r>
          </w:p>
        </w:tc>
        <w:tc>
          <w:tcPr>
            <w:tcW w:w="2216" w:type="dxa"/>
          </w:tcPr>
          <w:p w:rsidR="000667B0" w:rsidRPr="00AC66D1" w:rsidRDefault="000667B0" w:rsidP="00BC128C">
            <w:pPr>
              <w:jc w:val="center"/>
              <w:rPr>
                <w:color w:val="000000"/>
                <w:kern w:val="2"/>
                <w:sz w:val="28"/>
                <w:szCs w:val="28"/>
              </w:rPr>
            </w:pPr>
            <w:r w:rsidRPr="00AC66D1">
              <w:rPr>
                <w:color w:val="000000"/>
                <w:kern w:val="2"/>
                <w:sz w:val="28"/>
                <w:szCs w:val="28"/>
              </w:rPr>
              <w:t>процентов</w:t>
            </w:r>
          </w:p>
        </w:tc>
        <w:tc>
          <w:tcPr>
            <w:tcW w:w="5143" w:type="dxa"/>
          </w:tcPr>
          <w:p w:rsidR="000667B0" w:rsidRPr="00AC66D1" w:rsidRDefault="000667B0" w:rsidP="00BC128C">
            <w:pPr>
              <w:rPr>
                <w:color w:val="000000"/>
                <w:kern w:val="2"/>
                <w:sz w:val="28"/>
                <w:szCs w:val="28"/>
              </w:rPr>
            </w:pPr>
            <w:r w:rsidRPr="00AC66D1">
              <w:rPr>
                <w:color w:val="000000"/>
                <w:kern w:val="2"/>
                <w:sz w:val="28"/>
                <w:szCs w:val="28"/>
              </w:rPr>
              <w:t>годовая форма федерального статистического наблюдения  № 1-жилфонд «Сведения о жилищном фонде»</w:t>
            </w:r>
          </w:p>
        </w:tc>
        <w:tc>
          <w:tcPr>
            <w:tcW w:w="2612" w:type="dxa"/>
          </w:tcPr>
          <w:p w:rsidR="000667B0" w:rsidRPr="00AC66D1" w:rsidRDefault="000667B0" w:rsidP="00BC128C">
            <w:pPr>
              <w:jc w:val="center"/>
              <w:rPr>
                <w:kern w:val="2"/>
                <w:sz w:val="28"/>
                <w:szCs w:val="28"/>
              </w:rPr>
            </w:pPr>
            <w:r w:rsidRPr="00AC66D1">
              <w:rPr>
                <w:kern w:val="2"/>
                <w:sz w:val="28"/>
                <w:szCs w:val="28"/>
              </w:rPr>
              <w:t xml:space="preserve">Администрация </w:t>
            </w:r>
            <w:r>
              <w:rPr>
                <w:kern w:val="2"/>
                <w:sz w:val="28"/>
                <w:szCs w:val="28"/>
              </w:rPr>
              <w:t>Подгорненского</w:t>
            </w:r>
            <w:r w:rsidRPr="00AC66D1">
              <w:rPr>
                <w:kern w:val="2"/>
                <w:sz w:val="28"/>
                <w:szCs w:val="28"/>
              </w:rPr>
              <w:t xml:space="preserve"> сельского поселения</w:t>
            </w:r>
          </w:p>
          <w:p w:rsidR="000667B0" w:rsidRPr="00AC66D1" w:rsidRDefault="000667B0" w:rsidP="00BC128C">
            <w:pPr>
              <w:jc w:val="center"/>
              <w:rPr>
                <w:kern w:val="2"/>
                <w:sz w:val="28"/>
                <w:szCs w:val="28"/>
              </w:rPr>
            </w:pPr>
          </w:p>
        </w:tc>
      </w:tr>
      <w:tr w:rsidR="000667B0" w:rsidRPr="00AC66D1" w:rsidTr="00BC128C">
        <w:trPr>
          <w:jc w:val="center"/>
        </w:trPr>
        <w:tc>
          <w:tcPr>
            <w:tcW w:w="682" w:type="dxa"/>
          </w:tcPr>
          <w:p w:rsidR="000667B0" w:rsidRPr="00AC66D1" w:rsidRDefault="000667B0" w:rsidP="00BC128C">
            <w:pPr>
              <w:jc w:val="center"/>
              <w:rPr>
                <w:color w:val="000000"/>
                <w:kern w:val="2"/>
                <w:sz w:val="28"/>
                <w:szCs w:val="28"/>
              </w:rPr>
            </w:pPr>
            <w:r w:rsidRPr="00AC66D1">
              <w:rPr>
                <w:color w:val="000000"/>
                <w:kern w:val="2"/>
                <w:sz w:val="28"/>
                <w:szCs w:val="28"/>
              </w:rPr>
              <w:t>2.</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доля водопроводных сетей, нуждающихся в замене</w:t>
            </w:r>
          </w:p>
        </w:tc>
        <w:tc>
          <w:tcPr>
            <w:tcW w:w="2216" w:type="dxa"/>
          </w:tcPr>
          <w:p w:rsidR="000667B0" w:rsidRPr="00AC66D1" w:rsidRDefault="000667B0" w:rsidP="00BC128C">
            <w:pPr>
              <w:jc w:val="center"/>
              <w:rPr>
                <w:color w:val="000000"/>
                <w:kern w:val="2"/>
                <w:sz w:val="28"/>
                <w:szCs w:val="28"/>
              </w:rPr>
            </w:pPr>
            <w:r w:rsidRPr="00AC66D1">
              <w:rPr>
                <w:color w:val="000000"/>
                <w:kern w:val="2"/>
                <w:sz w:val="28"/>
                <w:szCs w:val="28"/>
              </w:rPr>
              <w:t>процентов</w:t>
            </w:r>
          </w:p>
        </w:tc>
        <w:tc>
          <w:tcPr>
            <w:tcW w:w="5143" w:type="dxa"/>
          </w:tcPr>
          <w:p w:rsidR="000667B0" w:rsidRPr="00AC66D1" w:rsidRDefault="000667B0" w:rsidP="00BC128C">
            <w:pPr>
              <w:rPr>
                <w:color w:val="000000"/>
                <w:kern w:val="2"/>
                <w:sz w:val="28"/>
                <w:szCs w:val="28"/>
              </w:rPr>
            </w:pPr>
            <w:r w:rsidRPr="00AC66D1">
              <w:rPr>
                <w:color w:val="000000"/>
                <w:kern w:val="2"/>
                <w:sz w:val="28"/>
                <w:szCs w:val="28"/>
              </w:rPr>
              <w:t>годовая форма статистиче</w:t>
            </w:r>
            <w:r w:rsidRPr="00AC66D1">
              <w:rPr>
                <w:color w:val="000000"/>
                <w:kern w:val="2"/>
                <w:sz w:val="28"/>
                <w:szCs w:val="28"/>
              </w:rPr>
              <w:softHyphen/>
              <w:t>ского наблюдения № 1-МО «Сведения об объектах инфраструктуры муници</w:t>
            </w:r>
            <w:r w:rsidRPr="00AC66D1">
              <w:rPr>
                <w:color w:val="000000"/>
                <w:kern w:val="2"/>
                <w:sz w:val="28"/>
                <w:szCs w:val="28"/>
              </w:rPr>
              <w:softHyphen/>
            </w:r>
            <w:r w:rsidRPr="00AC66D1">
              <w:rPr>
                <w:color w:val="000000"/>
                <w:kern w:val="2"/>
                <w:sz w:val="28"/>
                <w:szCs w:val="28"/>
              </w:rPr>
              <w:lastRenderedPageBreak/>
              <w:t>пального образования»</w:t>
            </w:r>
          </w:p>
        </w:tc>
        <w:tc>
          <w:tcPr>
            <w:tcW w:w="2612" w:type="dxa"/>
          </w:tcPr>
          <w:p w:rsidR="000667B0" w:rsidRPr="00AC66D1" w:rsidRDefault="000667B0" w:rsidP="00BC128C">
            <w:pPr>
              <w:jc w:val="center"/>
              <w:rPr>
                <w:kern w:val="2"/>
                <w:sz w:val="28"/>
                <w:szCs w:val="28"/>
              </w:rPr>
            </w:pPr>
            <w:r w:rsidRPr="00AC66D1">
              <w:rPr>
                <w:kern w:val="2"/>
                <w:sz w:val="28"/>
                <w:szCs w:val="28"/>
              </w:rPr>
              <w:lastRenderedPageBreak/>
              <w:t xml:space="preserve">Администрация </w:t>
            </w:r>
            <w:r>
              <w:rPr>
                <w:kern w:val="2"/>
                <w:sz w:val="28"/>
                <w:szCs w:val="28"/>
              </w:rPr>
              <w:t>Подгорненского</w:t>
            </w:r>
            <w:r w:rsidRPr="00AC66D1">
              <w:rPr>
                <w:kern w:val="2"/>
                <w:sz w:val="28"/>
                <w:szCs w:val="28"/>
              </w:rPr>
              <w:t xml:space="preserve"> сельского </w:t>
            </w:r>
            <w:r w:rsidRPr="00AC66D1">
              <w:rPr>
                <w:kern w:val="2"/>
                <w:sz w:val="28"/>
                <w:szCs w:val="28"/>
              </w:rPr>
              <w:lastRenderedPageBreak/>
              <w:t>поселения</w:t>
            </w:r>
          </w:p>
          <w:p w:rsidR="000667B0" w:rsidRPr="00AC66D1" w:rsidRDefault="000667B0" w:rsidP="00BC128C">
            <w:pPr>
              <w:jc w:val="center"/>
              <w:rPr>
                <w:color w:val="000000"/>
                <w:kern w:val="2"/>
                <w:sz w:val="28"/>
                <w:szCs w:val="28"/>
              </w:rPr>
            </w:pPr>
          </w:p>
        </w:tc>
      </w:tr>
      <w:tr w:rsidR="000667B0" w:rsidRPr="00AC66D1" w:rsidTr="00BC128C">
        <w:trPr>
          <w:jc w:val="center"/>
        </w:trPr>
        <w:tc>
          <w:tcPr>
            <w:tcW w:w="682" w:type="dxa"/>
          </w:tcPr>
          <w:p w:rsidR="000667B0" w:rsidRPr="00AC66D1" w:rsidRDefault="000667B0" w:rsidP="00BC128C">
            <w:pPr>
              <w:jc w:val="center"/>
              <w:rPr>
                <w:color w:val="000000"/>
                <w:kern w:val="2"/>
                <w:sz w:val="28"/>
                <w:szCs w:val="28"/>
              </w:rPr>
            </w:pPr>
            <w:r w:rsidRPr="00AC66D1">
              <w:rPr>
                <w:color w:val="000000"/>
                <w:kern w:val="2"/>
                <w:sz w:val="28"/>
                <w:szCs w:val="28"/>
              </w:rPr>
              <w:lastRenderedPageBreak/>
              <w:t>3.</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 xml:space="preserve">доля </w:t>
            </w:r>
            <w:proofErr w:type="spellStart"/>
            <w:r w:rsidRPr="00AC66D1">
              <w:rPr>
                <w:color w:val="000000"/>
                <w:kern w:val="2"/>
                <w:sz w:val="28"/>
                <w:szCs w:val="28"/>
              </w:rPr>
              <w:t>эл</w:t>
            </w:r>
            <w:proofErr w:type="spellEnd"/>
            <w:r w:rsidRPr="00AC66D1">
              <w:rPr>
                <w:color w:val="000000"/>
                <w:kern w:val="2"/>
                <w:sz w:val="28"/>
                <w:szCs w:val="28"/>
              </w:rPr>
              <w:t>. энергии в суммарном объеме отпуска тепловой энергии</w:t>
            </w:r>
          </w:p>
        </w:tc>
        <w:tc>
          <w:tcPr>
            <w:tcW w:w="2216" w:type="dxa"/>
          </w:tcPr>
          <w:p w:rsidR="000667B0" w:rsidRPr="00AC66D1" w:rsidRDefault="000667B0" w:rsidP="00BC128C">
            <w:pPr>
              <w:jc w:val="center"/>
              <w:rPr>
                <w:color w:val="000000"/>
                <w:kern w:val="2"/>
                <w:sz w:val="28"/>
                <w:szCs w:val="28"/>
              </w:rPr>
            </w:pPr>
            <w:proofErr w:type="gramStart"/>
            <w:r w:rsidRPr="00AC66D1">
              <w:rPr>
                <w:color w:val="000000"/>
                <w:kern w:val="2"/>
                <w:sz w:val="28"/>
                <w:szCs w:val="28"/>
              </w:rPr>
              <w:t>процентах</w:t>
            </w:r>
            <w:proofErr w:type="gramEnd"/>
          </w:p>
        </w:tc>
        <w:tc>
          <w:tcPr>
            <w:tcW w:w="5143" w:type="dxa"/>
          </w:tcPr>
          <w:p w:rsidR="000667B0" w:rsidRPr="00AC66D1" w:rsidRDefault="000667B0" w:rsidP="00BC128C">
            <w:pPr>
              <w:autoSpaceDE w:val="0"/>
              <w:autoSpaceDN w:val="0"/>
              <w:adjustRightInd w:val="0"/>
              <w:rPr>
                <w:rFonts w:ascii="Courier New" w:hAnsi="Courier New" w:cs="Courier New"/>
                <w:sz w:val="28"/>
                <w:szCs w:val="28"/>
              </w:rPr>
            </w:pPr>
            <w:r w:rsidRPr="00AC66D1">
              <w:rPr>
                <w:color w:val="000000"/>
                <w:kern w:val="2"/>
                <w:sz w:val="28"/>
                <w:szCs w:val="28"/>
              </w:rPr>
              <w:t xml:space="preserve">годовая форма федерального статистического наблюдения  № 22-ЖКХ (сводная) </w:t>
            </w:r>
            <w:r w:rsidRPr="00AC66D1">
              <w:rPr>
                <w:sz w:val="28"/>
                <w:szCs w:val="28"/>
              </w:rPr>
              <w:t xml:space="preserve">"Сведения о работе жилищно-коммунальных организаций в условиях реформы", </w:t>
            </w:r>
            <w:r w:rsidRPr="00AC66D1">
              <w:rPr>
                <w:rFonts w:ascii="Courier New" w:hAnsi="Courier New" w:cs="Courier New"/>
                <w:sz w:val="28"/>
                <w:szCs w:val="28"/>
              </w:rPr>
              <w:t>Приказ  Росстата от 31.01.2013 N 41</w:t>
            </w:r>
          </w:p>
        </w:tc>
        <w:tc>
          <w:tcPr>
            <w:tcW w:w="2612" w:type="dxa"/>
          </w:tcPr>
          <w:p w:rsidR="000667B0" w:rsidRPr="00AC66D1" w:rsidRDefault="000667B0" w:rsidP="00BC128C">
            <w:pPr>
              <w:jc w:val="center"/>
              <w:rPr>
                <w:kern w:val="2"/>
                <w:sz w:val="28"/>
                <w:szCs w:val="28"/>
              </w:rPr>
            </w:pPr>
            <w:r w:rsidRPr="00AC66D1">
              <w:rPr>
                <w:kern w:val="2"/>
                <w:sz w:val="28"/>
                <w:szCs w:val="28"/>
              </w:rPr>
              <w:t xml:space="preserve">Администрация </w:t>
            </w:r>
            <w:r>
              <w:rPr>
                <w:kern w:val="2"/>
                <w:sz w:val="28"/>
                <w:szCs w:val="28"/>
              </w:rPr>
              <w:t>Подгорненского</w:t>
            </w:r>
            <w:r w:rsidRPr="00AC66D1">
              <w:rPr>
                <w:kern w:val="2"/>
                <w:sz w:val="28"/>
                <w:szCs w:val="28"/>
              </w:rPr>
              <w:t xml:space="preserve"> сельского поселения</w:t>
            </w:r>
          </w:p>
          <w:p w:rsidR="000667B0" w:rsidRPr="00AC66D1" w:rsidRDefault="000667B0" w:rsidP="00BC128C">
            <w:pPr>
              <w:jc w:val="center"/>
              <w:rPr>
                <w:color w:val="000000"/>
                <w:kern w:val="2"/>
                <w:sz w:val="28"/>
                <w:szCs w:val="28"/>
              </w:rPr>
            </w:pPr>
          </w:p>
        </w:tc>
      </w:tr>
      <w:tr w:rsidR="000667B0" w:rsidRPr="00AC66D1" w:rsidTr="00BC128C">
        <w:trPr>
          <w:jc w:val="center"/>
        </w:trPr>
        <w:tc>
          <w:tcPr>
            <w:tcW w:w="682" w:type="dxa"/>
          </w:tcPr>
          <w:p w:rsidR="000667B0" w:rsidRPr="00AC66D1" w:rsidRDefault="000667B0" w:rsidP="00BC128C">
            <w:pPr>
              <w:jc w:val="center"/>
              <w:rPr>
                <w:color w:val="000000"/>
                <w:kern w:val="2"/>
                <w:sz w:val="28"/>
                <w:szCs w:val="28"/>
              </w:rPr>
            </w:pPr>
            <w:r w:rsidRPr="00AC66D1">
              <w:rPr>
                <w:color w:val="000000"/>
                <w:kern w:val="2"/>
                <w:sz w:val="28"/>
                <w:szCs w:val="28"/>
              </w:rPr>
              <w:t>4</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 xml:space="preserve">Общая площадь земель, зеленых насаждений, протяженность рек, площадь полигонов ТБО </w:t>
            </w:r>
          </w:p>
        </w:tc>
        <w:tc>
          <w:tcPr>
            <w:tcW w:w="2216" w:type="dxa"/>
          </w:tcPr>
          <w:p w:rsidR="000667B0" w:rsidRPr="00AC66D1" w:rsidRDefault="000667B0" w:rsidP="00BC128C">
            <w:pPr>
              <w:jc w:val="center"/>
              <w:rPr>
                <w:color w:val="000000"/>
                <w:kern w:val="2"/>
                <w:sz w:val="28"/>
                <w:szCs w:val="28"/>
              </w:rPr>
            </w:pPr>
          </w:p>
        </w:tc>
        <w:tc>
          <w:tcPr>
            <w:tcW w:w="5143" w:type="dxa"/>
          </w:tcPr>
          <w:p w:rsidR="000667B0" w:rsidRPr="00AC66D1" w:rsidRDefault="000667B0" w:rsidP="00BC128C">
            <w:pPr>
              <w:rPr>
                <w:color w:val="000000"/>
                <w:kern w:val="2"/>
                <w:sz w:val="28"/>
                <w:szCs w:val="28"/>
              </w:rPr>
            </w:pPr>
            <w:r w:rsidRPr="00AC66D1">
              <w:rPr>
                <w:color w:val="000000"/>
                <w:kern w:val="2"/>
                <w:sz w:val="28"/>
                <w:szCs w:val="28"/>
              </w:rPr>
              <w:t>годовая форма статистиче</w:t>
            </w:r>
            <w:r w:rsidRPr="00AC66D1">
              <w:rPr>
                <w:color w:val="000000"/>
                <w:kern w:val="2"/>
                <w:sz w:val="28"/>
                <w:szCs w:val="28"/>
              </w:rPr>
              <w:softHyphen/>
              <w:t xml:space="preserve">ского наблюдения № </w:t>
            </w:r>
            <w:proofErr w:type="spellStart"/>
            <w:r w:rsidRPr="00AC66D1">
              <w:rPr>
                <w:color w:val="000000"/>
                <w:kern w:val="2"/>
                <w:sz w:val="28"/>
                <w:szCs w:val="28"/>
              </w:rPr>
              <w:t>№</w:t>
            </w:r>
            <w:proofErr w:type="spellEnd"/>
            <w:r w:rsidRPr="00AC66D1">
              <w:rPr>
                <w:color w:val="000000"/>
                <w:kern w:val="2"/>
                <w:sz w:val="28"/>
                <w:szCs w:val="28"/>
              </w:rPr>
              <w:t xml:space="preserve"> 2-КХ "Сведения о благоустройстве сельских населенных пунктов", Приказ Федеральной службы государственной статистики от 01.10.2012 № 510 </w:t>
            </w:r>
          </w:p>
        </w:tc>
        <w:tc>
          <w:tcPr>
            <w:tcW w:w="2612" w:type="dxa"/>
          </w:tcPr>
          <w:p w:rsidR="000667B0" w:rsidRPr="00AC66D1" w:rsidRDefault="000667B0" w:rsidP="00BC128C">
            <w:pPr>
              <w:jc w:val="center"/>
              <w:rPr>
                <w:kern w:val="2"/>
                <w:sz w:val="28"/>
                <w:szCs w:val="28"/>
              </w:rPr>
            </w:pPr>
            <w:r w:rsidRPr="00AC66D1">
              <w:rPr>
                <w:kern w:val="2"/>
                <w:sz w:val="28"/>
                <w:szCs w:val="28"/>
              </w:rPr>
              <w:t xml:space="preserve">Администрация </w:t>
            </w:r>
            <w:r>
              <w:rPr>
                <w:kern w:val="2"/>
                <w:sz w:val="28"/>
                <w:szCs w:val="28"/>
              </w:rPr>
              <w:t>Подгорненского</w:t>
            </w:r>
            <w:r w:rsidRPr="00AC66D1">
              <w:rPr>
                <w:kern w:val="2"/>
                <w:sz w:val="28"/>
                <w:szCs w:val="28"/>
              </w:rPr>
              <w:t xml:space="preserve"> сельского поселения</w:t>
            </w:r>
          </w:p>
          <w:p w:rsidR="000667B0" w:rsidRPr="00AC66D1" w:rsidRDefault="000667B0" w:rsidP="00BC128C">
            <w:pPr>
              <w:jc w:val="center"/>
              <w:rPr>
                <w:kern w:val="2"/>
                <w:sz w:val="28"/>
                <w:szCs w:val="28"/>
              </w:rPr>
            </w:pPr>
          </w:p>
        </w:tc>
      </w:tr>
      <w:tr w:rsidR="000667B0" w:rsidRPr="00AC66D1" w:rsidTr="00BC128C">
        <w:trPr>
          <w:jc w:val="center"/>
        </w:trPr>
        <w:tc>
          <w:tcPr>
            <w:tcW w:w="682" w:type="dxa"/>
          </w:tcPr>
          <w:p w:rsidR="000667B0" w:rsidRPr="00AC66D1" w:rsidRDefault="000667B0" w:rsidP="00BC128C">
            <w:pPr>
              <w:jc w:val="center"/>
              <w:rPr>
                <w:color w:val="000000"/>
                <w:kern w:val="2"/>
                <w:sz w:val="28"/>
                <w:szCs w:val="28"/>
              </w:rPr>
            </w:pPr>
            <w:r w:rsidRPr="00AC66D1">
              <w:rPr>
                <w:color w:val="000000"/>
                <w:kern w:val="2"/>
                <w:sz w:val="28"/>
                <w:szCs w:val="28"/>
              </w:rPr>
              <w:t>5.</w:t>
            </w:r>
          </w:p>
        </w:tc>
        <w:tc>
          <w:tcPr>
            <w:tcW w:w="4252" w:type="dxa"/>
          </w:tcPr>
          <w:p w:rsidR="000667B0" w:rsidRPr="00AC66D1" w:rsidRDefault="000667B0" w:rsidP="00BC128C">
            <w:pPr>
              <w:rPr>
                <w:color w:val="000000"/>
                <w:kern w:val="2"/>
                <w:sz w:val="28"/>
                <w:szCs w:val="28"/>
              </w:rPr>
            </w:pPr>
            <w:r w:rsidRPr="00AC66D1">
              <w:rPr>
                <w:color w:val="000000"/>
                <w:kern w:val="2"/>
                <w:sz w:val="28"/>
                <w:szCs w:val="28"/>
              </w:rPr>
              <w:t xml:space="preserve">доля фактически освещенных улиц в общей протяженности улиц населенных пунктов </w:t>
            </w:r>
            <w:r>
              <w:rPr>
                <w:kern w:val="2"/>
                <w:sz w:val="28"/>
                <w:szCs w:val="28"/>
              </w:rPr>
              <w:t>Подгорненского</w:t>
            </w:r>
            <w:r w:rsidRPr="00AC66D1">
              <w:rPr>
                <w:kern w:val="2"/>
                <w:sz w:val="28"/>
                <w:szCs w:val="28"/>
              </w:rPr>
              <w:t xml:space="preserve"> сельского поселения</w:t>
            </w:r>
          </w:p>
        </w:tc>
        <w:tc>
          <w:tcPr>
            <w:tcW w:w="2216" w:type="dxa"/>
          </w:tcPr>
          <w:p w:rsidR="000667B0" w:rsidRPr="00AC66D1" w:rsidRDefault="000667B0" w:rsidP="00BC128C">
            <w:pPr>
              <w:jc w:val="center"/>
              <w:rPr>
                <w:color w:val="000000"/>
                <w:kern w:val="2"/>
                <w:sz w:val="28"/>
                <w:szCs w:val="28"/>
              </w:rPr>
            </w:pPr>
            <w:r w:rsidRPr="00AC66D1">
              <w:rPr>
                <w:color w:val="000000"/>
                <w:kern w:val="2"/>
                <w:sz w:val="28"/>
                <w:szCs w:val="28"/>
              </w:rPr>
              <w:t>процентов</w:t>
            </w:r>
          </w:p>
        </w:tc>
        <w:tc>
          <w:tcPr>
            <w:tcW w:w="5143" w:type="dxa"/>
          </w:tcPr>
          <w:p w:rsidR="000667B0" w:rsidRPr="00AC66D1" w:rsidRDefault="000667B0" w:rsidP="00BC128C">
            <w:pPr>
              <w:rPr>
                <w:color w:val="000000"/>
                <w:kern w:val="2"/>
                <w:sz w:val="28"/>
                <w:szCs w:val="28"/>
              </w:rPr>
            </w:pPr>
            <w:r w:rsidRPr="00AC66D1">
              <w:rPr>
                <w:color w:val="000000"/>
                <w:kern w:val="2"/>
                <w:sz w:val="28"/>
                <w:szCs w:val="28"/>
              </w:rPr>
              <w:t xml:space="preserve">№ 1-КХ (регион)  "Сведения о благоустройстве муниципального образования" </w:t>
            </w:r>
          </w:p>
        </w:tc>
        <w:tc>
          <w:tcPr>
            <w:tcW w:w="2612" w:type="dxa"/>
          </w:tcPr>
          <w:p w:rsidR="000667B0" w:rsidRPr="00AC66D1" w:rsidRDefault="000667B0" w:rsidP="00BC128C">
            <w:pPr>
              <w:jc w:val="center"/>
              <w:rPr>
                <w:kern w:val="2"/>
                <w:sz w:val="28"/>
                <w:szCs w:val="28"/>
              </w:rPr>
            </w:pPr>
            <w:r w:rsidRPr="00AC66D1">
              <w:rPr>
                <w:kern w:val="2"/>
                <w:sz w:val="28"/>
                <w:szCs w:val="28"/>
              </w:rPr>
              <w:t xml:space="preserve">Администрация </w:t>
            </w:r>
            <w:r>
              <w:rPr>
                <w:kern w:val="2"/>
                <w:sz w:val="28"/>
                <w:szCs w:val="28"/>
              </w:rPr>
              <w:t>Подгорненского</w:t>
            </w:r>
            <w:r w:rsidRPr="00AC66D1">
              <w:rPr>
                <w:kern w:val="2"/>
                <w:sz w:val="28"/>
                <w:szCs w:val="28"/>
              </w:rPr>
              <w:t xml:space="preserve"> сельского поселения</w:t>
            </w:r>
          </w:p>
          <w:p w:rsidR="000667B0" w:rsidRPr="00AC66D1" w:rsidRDefault="000667B0" w:rsidP="00BC128C">
            <w:pPr>
              <w:jc w:val="center"/>
              <w:rPr>
                <w:color w:val="000000"/>
                <w:kern w:val="2"/>
                <w:sz w:val="28"/>
                <w:szCs w:val="28"/>
              </w:rPr>
            </w:pPr>
          </w:p>
        </w:tc>
      </w:tr>
    </w:tbl>
    <w:p w:rsidR="000667B0" w:rsidRPr="00AC66D1" w:rsidRDefault="000667B0" w:rsidP="000667B0">
      <w:pPr>
        <w:pageBreakBefore/>
        <w:autoSpaceDE w:val="0"/>
        <w:autoSpaceDN w:val="0"/>
        <w:adjustRightInd w:val="0"/>
        <w:ind w:left="10773"/>
        <w:jc w:val="center"/>
        <w:outlineLvl w:val="2"/>
        <w:rPr>
          <w:kern w:val="2"/>
          <w:sz w:val="28"/>
          <w:szCs w:val="28"/>
        </w:rPr>
      </w:pPr>
      <w:r w:rsidRPr="00AC66D1">
        <w:rPr>
          <w:kern w:val="2"/>
          <w:sz w:val="28"/>
          <w:szCs w:val="28"/>
        </w:rPr>
        <w:lastRenderedPageBreak/>
        <w:t>Приложение № 3</w:t>
      </w:r>
    </w:p>
    <w:p w:rsidR="000667B0" w:rsidRPr="00AC66D1" w:rsidRDefault="000667B0" w:rsidP="000667B0">
      <w:pPr>
        <w:autoSpaceDE w:val="0"/>
        <w:autoSpaceDN w:val="0"/>
        <w:adjustRightInd w:val="0"/>
        <w:ind w:left="10773"/>
        <w:jc w:val="center"/>
        <w:outlineLvl w:val="2"/>
        <w:rPr>
          <w:kern w:val="2"/>
          <w:sz w:val="28"/>
          <w:szCs w:val="28"/>
        </w:rPr>
      </w:pPr>
      <w:r w:rsidRPr="00AC66D1">
        <w:rPr>
          <w:kern w:val="2"/>
          <w:sz w:val="28"/>
          <w:szCs w:val="28"/>
        </w:rPr>
        <w:t xml:space="preserve">к муниципальной программе </w:t>
      </w:r>
    </w:p>
    <w:p w:rsidR="000667B0" w:rsidRPr="00AC66D1" w:rsidRDefault="000667B0" w:rsidP="000667B0">
      <w:pPr>
        <w:autoSpaceDE w:val="0"/>
        <w:autoSpaceDN w:val="0"/>
        <w:adjustRightInd w:val="0"/>
        <w:jc w:val="right"/>
        <w:outlineLvl w:val="2"/>
        <w:rPr>
          <w:kern w:val="2"/>
          <w:sz w:val="28"/>
          <w:szCs w:val="28"/>
        </w:rPr>
      </w:pPr>
    </w:p>
    <w:p w:rsidR="000667B0" w:rsidRPr="00AC66D1" w:rsidRDefault="000667B0" w:rsidP="000667B0">
      <w:pPr>
        <w:autoSpaceDE w:val="0"/>
        <w:autoSpaceDN w:val="0"/>
        <w:adjustRightInd w:val="0"/>
        <w:jc w:val="center"/>
        <w:rPr>
          <w:kern w:val="2"/>
          <w:sz w:val="28"/>
          <w:szCs w:val="28"/>
        </w:rPr>
      </w:pPr>
      <w:bookmarkStart w:id="1" w:name="Par1016"/>
      <w:bookmarkEnd w:id="1"/>
      <w:r w:rsidRPr="00AC66D1">
        <w:rPr>
          <w:kern w:val="2"/>
          <w:sz w:val="28"/>
          <w:szCs w:val="28"/>
        </w:rPr>
        <w:t>СВЕДЕНИЯ</w:t>
      </w:r>
    </w:p>
    <w:p w:rsidR="000667B0" w:rsidRPr="00AC66D1" w:rsidRDefault="000667B0" w:rsidP="000667B0">
      <w:pPr>
        <w:autoSpaceDE w:val="0"/>
        <w:autoSpaceDN w:val="0"/>
        <w:adjustRightInd w:val="0"/>
        <w:jc w:val="center"/>
        <w:rPr>
          <w:kern w:val="2"/>
          <w:sz w:val="28"/>
          <w:szCs w:val="28"/>
        </w:rPr>
      </w:pPr>
      <w:r w:rsidRPr="00AC66D1">
        <w:rPr>
          <w:kern w:val="2"/>
          <w:sz w:val="28"/>
          <w:szCs w:val="28"/>
        </w:rPr>
        <w:t>о методике расчета показателя (индикатора) муниципальной программы</w:t>
      </w:r>
    </w:p>
    <w:p w:rsidR="000667B0" w:rsidRPr="00AC66D1" w:rsidRDefault="000667B0" w:rsidP="000667B0">
      <w:pPr>
        <w:autoSpaceDE w:val="0"/>
        <w:autoSpaceDN w:val="0"/>
        <w:adjustRightInd w:val="0"/>
        <w:ind w:firstLine="540"/>
        <w:jc w:val="both"/>
        <w:rPr>
          <w:color w:val="FF0000"/>
          <w:kern w:val="2"/>
          <w:sz w:val="28"/>
          <w:szCs w:val="28"/>
        </w:rPr>
      </w:pPr>
    </w:p>
    <w:tbl>
      <w:tblPr>
        <w:tblW w:w="4983"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8"/>
        <w:gridCol w:w="3015"/>
        <w:gridCol w:w="1379"/>
        <w:gridCol w:w="6150"/>
        <w:gridCol w:w="3422"/>
      </w:tblGrid>
      <w:tr w:rsidR="000667B0" w:rsidRPr="00AC66D1" w:rsidTr="00BC128C">
        <w:trPr>
          <w:jc w:val="center"/>
        </w:trPr>
        <w:tc>
          <w:tcPr>
            <w:tcW w:w="700"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w:t>
            </w:r>
          </w:p>
          <w:p w:rsidR="000667B0" w:rsidRPr="00AC66D1" w:rsidRDefault="000667B0" w:rsidP="00BC128C">
            <w:pPr>
              <w:autoSpaceDE w:val="0"/>
              <w:autoSpaceDN w:val="0"/>
              <w:adjustRightInd w:val="0"/>
              <w:jc w:val="center"/>
              <w:rPr>
                <w:kern w:val="2"/>
                <w:sz w:val="28"/>
                <w:szCs w:val="28"/>
              </w:rPr>
            </w:pPr>
            <w:proofErr w:type="spellStart"/>
            <w:proofErr w:type="gramStart"/>
            <w:r w:rsidRPr="00AC66D1">
              <w:rPr>
                <w:kern w:val="2"/>
                <w:sz w:val="28"/>
                <w:szCs w:val="28"/>
              </w:rPr>
              <w:t>п</w:t>
            </w:r>
            <w:proofErr w:type="spellEnd"/>
            <w:proofErr w:type="gramEnd"/>
            <w:r w:rsidRPr="00AC66D1">
              <w:rPr>
                <w:kern w:val="2"/>
                <w:sz w:val="28"/>
                <w:szCs w:val="28"/>
              </w:rPr>
              <w:t>/</w:t>
            </w:r>
            <w:proofErr w:type="spellStart"/>
            <w:r w:rsidRPr="00AC66D1">
              <w:rPr>
                <w:kern w:val="2"/>
                <w:sz w:val="28"/>
                <w:szCs w:val="28"/>
              </w:rPr>
              <w:t>п</w:t>
            </w:r>
            <w:proofErr w:type="spellEnd"/>
          </w:p>
        </w:tc>
        <w:tc>
          <w:tcPr>
            <w:tcW w:w="3190"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Наименование показателя</w:t>
            </w:r>
          </w:p>
        </w:tc>
        <w:tc>
          <w:tcPr>
            <w:tcW w:w="1455"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Единица измерения</w:t>
            </w:r>
          </w:p>
        </w:tc>
        <w:tc>
          <w:tcPr>
            <w:tcW w:w="6515"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Методика расчета показателя (формула) и методологические пояснения к показателю</w:t>
            </w:r>
          </w:p>
        </w:tc>
        <w:tc>
          <w:tcPr>
            <w:tcW w:w="362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Базовые показатели, используемые при расчете показателя</w:t>
            </w:r>
          </w:p>
        </w:tc>
      </w:tr>
    </w:tbl>
    <w:p w:rsidR="000667B0" w:rsidRPr="00AC66D1" w:rsidRDefault="000667B0" w:rsidP="000667B0">
      <w:pPr>
        <w:rPr>
          <w:sz w:val="28"/>
          <w:szCs w:val="28"/>
        </w:rPr>
      </w:pPr>
    </w:p>
    <w:tbl>
      <w:tblPr>
        <w:tblW w:w="4983"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69"/>
        <w:gridCol w:w="3015"/>
        <w:gridCol w:w="1379"/>
        <w:gridCol w:w="6149"/>
        <w:gridCol w:w="3422"/>
      </w:tblGrid>
      <w:tr w:rsidR="000667B0" w:rsidRPr="00AC66D1" w:rsidTr="00BC128C">
        <w:trPr>
          <w:tblHeader/>
          <w:jc w:val="center"/>
        </w:trPr>
        <w:tc>
          <w:tcPr>
            <w:tcW w:w="701"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1</w:t>
            </w:r>
          </w:p>
        </w:tc>
        <w:tc>
          <w:tcPr>
            <w:tcW w:w="3190"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2</w:t>
            </w:r>
          </w:p>
        </w:tc>
        <w:tc>
          <w:tcPr>
            <w:tcW w:w="1455"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3</w:t>
            </w:r>
          </w:p>
        </w:tc>
        <w:tc>
          <w:tcPr>
            <w:tcW w:w="6515"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4</w:t>
            </w:r>
          </w:p>
        </w:tc>
        <w:tc>
          <w:tcPr>
            <w:tcW w:w="3622"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5</w:t>
            </w:r>
          </w:p>
        </w:tc>
      </w:tr>
      <w:tr w:rsidR="000667B0" w:rsidRPr="00AC66D1" w:rsidTr="00BC128C">
        <w:trPr>
          <w:jc w:val="center"/>
        </w:trPr>
        <w:tc>
          <w:tcPr>
            <w:tcW w:w="701" w:type="dxa"/>
          </w:tcPr>
          <w:p w:rsidR="000667B0" w:rsidRPr="00AC66D1" w:rsidRDefault="000667B0" w:rsidP="00BC128C">
            <w:pPr>
              <w:autoSpaceDE w:val="0"/>
              <w:autoSpaceDN w:val="0"/>
              <w:adjustRightInd w:val="0"/>
              <w:jc w:val="center"/>
              <w:rPr>
                <w:kern w:val="2"/>
                <w:sz w:val="28"/>
                <w:szCs w:val="28"/>
              </w:rPr>
            </w:pPr>
            <w:r w:rsidRPr="00AC66D1">
              <w:rPr>
                <w:kern w:val="2"/>
                <w:sz w:val="28"/>
                <w:szCs w:val="28"/>
              </w:rPr>
              <w:t>1.</w:t>
            </w:r>
          </w:p>
        </w:tc>
        <w:tc>
          <w:tcPr>
            <w:tcW w:w="3190" w:type="dxa"/>
          </w:tcPr>
          <w:p w:rsidR="000667B0" w:rsidRPr="00AC66D1" w:rsidRDefault="000667B0" w:rsidP="00BC128C">
            <w:pPr>
              <w:autoSpaceDE w:val="0"/>
              <w:autoSpaceDN w:val="0"/>
              <w:adjustRightInd w:val="0"/>
              <w:rPr>
                <w:color w:val="000000"/>
                <w:kern w:val="2"/>
                <w:sz w:val="28"/>
                <w:szCs w:val="28"/>
              </w:rPr>
            </w:pPr>
            <w:r w:rsidRPr="00AC66D1">
              <w:rPr>
                <w:color w:val="000000"/>
                <w:kern w:val="2"/>
                <w:sz w:val="28"/>
                <w:szCs w:val="28"/>
              </w:rPr>
              <w:t>уровень экономии бюджетных сре</w:t>
            </w:r>
            <w:proofErr w:type="gramStart"/>
            <w:r w:rsidRPr="00AC66D1">
              <w:rPr>
                <w:color w:val="000000"/>
                <w:kern w:val="2"/>
                <w:sz w:val="28"/>
                <w:szCs w:val="28"/>
              </w:rPr>
              <w:t>дств пр</w:t>
            </w:r>
            <w:proofErr w:type="gramEnd"/>
            <w:r w:rsidRPr="00AC66D1">
              <w:rPr>
                <w:color w:val="000000"/>
                <w:kern w:val="2"/>
                <w:sz w:val="28"/>
                <w:szCs w:val="28"/>
              </w:rPr>
              <w:t>и проведении процедур муниципального заказа</w:t>
            </w:r>
          </w:p>
        </w:tc>
        <w:tc>
          <w:tcPr>
            <w:tcW w:w="1455" w:type="dxa"/>
          </w:tcPr>
          <w:p w:rsidR="000667B0" w:rsidRPr="00AC66D1" w:rsidRDefault="000667B0" w:rsidP="00BC128C">
            <w:pPr>
              <w:autoSpaceDE w:val="0"/>
              <w:autoSpaceDN w:val="0"/>
              <w:adjustRightInd w:val="0"/>
              <w:jc w:val="center"/>
              <w:rPr>
                <w:color w:val="000000"/>
                <w:kern w:val="2"/>
                <w:sz w:val="28"/>
                <w:szCs w:val="28"/>
              </w:rPr>
            </w:pPr>
            <w:r w:rsidRPr="00AC66D1">
              <w:rPr>
                <w:color w:val="000000"/>
                <w:kern w:val="2"/>
                <w:sz w:val="28"/>
                <w:szCs w:val="28"/>
              </w:rPr>
              <w:t>процентов</w:t>
            </w:r>
          </w:p>
        </w:tc>
        <w:tc>
          <w:tcPr>
            <w:tcW w:w="6515" w:type="dxa"/>
          </w:tcPr>
          <w:p w:rsidR="000667B0" w:rsidRPr="00AC66D1" w:rsidRDefault="000667B0" w:rsidP="00BC128C">
            <w:pPr>
              <w:autoSpaceDE w:val="0"/>
              <w:autoSpaceDN w:val="0"/>
              <w:adjustRightInd w:val="0"/>
              <w:jc w:val="center"/>
              <w:rPr>
                <w:color w:val="000000"/>
                <w:kern w:val="2"/>
                <w:sz w:val="28"/>
                <w:szCs w:val="28"/>
              </w:rPr>
            </w:pPr>
            <w:r w:rsidRPr="00AC66D1">
              <w:rPr>
                <w:color w:val="000000"/>
                <w:kern w:val="2"/>
                <w:sz w:val="28"/>
                <w:szCs w:val="28"/>
              </w:rPr>
              <w:t>Э=100-ΣЦк/ΣЦт*100%</w:t>
            </w:r>
          </w:p>
        </w:tc>
        <w:tc>
          <w:tcPr>
            <w:tcW w:w="3622" w:type="dxa"/>
          </w:tcPr>
          <w:p w:rsidR="000667B0" w:rsidRPr="00AC66D1" w:rsidRDefault="000667B0" w:rsidP="00BC128C">
            <w:pPr>
              <w:autoSpaceDE w:val="0"/>
              <w:autoSpaceDN w:val="0"/>
              <w:adjustRightInd w:val="0"/>
              <w:rPr>
                <w:color w:val="000000"/>
                <w:kern w:val="2"/>
                <w:sz w:val="28"/>
                <w:szCs w:val="28"/>
              </w:rPr>
            </w:pPr>
            <w:r w:rsidRPr="00AC66D1">
              <w:rPr>
                <w:color w:val="000000"/>
                <w:kern w:val="2"/>
                <w:sz w:val="28"/>
                <w:szCs w:val="28"/>
              </w:rPr>
              <w:t>Э - экономия бюджетных средств за год;</w:t>
            </w:r>
          </w:p>
          <w:p w:rsidR="000667B0" w:rsidRPr="00AC66D1" w:rsidRDefault="000667B0" w:rsidP="00BC128C">
            <w:pPr>
              <w:autoSpaceDE w:val="0"/>
              <w:autoSpaceDN w:val="0"/>
              <w:adjustRightInd w:val="0"/>
              <w:rPr>
                <w:color w:val="000000"/>
                <w:kern w:val="2"/>
                <w:sz w:val="28"/>
                <w:szCs w:val="28"/>
              </w:rPr>
            </w:pPr>
            <w:r w:rsidRPr="00AC66D1">
              <w:rPr>
                <w:color w:val="000000"/>
                <w:kern w:val="2"/>
                <w:sz w:val="28"/>
                <w:szCs w:val="28"/>
              </w:rPr>
              <w:t>ΣЦк - сумма стоимости контрактов по торгам за год;</w:t>
            </w:r>
          </w:p>
          <w:p w:rsidR="000667B0" w:rsidRPr="00AC66D1" w:rsidRDefault="000667B0" w:rsidP="00BC128C">
            <w:pPr>
              <w:autoSpaceDE w:val="0"/>
              <w:autoSpaceDN w:val="0"/>
              <w:adjustRightInd w:val="0"/>
              <w:rPr>
                <w:color w:val="000000"/>
                <w:kern w:val="2"/>
                <w:sz w:val="28"/>
                <w:szCs w:val="28"/>
              </w:rPr>
            </w:pPr>
            <w:r w:rsidRPr="00AC66D1">
              <w:rPr>
                <w:color w:val="000000"/>
                <w:kern w:val="2"/>
                <w:sz w:val="28"/>
                <w:szCs w:val="28"/>
              </w:rPr>
              <w:t xml:space="preserve"> ΣЦт - сумма начальной максимальной цены торгов за год</w:t>
            </w:r>
          </w:p>
        </w:tc>
      </w:tr>
    </w:tbl>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5236FE">
      <w:pPr>
        <w:widowControl w:val="0"/>
        <w:autoSpaceDE w:val="0"/>
        <w:autoSpaceDN w:val="0"/>
        <w:adjustRightInd w:val="0"/>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p>
    <w:p w:rsidR="000667B0" w:rsidRPr="00AC66D1" w:rsidRDefault="000667B0" w:rsidP="000667B0">
      <w:pPr>
        <w:widowControl w:val="0"/>
        <w:autoSpaceDE w:val="0"/>
        <w:autoSpaceDN w:val="0"/>
        <w:adjustRightInd w:val="0"/>
        <w:ind w:left="10773"/>
        <w:jc w:val="center"/>
        <w:outlineLvl w:val="2"/>
        <w:rPr>
          <w:color w:val="000000"/>
          <w:sz w:val="28"/>
          <w:szCs w:val="28"/>
        </w:rPr>
      </w:pPr>
      <w:r w:rsidRPr="00AC66D1">
        <w:rPr>
          <w:color w:val="000000"/>
          <w:sz w:val="28"/>
          <w:szCs w:val="28"/>
        </w:rPr>
        <w:t>Приложение № 4</w:t>
      </w:r>
    </w:p>
    <w:p w:rsidR="000667B0" w:rsidRPr="00AC66D1" w:rsidRDefault="000667B0" w:rsidP="000667B0">
      <w:pPr>
        <w:widowControl w:val="0"/>
        <w:autoSpaceDE w:val="0"/>
        <w:autoSpaceDN w:val="0"/>
        <w:adjustRightInd w:val="0"/>
        <w:ind w:left="10773"/>
        <w:jc w:val="center"/>
        <w:outlineLvl w:val="2"/>
        <w:rPr>
          <w:color w:val="000000"/>
          <w:sz w:val="28"/>
          <w:szCs w:val="28"/>
        </w:rPr>
      </w:pPr>
      <w:r w:rsidRPr="00AC66D1">
        <w:rPr>
          <w:color w:val="000000"/>
          <w:sz w:val="28"/>
          <w:szCs w:val="28"/>
        </w:rPr>
        <w:t>к муниципальной программе</w:t>
      </w:r>
    </w:p>
    <w:p w:rsidR="000667B0" w:rsidRPr="00AC66D1" w:rsidRDefault="000667B0" w:rsidP="000667B0">
      <w:pPr>
        <w:jc w:val="center"/>
        <w:rPr>
          <w:sz w:val="28"/>
          <w:szCs w:val="28"/>
        </w:rPr>
      </w:pPr>
    </w:p>
    <w:p w:rsidR="000667B0" w:rsidRPr="00AC66D1" w:rsidRDefault="000667B0" w:rsidP="000667B0">
      <w:pPr>
        <w:jc w:val="center"/>
        <w:rPr>
          <w:caps/>
          <w:sz w:val="28"/>
          <w:szCs w:val="28"/>
        </w:rPr>
      </w:pPr>
      <w:r w:rsidRPr="00AC66D1">
        <w:rPr>
          <w:caps/>
          <w:sz w:val="28"/>
          <w:szCs w:val="28"/>
        </w:rPr>
        <w:t>Перечень</w:t>
      </w:r>
    </w:p>
    <w:p w:rsidR="000667B0" w:rsidRPr="00AC66D1" w:rsidRDefault="000667B0" w:rsidP="000667B0">
      <w:pPr>
        <w:jc w:val="center"/>
        <w:rPr>
          <w:sz w:val="28"/>
          <w:szCs w:val="28"/>
        </w:rPr>
      </w:pPr>
      <w:r w:rsidRPr="00AC66D1">
        <w:rPr>
          <w:sz w:val="28"/>
          <w:szCs w:val="28"/>
        </w:rPr>
        <w:t xml:space="preserve">подпрограмм, основных мероприятий и мероприятий муниципальной программы </w:t>
      </w:r>
      <w:r>
        <w:rPr>
          <w:sz w:val="28"/>
          <w:szCs w:val="28"/>
        </w:rPr>
        <w:t>Подгорненского</w:t>
      </w:r>
      <w:r w:rsidRPr="00AC66D1">
        <w:rPr>
          <w:sz w:val="28"/>
          <w:szCs w:val="28"/>
        </w:rPr>
        <w:t xml:space="preserve"> сельского поселения </w:t>
      </w:r>
      <w:r w:rsidRPr="00AC66D1">
        <w:rPr>
          <w:kern w:val="2"/>
          <w:sz w:val="28"/>
          <w:szCs w:val="28"/>
        </w:rPr>
        <w:t xml:space="preserve">«Обеспечение качественными жилищно-коммунальными услугами населения </w:t>
      </w:r>
      <w:r>
        <w:rPr>
          <w:spacing w:val="-6"/>
          <w:sz w:val="28"/>
          <w:szCs w:val="28"/>
        </w:rPr>
        <w:t>Подгорненского</w:t>
      </w:r>
      <w:r w:rsidRPr="00AC66D1">
        <w:rPr>
          <w:spacing w:val="-6"/>
          <w:sz w:val="28"/>
          <w:szCs w:val="28"/>
        </w:rPr>
        <w:t xml:space="preserve"> сельского поселения»</w:t>
      </w:r>
    </w:p>
    <w:tbl>
      <w:tblPr>
        <w:tblW w:w="5000" w:type="pct"/>
        <w:tblLayout w:type="fixed"/>
        <w:tblCellMar>
          <w:left w:w="75" w:type="dxa"/>
          <w:right w:w="75" w:type="dxa"/>
        </w:tblCellMar>
        <w:tblLook w:val="0020"/>
      </w:tblPr>
      <w:tblGrid>
        <w:gridCol w:w="627"/>
        <w:gridCol w:w="2478"/>
        <w:gridCol w:w="1654"/>
        <w:gridCol w:w="1249"/>
        <w:gridCol w:w="1123"/>
        <w:gridCol w:w="2054"/>
        <w:gridCol w:w="2530"/>
        <w:gridCol w:w="3005"/>
      </w:tblGrid>
      <w:tr w:rsidR="000667B0" w:rsidRPr="00AC66D1" w:rsidTr="00BC128C">
        <w:tc>
          <w:tcPr>
            <w:tcW w:w="642"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ind w:left="-30" w:right="-75"/>
              <w:jc w:val="center"/>
              <w:rPr>
                <w:sz w:val="28"/>
                <w:szCs w:val="28"/>
              </w:rPr>
            </w:pPr>
            <w:r w:rsidRPr="00AC66D1">
              <w:rPr>
                <w:sz w:val="28"/>
                <w:szCs w:val="28"/>
              </w:rPr>
              <w:t>№</w:t>
            </w:r>
            <w:r w:rsidRPr="00AC66D1">
              <w:rPr>
                <w:sz w:val="28"/>
                <w:szCs w:val="28"/>
              </w:rPr>
              <w:br/>
            </w:r>
            <w:proofErr w:type="spellStart"/>
            <w:proofErr w:type="gramStart"/>
            <w:r w:rsidRPr="00AC66D1">
              <w:rPr>
                <w:sz w:val="28"/>
                <w:szCs w:val="28"/>
              </w:rPr>
              <w:t>п</w:t>
            </w:r>
            <w:proofErr w:type="spellEnd"/>
            <w:proofErr w:type="gramEnd"/>
            <w:r w:rsidRPr="00AC66D1">
              <w:rPr>
                <w:sz w:val="28"/>
                <w:szCs w:val="28"/>
              </w:rPr>
              <w:t>/</w:t>
            </w:r>
            <w:proofErr w:type="spellStart"/>
            <w:r w:rsidRPr="00AC66D1">
              <w:rPr>
                <w:sz w:val="28"/>
                <w:szCs w:val="28"/>
              </w:rPr>
              <w:t>п</w:t>
            </w:r>
            <w:proofErr w:type="spellEnd"/>
          </w:p>
        </w:tc>
        <w:tc>
          <w:tcPr>
            <w:tcW w:w="2552"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Номер и наимено</w:t>
            </w:r>
            <w:r w:rsidRPr="00AC66D1">
              <w:rPr>
                <w:sz w:val="28"/>
                <w:szCs w:val="28"/>
              </w:rPr>
              <w:softHyphen/>
              <w:t>вание основного меропри</w:t>
            </w:r>
            <w:r w:rsidRPr="00AC66D1">
              <w:rPr>
                <w:sz w:val="28"/>
                <w:szCs w:val="28"/>
              </w:rPr>
              <w:softHyphen/>
              <w:t>ятия,</w:t>
            </w:r>
          </w:p>
          <w:p w:rsidR="000667B0" w:rsidRPr="00AC66D1" w:rsidRDefault="000667B0" w:rsidP="00BC128C">
            <w:pPr>
              <w:jc w:val="center"/>
              <w:rPr>
                <w:sz w:val="28"/>
                <w:szCs w:val="28"/>
              </w:rPr>
            </w:pPr>
            <w:r w:rsidRPr="00AC66D1">
              <w:rPr>
                <w:sz w:val="28"/>
                <w:szCs w:val="28"/>
              </w:rPr>
              <w:t>мероприятия ве</w:t>
            </w:r>
            <w:r w:rsidRPr="00AC66D1">
              <w:rPr>
                <w:sz w:val="28"/>
                <w:szCs w:val="28"/>
              </w:rPr>
              <w:softHyphen/>
              <w:t>домственной целе</w:t>
            </w:r>
            <w:r w:rsidRPr="00AC66D1">
              <w:rPr>
                <w:sz w:val="28"/>
                <w:szCs w:val="28"/>
              </w:rPr>
              <w:softHyphen/>
              <w:t>вой программы</w:t>
            </w:r>
          </w:p>
          <w:p w:rsidR="000667B0" w:rsidRPr="00AC66D1" w:rsidRDefault="000667B0" w:rsidP="00BC128C">
            <w:pPr>
              <w:jc w:val="cente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Соисполни</w:t>
            </w:r>
            <w:r w:rsidRPr="00AC66D1">
              <w:rPr>
                <w:sz w:val="28"/>
                <w:szCs w:val="28"/>
              </w:rPr>
              <w:softHyphen/>
              <w:t>тель, участ</w:t>
            </w:r>
            <w:r w:rsidRPr="00AC66D1">
              <w:rPr>
                <w:sz w:val="28"/>
                <w:szCs w:val="28"/>
              </w:rPr>
              <w:softHyphen/>
              <w:t>ник, ответ</w:t>
            </w:r>
            <w:r w:rsidRPr="00AC66D1">
              <w:rPr>
                <w:sz w:val="28"/>
                <w:szCs w:val="28"/>
              </w:rPr>
              <w:softHyphen/>
              <w:t xml:space="preserve">ственный за исполнение основного </w:t>
            </w:r>
            <w:r w:rsidRPr="00AC66D1">
              <w:rPr>
                <w:spacing w:val="-4"/>
                <w:sz w:val="28"/>
                <w:szCs w:val="28"/>
              </w:rPr>
              <w:t>мероприятия,</w:t>
            </w:r>
            <w:r w:rsidRPr="00AC66D1">
              <w:rPr>
                <w:sz w:val="28"/>
                <w:szCs w:val="28"/>
              </w:rPr>
              <w:t xml:space="preserve"> мероприя</w:t>
            </w:r>
            <w:r w:rsidRPr="00AC66D1">
              <w:rPr>
                <w:sz w:val="28"/>
                <w:szCs w:val="28"/>
              </w:rPr>
              <w:softHyphen/>
              <w:t>тия ВЦП</w:t>
            </w:r>
          </w:p>
        </w:tc>
        <w:tc>
          <w:tcPr>
            <w:tcW w:w="2437" w:type="dxa"/>
            <w:gridSpan w:val="2"/>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Срок</w:t>
            </w:r>
          </w:p>
        </w:tc>
        <w:tc>
          <w:tcPr>
            <w:tcW w:w="2114"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 xml:space="preserve">Ожидаемый     </w:t>
            </w:r>
            <w:r w:rsidRPr="00AC66D1">
              <w:rPr>
                <w:sz w:val="28"/>
                <w:szCs w:val="28"/>
              </w:rPr>
              <w:br/>
              <w:t>непосредствен</w:t>
            </w:r>
            <w:r w:rsidRPr="00AC66D1">
              <w:rPr>
                <w:sz w:val="28"/>
                <w:szCs w:val="28"/>
              </w:rPr>
              <w:softHyphen/>
              <w:t xml:space="preserve">ный результат     </w:t>
            </w:r>
            <w:r w:rsidRPr="00AC66D1">
              <w:rPr>
                <w:sz w:val="28"/>
                <w:szCs w:val="28"/>
              </w:rPr>
              <w:br/>
              <w:t>(краткое описа</w:t>
            </w:r>
            <w:r w:rsidRPr="00AC66D1">
              <w:rPr>
                <w:sz w:val="28"/>
                <w:szCs w:val="28"/>
              </w:rPr>
              <w:softHyphen/>
              <w:t>ние)</w:t>
            </w:r>
          </w:p>
        </w:tc>
        <w:tc>
          <w:tcPr>
            <w:tcW w:w="2605"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 xml:space="preserve">Последствия </w:t>
            </w:r>
            <w:proofErr w:type="spellStart"/>
            <w:r w:rsidRPr="00AC66D1">
              <w:rPr>
                <w:sz w:val="28"/>
                <w:szCs w:val="28"/>
              </w:rPr>
              <w:t>нереализации</w:t>
            </w:r>
            <w:proofErr w:type="spellEnd"/>
            <w:r w:rsidRPr="00AC66D1">
              <w:rPr>
                <w:sz w:val="28"/>
                <w:szCs w:val="28"/>
              </w:rPr>
              <w:t xml:space="preserve"> </w:t>
            </w:r>
            <w:r w:rsidRPr="00AC66D1">
              <w:rPr>
                <w:sz w:val="28"/>
                <w:szCs w:val="28"/>
              </w:rPr>
              <w:br/>
              <w:t>ос</w:t>
            </w:r>
            <w:r w:rsidRPr="00AC66D1">
              <w:rPr>
                <w:sz w:val="28"/>
                <w:szCs w:val="28"/>
              </w:rPr>
              <w:softHyphen/>
              <w:t>новного мероприятия, меро</w:t>
            </w:r>
            <w:r w:rsidRPr="00AC66D1">
              <w:rPr>
                <w:sz w:val="28"/>
                <w:szCs w:val="28"/>
              </w:rPr>
              <w:softHyphen/>
              <w:t>приятия ведом</w:t>
            </w:r>
            <w:r w:rsidRPr="00AC66D1">
              <w:rPr>
                <w:sz w:val="28"/>
                <w:szCs w:val="28"/>
              </w:rPr>
              <w:softHyphen/>
              <w:t xml:space="preserve">ственной  целевой    </w:t>
            </w:r>
            <w:r w:rsidRPr="00AC66D1">
              <w:rPr>
                <w:sz w:val="28"/>
                <w:szCs w:val="28"/>
              </w:rPr>
              <w:br/>
              <w:t xml:space="preserve"> программы</w:t>
            </w:r>
          </w:p>
        </w:tc>
        <w:tc>
          <w:tcPr>
            <w:tcW w:w="3096" w:type="dxa"/>
            <w:vMerge w:val="restart"/>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 xml:space="preserve">Связь с показателями   муниципальной </w:t>
            </w:r>
            <w:r w:rsidRPr="00AC66D1">
              <w:rPr>
                <w:sz w:val="28"/>
                <w:szCs w:val="28"/>
              </w:rPr>
              <w:br/>
              <w:t xml:space="preserve">программы    </w:t>
            </w:r>
            <w:r w:rsidRPr="00AC66D1">
              <w:rPr>
                <w:sz w:val="28"/>
                <w:szCs w:val="28"/>
              </w:rPr>
              <w:br/>
              <w:t>(подпрограммы)</w:t>
            </w:r>
          </w:p>
        </w:tc>
      </w:tr>
      <w:tr w:rsidR="000667B0" w:rsidRPr="00AC66D1" w:rsidTr="00BC128C">
        <w:tc>
          <w:tcPr>
            <w:tcW w:w="642"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ind w:left="-30" w:right="-75"/>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p>
        </w:tc>
        <w:tc>
          <w:tcPr>
            <w:tcW w:w="1284" w:type="dxa"/>
            <w:tcBorders>
              <w:top w:val="nil"/>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 xml:space="preserve">начала  </w:t>
            </w:r>
            <w:r w:rsidRPr="00AC66D1">
              <w:rPr>
                <w:sz w:val="28"/>
                <w:szCs w:val="28"/>
              </w:rPr>
              <w:br/>
              <w:t>реализа</w:t>
            </w:r>
            <w:r w:rsidRPr="00AC66D1">
              <w:rPr>
                <w:sz w:val="28"/>
                <w:szCs w:val="28"/>
              </w:rPr>
              <w:softHyphen/>
              <w:t>ции</w:t>
            </w:r>
          </w:p>
        </w:tc>
        <w:tc>
          <w:tcPr>
            <w:tcW w:w="1153" w:type="dxa"/>
            <w:tcBorders>
              <w:top w:val="nil"/>
              <w:left w:val="single" w:sz="4" w:space="0" w:color="auto"/>
              <w:bottom w:val="single" w:sz="4" w:space="0" w:color="auto"/>
              <w:right w:val="single" w:sz="4" w:space="0" w:color="auto"/>
            </w:tcBorders>
          </w:tcPr>
          <w:p w:rsidR="000667B0" w:rsidRPr="00AC66D1" w:rsidRDefault="000667B0" w:rsidP="00BC128C">
            <w:pPr>
              <w:jc w:val="center"/>
              <w:rPr>
                <w:sz w:val="28"/>
                <w:szCs w:val="28"/>
              </w:rPr>
            </w:pPr>
            <w:r w:rsidRPr="00AC66D1">
              <w:rPr>
                <w:sz w:val="28"/>
                <w:szCs w:val="28"/>
              </w:rPr>
              <w:t>оконча</w:t>
            </w:r>
            <w:r w:rsidRPr="00AC66D1">
              <w:rPr>
                <w:sz w:val="28"/>
                <w:szCs w:val="28"/>
              </w:rPr>
              <w:softHyphen/>
              <w:t xml:space="preserve">ния </w:t>
            </w:r>
            <w:r w:rsidRPr="00AC66D1">
              <w:rPr>
                <w:sz w:val="28"/>
                <w:szCs w:val="28"/>
              </w:rPr>
              <w:br/>
              <w:t>реали</w:t>
            </w:r>
            <w:r w:rsidRPr="00AC66D1">
              <w:rPr>
                <w:sz w:val="28"/>
                <w:szCs w:val="28"/>
              </w:rPr>
              <w:softHyphen/>
              <w:t>зации</w:t>
            </w:r>
          </w:p>
        </w:tc>
        <w:tc>
          <w:tcPr>
            <w:tcW w:w="2114"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p>
        </w:tc>
        <w:tc>
          <w:tcPr>
            <w:tcW w:w="2605"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p>
        </w:tc>
        <w:tc>
          <w:tcPr>
            <w:tcW w:w="3096" w:type="dxa"/>
            <w:vMerge/>
            <w:tcBorders>
              <w:top w:val="single" w:sz="4" w:space="0" w:color="auto"/>
              <w:left w:val="single" w:sz="4" w:space="0" w:color="auto"/>
              <w:bottom w:val="single" w:sz="4" w:space="0" w:color="auto"/>
              <w:right w:val="single" w:sz="4" w:space="0" w:color="auto"/>
            </w:tcBorders>
          </w:tcPr>
          <w:p w:rsidR="000667B0" w:rsidRPr="00AC66D1" w:rsidRDefault="000667B0" w:rsidP="00BC128C">
            <w:pPr>
              <w:jc w:val="center"/>
              <w:rPr>
                <w:sz w:val="28"/>
                <w:szCs w:val="28"/>
              </w:rPr>
            </w:pPr>
          </w:p>
        </w:tc>
      </w:tr>
    </w:tbl>
    <w:p w:rsidR="000667B0" w:rsidRPr="00AC66D1" w:rsidRDefault="000667B0" w:rsidP="000667B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630"/>
        <w:gridCol w:w="2477"/>
        <w:gridCol w:w="1654"/>
        <w:gridCol w:w="1251"/>
        <w:gridCol w:w="21"/>
        <w:gridCol w:w="1104"/>
        <w:gridCol w:w="2053"/>
        <w:gridCol w:w="2528"/>
        <w:gridCol w:w="3002"/>
      </w:tblGrid>
      <w:tr w:rsidR="000667B0" w:rsidRPr="00AC66D1" w:rsidTr="005236FE">
        <w:trPr>
          <w:tblHeader/>
        </w:trPr>
        <w:tc>
          <w:tcPr>
            <w:tcW w:w="630" w:type="dxa"/>
          </w:tcPr>
          <w:p w:rsidR="000667B0" w:rsidRPr="00AC66D1" w:rsidRDefault="000667B0" w:rsidP="00BC128C">
            <w:pPr>
              <w:ind w:left="-30" w:right="-75"/>
              <w:jc w:val="center"/>
              <w:rPr>
                <w:sz w:val="28"/>
                <w:szCs w:val="28"/>
              </w:rPr>
            </w:pPr>
            <w:r w:rsidRPr="00AC66D1">
              <w:rPr>
                <w:sz w:val="28"/>
                <w:szCs w:val="28"/>
              </w:rPr>
              <w:t>1</w:t>
            </w:r>
          </w:p>
        </w:tc>
        <w:tc>
          <w:tcPr>
            <w:tcW w:w="2477" w:type="dxa"/>
          </w:tcPr>
          <w:p w:rsidR="000667B0" w:rsidRPr="00AC66D1" w:rsidRDefault="000667B0" w:rsidP="00BC128C">
            <w:pPr>
              <w:jc w:val="center"/>
              <w:rPr>
                <w:sz w:val="28"/>
                <w:szCs w:val="28"/>
              </w:rPr>
            </w:pPr>
            <w:r w:rsidRPr="00AC66D1">
              <w:rPr>
                <w:sz w:val="28"/>
                <w:szCs w:val="28"/>
              </w:rPr>
              <w:t>2</w:t>
            </w:r>
          </w:p>
        </w:tc>
        <w:tc>
          <w:tcPr>
            <w:tcW w:w="1654" w:type="dxa"/>
          </w:tcPr>
          <w:p w:rsidR="000667B0" w:rsidRPr="00AC66D1" w:rsidRDefault="000667B0" w:rsidP="00BC128C">
            <w:pPr>
              <w:jc w:val="center"/>
              <w:rPr>
                <w:sz w:val="28"/>
                <w:szCs w:val="28"/>
              </w:rPr>
            </w:pPr>
            <w:r w:rsidRPr="00AC66D1">
              <w:rPr>
                <w:sz w:val="28"/>
                <w:szCs w:val="28"/>
              </w:rPr>
              <w:t>3</w:t>
            </w:r>
          </w:p>
        </w:tc>
        <w:tc>
          <w:tcPr>
            <w:tcW w:w="1251" w:type="dxa"/>
          </w:tcPr>
          <w:p w:rsidR="000667B0" w:rsidRPr="00AC66D1" w:rsidRDefault="000667B0" w:rsidP="00BC128C">
            <w:pPr>
              <w:jc w:val="center"/>
              <w:rPr>
                <w:sz w:val="28"/>
                <w:szCs w:val="28"/>
              </w:rPr>
            </w:pPr>
            <w:r w:rsidRPr="00AC66D1">
              <w:rPr>
                <w:sz w:val="28"/>
                <w:szCs w:val="28"/>
              </w:rPr>
              <w:t>4</w:t>
            </w:r>
          </w:p>
        </w:tc>
        <w:tc>
          <w:tcPr>
            <w:tcW w:w="1125" w:type="dxa"/>
            <w:gridSpan w:val="2"/>
          </w:tcPr>
          <w:p w:rsidR="000667B0" w:rsidRPr="00AC66D1" w:rsidRDefault="000667B0" w:rsidP="00BC128C">
            <w:pPr>
              <w:jc w:val="center"/>
              <w:rPr>
                <w:sz w:val="28"/>
                <w:szCs w:val="28"/>
              </w:rPr>
            </w:pPr>
            <w:r w:rsidRPr="00AC66D1">
              <w:rPr>
                <w:sz w:val="28"/>
                <w:szCs w:val="28"/>
              </w:rPr>
              <w:t>5</w:t>
            </w:r>
          </w:p>
        </w:tc>
        <w:tc>
          <w:tcPr>
            <w:tcW w:w="2053" w:type="dxa"/>
          </w:tcPr>
          <w:p w:rsidR="000667B0" w:rsidRPr="00AC66D1" w:rsidRDefault="000667B0" w:rsidP="00BC128C">
            <w:pPr>
              <w:jc w:val="center"/>
              <w:rPr>
                <w:sz w:val="28"/>
                <w:szCs w:val="28"/>
              </w:rPr>
            </w:pPr>
            <w:r w:rsidRPr="00AC66D1">
              <w:rPr>
                <w:sz w:val="28"/>
                <w:szCs w:val="28"/>
              </w:rPr>
              <w:t>6</w:t>
            </w:r>
          </w:p>
        </w:tc>
        <w:tc>
          <w:tcPr>
            <w:tcW w:w="2528" w:type="dxa"/>
          </w:tcPr>
          <w:p w:rsidR="000667B0" w:rsidRPr="00AC66D1" w:rsidRDefault="000667B0" w:rsidP="00BC128C">
            <w:pPr>
              <w:jc w:val="center"/>
              <w:rPr>
                <w:sz w:val="28"/>
                <w:szCs w:val="28"/>
              </w:rPr>
            </w:pPr>
            <w:r w:rsidRPr="00AC66D1">
              <w:rPr>
                <w:sz w:val="28"/>
                <w:szCs w:val="28"/>
              </w:rPr>
              <w:t>7</w:t>
            </w:r>
          </w:p>
        </w:tc>
        <w:tc>
          <w:tcPr>
            <w:tcW w:w="3002" w:type="dxa"/>
          </w:tcPr>
          <w:p w:rsidR="000667B0" w:rsidRPr="00AC66D1" w:rsidRDefault="000667B0" w:rsidP="00BC128C">
            <w:pPr>
              <w:jc w:val="center"/>
              <w:rPr>
                <w:sz w:val="28"/>
                <w:szCs w:val="28"/>
              </w:rPr>
            </w:pPr>
            <w:r w:rsidRPr="00AC66D1">
              <w:rPr>
                <w:sz w:val="28"/>
                <w:szCs w:val="28"/>
              </w:rPr>
              <w:t>8</w:t>
            </w:r>
          </w:p>
        </w:tc>
      </w:tr>
      <w:tr w:rsidR="000667B0" w:rsidRPr="00AC66D1" w:rsidTr="005236FE">
        <w:tc>
          <w:tcPr>
            <w:tcW w:w="630" w:type="dxa"/>
          </w:tcPr>
          <w:p w:rsidR="000667B0" w:rsidRPr="00AC66D1" w:rsidRDefault="000667B0" w:rsidP="00BC128C">
            <w:pPr>
              <w:ind w:left="-30" w:right="-75"/>
              <w:rPr>
                <w:sz w:val="28"/>
                <w:szCs w:val="28"/>
              </w:rPr>
            </w:pPr>
            <w:r w:rsidRPr="00AC66D1">
              <w:rPr>
                <w:sz w:val="28"/>
                <w:szCs w:val="28"/>
              </w:rPr>
              <w:t>1.</w:t>
            </w:r>
          </w:p>
        </w:tc>
        <w:tc>
          <w:tcPr>
            <w:tcW w:w="14090" w:type="dxa"/>
            <w:gridSpan w:val="8"/>
          </w:tcPr>
          <w:p w:rsidR="000667B0" w:rsidRPr="00AC66D1" w:rsidRDefault="000667B0" w:rsidP="00BC128C">
            <w:pPr>
              <w:jc w:val="center"/>
              <w:rPr>
                <w:sz w:val="28"/>
                <w:szCs w:val="28"/>
              </w:rPr>
            </w:pPr>
            <w:r w:rsidRPr="00AC66D1">
              <w:rPr>
                <w:sz w:val="28"/>
                <w:szCs w:val="28"/>
              </w:rPr>
              <w:t>Подпрограмма  «</w:t>
            </w:r>
            <w:r w:rsidRPr="00AC66D1">
              <w:rPr>
                <w:rFonts w:eastAsia="Calibri"/>
                <w:sz w:val="28"/>
                <w:szCs w:val="28"/>
                <w:lang w:eastAsia="en-US"/>
              </w:rPr>
              <w:t>Мероприятия в области коммунального хозяйства</w:t>
            </w:r>
            <w:r w:rsidRPr="00AC66D1">
              <w:rPr>
                <w:color w:val="000000"/>
                <w:kern w:val="2"/>
                <w:sz w:val="28"/>
                <w:szCs w:val="28"/>
              </w:rPr>
              <w:t>»</w:t>
            </w: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t>1.1.</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1.1:</w:t>
            </w:r>
          </w:p>
          <w:p w:rsidR="000667B0" w:rsidRPr="00AC66D1" w:rsidRDefault="000667B0" w:rsidP="00BC128C">
            <w:pPr>
              <w:jc w:val="both"/>
              <w:rPr>
                <w:sz w:val="28"/>
                <w:szCs w:val="28"/>
              </w:rPr>
            </w:pPr>
            <w:r w:rsidRPr="00AC66D1">
              <w:rPr>
                <w:sz w:val="28"/>
                <w:szCs w:val="28"/>
              </w:rPr>
              <w:t>повышение качества и надежности коммунальных услуг</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bCs/>
                <w:color w:val="000000"/>
                <w:sz w:val="28"/>
                <w:szCs w:val="28"/>
              </w:rPr>
            </w:pPr>
            <w:r w:rsidRPr="00AC66D1">
              <w:rPr>
                <w:bCs/>
                <w:color w:val="000000"/>
                <w:sz w:val="28"/>
                <w:szCs w:val="28"/>
              </w:rPr>
              <w:t> Снижение уровня износа объектов коммунальной инфраструктуры.</w:t>
            </w:r>
          </w:p>
          <w:p w:rsidR="000667B0" w:rsidRPr="00AC66D1" w:rsidRDefault="000667B0" w:rsidP="00BC128C">
            <w:pPr>
              <w:ind w:firstLine="360"/>
              <w:rPr>
                <w:bCs/>
                <w:color w:val="000000"/>
                <w:sz w:val="28"/>
                <w:szCs w:val="28"/>
              </w:rPr>
            </w:pPr>
            <w:r w:rsidRPr="00AC66D1">
              <w:rPr>
                <w:bCs/>
                <w:color w:val="000000"/>
                <w:sz w:val="28"/>
                <w:szCs w:val="28"/>
              </w:rPr>
              <w:t xml:space="preserve">Повышение качества и надежности </w:t>
            </w:r>
            <w:r w:rsidRPr="00AC66D1">
              <w:rPr>
                <w:bCs/>
                <w:color w:val="000000"/>
                <w:sz w:val="28"/>
                <w:szCs w:val="28"/>
              </w:rPr>
              <w:lastRenderedPageBreak/>
              <w:t>коммунальных услуг.</w:t>
            </w:r>
          </w:p>
          <w:p w:rsidR="000667B0" w:rsidRPr="00AC66D1" w:rsidRDefault="000667B0" w:rsidP="00BC128C">
            <w:pPr>
              <w:ind w:firstLine="360"/>
              <w:rPr>
                <w:bCs/>
                <w:color w:val="000000"/>
                <w:sz w:val="28"/>
                <w:szCs w:val="28"/>
              </w:rPr>
            </w:pPr>
            <w:r w:rsidRPr="00AC66D1">
              <w:rPr>
                <w:bCs/>
                <w:color w:val="000000"/>
                <w:sz w:val="28"/>
                <w:szCs w:val="28"/>
              </w:rPr>
              <w:t>Снижение экологической нагрузки, улучшение санитарной обстановки.</w:t>
            </w:r>
          </w:p>
          <w:p w:rsidR="000667B0" w:rsidRPr="00AC66D1" w:rsidRDefault="000667B0" w:rsidP="00BC128C">
            <w:pPr>
              <w:jc w:val="both"/>
              <w:rPr>
                <w:sz w:val="28"/>
                <w:szCs w:val="28"/>
              </w:rPr>
            </w:pP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lastRenderedPageBreak/>
              <w:t>1.2</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1.2:</w:t>
            </w:r>
          </w:p>
          <w:p w:rsidR="000667B0" w:rsidRPr="00AC66D1" w:rsidRDefault="000667B0" w:rsidP="00BC128C">
            <w:pPr>
              <w:jc w:val="both"/>
              <w:rPr>
                <w:sz w:val="28"/>
                <w:szCs w:val="28"/>
              </w:rPr>
            </w:pPr>
            <w:r w:rsidRPr="00AC66D1">
              <w:rPr>
                <w:sz w:val="28"/>
                <w:szCs w:val="28"/>
              </w:rPr>
              <w:t>поддержание объектов водопроводного хозяйства поселения в состоянии, соответствующем нормативным и санитарным требованиям</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bCs/>
                <w:color w:val="000000"/>
                <w:sz w:val="28"/>
                <w:szCs w:val="28"/>
              </w:rPr>
            </w:pPr>
            <w:r w:rsidRPr="00AC66D1">
              <w:rPr>
                <w:bCs/>
                <w:color w:val="000000"/>
                <w:sz w:val="28"/>
                <w:szCs w:val="28"/>
              </w:rPr>
              <w:t> Снижение уровня износа объектов коммунальной инфраструктуры.</w:t>
            </w:r>
          </w:p>
          <w:p w:rsidR="000667B0" w:rsidRPr="00AC66D1" w:rsidRDefault="000667B0" w:rsidP="00BC128C">
            <w:pPr>
              <w:ind w:firstLine="360"/>
              <w:rPr>
                <w:bCs/>
                <w:color w:val="000000"/>
                <w:sz w:val="28"/>
                <w:szCs w:val="28"/>
              </w:rPr>
            </w:pPr>
            <w:r w:rsidRPr="00AC66D1">
              <w:rPr>
                <w:bCs/>
                <w:color w:val="000000"/>
                <w:sz w:val="28"/>
                <w:szCs w:val="28"/>
              </w:rPr>
              <w:t>Повышение качества и надежности коммунальных услуг.</w:t>
            </w:r>
          </w:p>
          <w:p w:rsidR="000667B0" w:rsidRPr="00AC66D1" w:rsidRDefault="000667B0" w:rsidP="00BC128C">
            <w:pPr>
              <w:ind w:firstLine="360"/>
              <w:rPr>
                <w:bCs/>
                <w:color w:val="000000"/>
                <w:sz w:val="28"/>
                <w:szCs w:val="28"/>
              </w:rPr>
            </w:pPr>
            <w:r w:rsidRPr="00AC66D1">
              <w:rPr>
                <w:bCs/>
                <w:color w:val="000000"/>
                <w:sz w:val="28"/>
                <w:szCs w:val="28"/>
              </w:rPr>
              <w:t>Снижение экологической нагрузки, улучшение санитарной обстановки.</w:t>
            </w:r>
          </w:p>
          <w:p w:rsidR="000667B0" w:rsidRPr="00AC66D1" w:rsidRDefault="000667B0" w:rsidP="00BC128C">
            <w:pPr>
              <w:jc w:val="both"/>
              <w:rPr>
                <w:sz w:val="28"/>
                <w:szCs w:val="28"/>
              </w:rPr>
            </w:pP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lastRenderedPageBreak/>
              <w:t>1.3</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1.3:</w:t>
            </w:r>
          </w:p>
          <w:p w:rsidR="000667B0" w:rsidRPr="00AC66D1" w:rsidRDefault="000667B0" w:rsidP="00BC128C">
            <w:pPr>
              <w:jc w:val="both"/>
              <w:rPr>
                <w:sz w:val="28"/>
                <w:szCs w:val="28"/>
              </w:rPr>
            </w:pPr>
            <w:r w:rsidRPr="00AC66D1">
              <w:rPr>
                <w:sz w:val="28"/>
                <w:szCs w:val="28"/>
              </w:rPr>
              <w:t>техническая эксплуатация газораспределительной сети</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bCs/>
                <w:color w:val="000000"/>
                <w:sz w:val="28"/>
                <w:szCs w:val="28"/>
              </w:rPr>
            </w:pPr>
            <w:r w:rsidRPr="00AC66D1">
              <w:rPr>
                <w:bCs/>
                <w:color w:val="000000"/>
                <w:sz w:val="28"/>
                <w:szCs w:val="28"/>
              </w:rPr>
              <w:t> Повышение качества и надежности коммунальных услуг.</w:t>
            </w:r>
          </w:p>
          <w:p w:rsidR="000667B0" w:rsidRPr="00AC66D1" w:rsidRDefault="000667B0" w:rsidP="00BC128C">
            <w:pPr>
              <w:ind w:firstLine="360"/>
              <w:rPr>
                <w:bCs/>
                <w:color w:val="000000"/>
                <w:sz w:val="28"/>
                <w:szCs w:val="28"/>
              </w:rPr>
            </w:pPr>
            <w:r w:rsidRPr="00AC66D1">
              <w:rPr>
                <w:bCs/>
                <w:color w:val="000000"/>
                <w:sz w:val="28"/>
                <w:szCs w:val="28"/>
              </w:rPr>
              <w:t>Снижение экологической нагрузки, улучшение санитарной обстановки.</w:t>
            </w:r>
          </w:p>
          <w:p w:rsidR="000667B0" w:rsidRPr="00AC66D1" w:rsidRDefault="000667B0" w:rsidP="00BC128C">
            <w:pPr>
              <w:jc w:val="both"/>
              <w:rPr>
                <w:sz w:val="28"/>
                <w:szCs w:val="28"/>
              </w:rPr>
            </w:pP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t>1.4</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1.4:</w:t>
            </w:r>
          </w:p>
          <w:p w:rsidR="000667B0" w:rsidRPr="00AC66D1" w:rsidRDefault="000667B0" w:rsidP="00BC128C">
            <w:pPr>
              <w:jc w:val="both"/>
              <w:rPr>
                <w:sz w:val="28"/>
                <w:szCs w:val="28"/>
              </w:rPr>
            </w:pPr>
            <w:r w:rsidRPr="00AC66D1">
              <w:rPr>
                <w:sz w:val="28"/>
                <w:szCs w:val="28"/>
              </w:rPr>
              <w:t>бактериологическое исследование питьевой воды</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bCs/>
                <w:color w:val="000000"/>
                <w:sz w:val="28"/>
                <w:szCs w:val="28"/>
              </w:rPr>
            </w:pPr>
            <w:r w:rsidRPr="00AC66D1">
              <w:rPr>
                <w:bCs/>
                <w:color w:val="000000"/>
                <w:sz w:val="28"/>
                <w:szCs w:val="28"/>
              </w:rPr>
              <w:t> улучшение санитарной обстановки.</w:t>
            </w:r>
          </w:p>
          <w:p w:rsidR="000667B0" w:rsidRPr="00AC66D1" w:rsidRDefault="000667B0" w:rsidP="00BC128C">
            <w:pPr>
              <w:jc w:val="both"/>
              <w:rPr>
                <w:sz w:val="28"/>
                <w:szCs w:val="28"/>
              </w:rPr>
            </w:pP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439"/>
        </w:trPr>
        <w:tc>
          <w:tcPr>
            <w:tcW w:w="630" w:type="dxa"/>
          </w:tcPr>
          <w:p w:rsidR="000667B0" w:rsidRPr="00AC66D1" w:rsidRDefault="000667B0" w:rsidP="00BC128C">
            <w:pPr>
              <w:ind w:left="-30" w:right="-75"/>
              <w:rPr>
                <w:sz w:val="28"/>
                <w:szCs w:val="28"/>
              </w:rPr>
            </w:pPr>
            <w:r w:rsidRPr="00AC66D1">
              <w:rPr>
                <w:sz w:val="28"/>
                <w:szCs w:val="28"/>
              </w:rPr>
              <w:t>2.</w:t>
            </w:r>
          </w:p>
        </w:tc>
        <w:tc>
          <w:tcPr>
            <w:tcW w:w="14090" w:type="dxa"/>
            <w:gridSpan w:val="8"/>
          </w:tcPr>
          <w:p w:rsidR="000667B0" w:rsidRPr="00AC66D1" w:rsidRDefault="000667B0" w:rsidP="00BC128C">
            <w:pPr>
              <w:jc w:val="center"/>
              <w:rPr>
                <w:sz w:val="28"/>
                <w:szCs w:val="28"/>
              </w:rPr>
            </w:pPr>
            <w:r w:rsidRPr="00AC66D1">
              <w:rPr>
                <w:sz w:val="28"/>
                <w:szCs w:val="28"/>
              </w:rPr>
              <w:t>Подпрограмма  «Благоустройство</w:t>
            </w:r>
            <w:r w:rsidRPr="00AC66D1">
              <w:rPr>
                <w:color w:val="000000"/>
                <w:kern w:val="2"/>
                <w:sz w:val="28"/>
                <w:szCs w:val="28"/>
              </w:rPr>
              <w:t>»</w:t>
            </w: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t>2.1</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2.1:</w:t>
            </w:r>
          </w:p>
          <w:p w:rsidR="000667B0" w:rsidRPr="00AC66D1" w:rsidRDefault="000667B0" w:rsidP="00BC128C">
            <w:pPr>
              <w:jc w:val="both"/>
              <w:rPr>
                <w:sz w:val="28"/>
                <w:szCs w:val="28"/>
              </w:rPr>
            </w:pPr>
            <w:r w:rsidRPr="00AC66D1">
              <w:rPr>
                <w:sz w:val="28"/>
                <w:szCs w:val="28"/>
              </w:rPr>
              <w:t>уличное освещение</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sz w:val="28"/>
                <w:szCs w:val="28"/>
              </w:rPr>
            </w:pPr>
            <w:r w:rsidRPr="00AC66D1">
              <w:rPr>
                <w:rFonts w:eastAsia="Calibri"/>
                <w:sz w:val="28"/>
                <w:szCs w:val="28"/>
                <w:lang w:eastAsia="en-US"/>
              </w:rPr>
              <w:t xml:space="preserve">надлежащее   содержание  территорий поселения,  объектов благоустройства и уличного освещения в </w:t>
            </w:r>
            <w:r w:rsidRPr="00AC66D1">
              <w:rPr>
                <w:rFonts w:eastAsia="Calibri"/>
                <w:sz w:val="28"/>
                <w:szCs w:val="28"/>
                <w:lang w:eastAsia="en-US"/>
              </w:rPr>
              <w:lastRenderedPageBreak/>
              <w:t>поселении</w:t>
            </w: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lastRenderedPageBreak/>
              <w:t>2.2</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2.2:</w:t>
            </w:r>
          </w:p>
          <w:p w:rsidR="000667B0" w:rsidRPr="00AC66D1" w:rsidRDefault="000667B0" w:rsidP="00BC128C">
            <w:pPr>
              <w:jc w:val="both"/>
              <w:rPr>
                <w:sz w:val="28"/>
                <w:szCs w:val="28"/>
              </w:rPr>
            </w:pPr>
            <w:r w:rsidRPr="00AC66D1">
              <w:rPr>
                <w:sz w:val="28"/>
                <w:szCs w:val="28"/>
              </w:rPr>
              <w:t>озеленение</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sz w:val="28"/>
                <w:szCs w:val="28"/>
              </w:rPr>
            </w:pPr>
            <w:r w:rsidRPr="00AC66D1">
              <w:rPr>
                <w:rFonts w:eastAsia="Calibri"/>
                <w:sz w:val="28"/>
                <w:szCs w:val="28"/>
                <w:lang w:eastAsia="en-US"/>
              </w:rPr>
              <w:t>надлежащее   содержание  территорий поселения,  объектов благоустройства и озеленения</w:t>
            </w: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t>2.3</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2.3:</w:t>
            </w:r>
          </w:p>
          <w:p w:rsidR="000667B0" w:rsidRPr="00AC66D1" w:rsidRDefault="000667B0" w:rsidP="00BC128C">
            <w:pPr>
              <w:jc w:val="both"/>
              <w:rPr>
                <w:sz w:val="28"/>
                <w:szCs w:val="28"/>
              </w:rPr>
            </w:pPr>
            <w:r w:rsidRPr="00AC66D1">
              <w:rPr>
                <w:sz w:val="28"/>
                <w:szCs w:val="28"/>
              </w:rPr>
              <w:t>содержание мест захоронения</w:t>
            </w: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sz w:val="28"/>
                <w:szCs w:val="28"/>
              </w:rPr>
            </w:pPr>
            <w:r w:rsidRPr="00AC66D1">
              <w:rPr>
                <w:rFonts w:eastAsia="Calibri"/>
                <w:sz w:val="28"/>
                <w:szCs w:val="28"/>
                <w:lang w:eastAsia="en-US"/>
              </w:rPr>
              <w:t xml:space="preserve">надлежащее   содержание  кладбищ </w:t>
            </w: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t>2.4</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2.4:</w:t>
            </w:r>
          </w:p>
          <w:p w:rsidR="000667B0" w:rsidRPr="00AC66D1" w:rsidRDefault="000667B0" w:rsidP="00BC128C">
            <w:pPr>
              <w:jc w:val="both"/>
              <w:rPr>
                <w:sz w:val="28"/>
                <w:szCs w:val="28"/>
              </w:rPr>
            </w:pPr>
            <w:r w:rsidRPr="00AC66D1">
              <w:rPr>
                <w:sz w:val="28"/>
                <w:szCs w:val="28"/>
              </w:rPr>
              <w:t>прочее благоустройство</w:t>
            </w:r>
          </w:p>
          <w:p w:rsidR="000667B0" w:rsidRPr="00AC66D1" w:rsidRDefault="000667B0" w:rsidP="00BC128C">
            <w:pPr>
              <w:jc w:val="both"/>
              <w:rPr>
                <w:sz w:val="28"/>
                <w:szCs w:val="28"/>
              </w:rPr>
            </w:pP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sz w:val="28"/>
                <w:szCs w:val="28"/>
              </w:rPr>
            </w:pPr>
            <w:r w:rsidRPr="00AC66D1">
              <w:rPr>
                <w:rFonts w:eastAsia="Calibri"/>
                <w:sz w:val="28"/>
                <w:szCs w:val="28"/>
                <w:lang w:eastAsia="en-US"/>
              </w:rPr>
              <w:t>надлежащее   содержание  территорий поселения,  объектов благоустройства и озеленения</w:t>
            </w: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r w:rsidR="000667B0" w:rsidRPr="00AC66D1" w:rsidTr="005236FE">
        <w:trPr>
          <w:trHeight w:val="1667"/>
        </w:trPr>
        <w:tc>
          <w:tcPr>
            <w:tcW w:w="630" w:type="dxa"/>
          </w:tcPr>
          <w:p w:rsidR="000667B0" w:rsidRPr="00AC66D1" w:rsidRDefault="000667B0" w:rsidP="00BC128C">
            <w:pPr>
              <w:ind w:left="-30" w:right="-75"/>
              <w:rPr>
                <w:sz w:val="28"/>
                <w:szCs w:val="28"/>
              </w:rPr>
            </w:pPr>
            <w:r w:rsidRPr="00AC66D1">
              <w:rPr>
                <w:sz w:val="28"/>
                <w:szCs w:val="28"/>
              </w:rPr>
              <w:lastRenderedPageBreak/>
              <w:t>2.5</w:t>
            </w:r>
          </w:p>
        </w:tc>
        <w:tc>
          <w:tcPr>
            <w:tcW w:w="2477" w:type="dxa"/>
          </w:tcPr>
          <w:p w:rsidR="000667B0" w:rsidRPr="00AC66D1" w:rsidRDefault="000667B0" w:rsidP="00BC128C">
            <w:pPr>
              <w:jc w:val="both"/>
              <w:rPr>
                <w:sz w:val="28"/>
                <w:szCs w:val="28"/>
              </w:rPr>
            </w:pPr>
            <w:r w:rsidRPr="00AC66D1">
              <w:rPr>
                <w:sz w:val="28"/>
                <w:szCs w:val="28"/>
              </w:rPr>
              <w:t xml:space="preserve">Основное        </w:t>
            </w:r>
          </w:p>
          <w:p w:rsidR="000667B0" w:rsidRPr="00AC66D1" w:rsidRDefault="000667B0" w:rsidP="00BC128C">
            <w:pPr>
              <w:jc w:val="both"/>
              <w:rPr>
                <w:sz w:val="28"/>
                <w:szCs w:val="28"/>
              </w:rPr>
            </w:pPr>
            <w:r w:rsidRPr="00AC66D1">
              <w:rPr>
                <w:sz w:val="28"/>
                <w:szCs w:val="28"/>
              </w:rPr>
              <w:t>мероприятие 2.5:</w:t>
            </w:r>
          </w:p>
          <w:p w:rsidR="000667B0" w:rsidRPr="00AC66D1" w:rsidRDefault="000667B0" w:rsidP="00BC128C">
            <w:pPr>
              <w:jc w:val="both"/>
              <w:rPr>
                <w:sz w:val="28"/>
                <w:szCs w:val="28"/>
              </w:rPr>
            </w:pPr>
            <w:r w:rsidRPr="00AC66D1">
              <w:rPr>
                <w:sz w:val="28"/>
                <w:szCs w:val="28"/>
              </w:rPr>
              <w:t>другие вопросы в области жилищно-коммунального хозяйства</w:t>
            </w:r>
          </w:p>
        </w:tc>
        <w:tc>
          <w:tcPr>
            <w:tcW w:w="1654" w:type="dxa"/>
          </w:tcPr>
          <w:p w:rsidR="000667B0" w:rsidRPr="00AC66D1" w:rsidRDefault="000667B0" w:rsidP="00BC128C">
            <w:pPr>
              <w:jc w:val="both"/>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w:t>
            </w:r>
          </w:p>
        </w:tc>
        <w:tc>
          <w:tcPr>
            <w:tcW w:w="1272" w:type="dxa"/>
            <w:gridSpan w:val="2"/>
          </w:tcPr>
          <w:p w:rsidR="000667B0" w:rsidRPr="00AC66D1" w:rsidRDefault="000667B0" w:rsidP="00BC128C">
            <w:pPr>
              <w:jc w:val="center"/>
              <w:rPr>
                <w:sz w:val="28"/>
                <w:szCs w:val="28"/>
              </w:rPr>
            </w:pPr>
            <w:r w:rsidRPr="00AC66D1">
              <w:rPr>
                <w:sz w:val="28"/>
                <w:szCs w:val="28"/>
              </w:rPr>
              <w:t>2014</w:t>
            </w:r>
          </w:p>
        </w:tc>
        <w:tc>
          <w:tcPr>
            <w:tcW w:w="1104" w:type="dxa"/>
          </w:tcPr>
          <w:p w:rsidR="000667B0" w:rsidRPr="00AC66D1" w:rsidRDefault="000667B0" w:rsidP="00BC128C">
            <w:pPr>
              <w:jc w:val="center"/>
              <w:rPr>
                <w:sz w:val="28"/>
                <w:szCs w:val="28"/>
              </w:rPr>
            </w:pPr>
            <w:r w:rsidRPr="00AC66D1">
              <w:rPr>
                <w:sz w:val="28"/>
                <w:szCs w:val="28"/>
              </w:rPr>
              <w:t>2020</w:t>
            </w:r>
          </w:p>
        </w:tc>
        <w:tc>
          <w:tcPr>
            <w:tcW w:w="2053" w:type="dxa"/>
          </w:tcPr>
          <w:p w:rsidR="000667B0" w:rsidRPr="00AC66D1" w:rsidRDefault="000667B0" w:rsidP="00BC128C">
            <w:pPr>
              <w:ind w:firstLine="360"/>
              <w:rPr>
                <w:sz w:val="28"/>
                <w:szCs w:val="28"/>
              </w:rPr>
            </w:pPr>
            <w:r w:rsidRPr="00AC66D1">
              <w:rPr>
                <w:rFonts w:eastAsia="Calibri"/>
                <w:sz w:val="28"/>
                <w:szCs w:val="28"/>
                <w:lang w:eastAsia="en-US"/>
              </w:rPr>
              <w:t>надлежащее   содержание  территорий поселения,  объектов благоустройства и озеленения</w:t>
            </w:r>
          </w:p>
        </w:tc>
        <w:tc>
          <w:tcPr>
            <w:tcW w:w="2528" w:type="dxa"/>
          </w:tcPr>
          <w:p w:rsidR="000667B0" w:rsidRPr="00AC66D1" w:rsidRDefault="000667B0" w:rsidP="00BC128C">
            <w:pPr>
              <w:jc w:val="both"/>
              <w:rPr>
                <w:sz w:val="28"/>
                <w:szCs w:val="28"/>
              </w:rPr>
            </w:pPr>
          </w:p>
        </w:tc>
        <w:tc>
          <w:tcPr>
            <w:tcW w:w="3002" w:type="dxa"/>
          </w:tcPr>
          <w:p w:rsidR="000667B0" w:rsidRPr="00AC66D1" w:rsidRDefault="000667B0" w:rsidP="00BC128C">
            <w:pPr>
              <w:jc w:val="both"/>
              <w:rPr>
                <w:sz w:val="28"/>
                <w:szCs w:val="28"/>
              </w:rPr>
            </w:pPr>
          </w:p>
        </w:tc>
      </w:tr>
    </w:tbl>
    <w:p w:rsidR="000667B0" w:rsidRPr="00AC66D1" w:rsidRDefault="000667B0" w:rsidP="005236FE">
      <w:pPr>
        <w:widowControl w:val="0"/>
        <w:autoSpaceDE w:val="0"/>
        <w:autoSpaceDN w:val="0"/>
        <w:adjustRightInd w:val="0"/>
        <w:outlineLvl w:val="2"/>
        <w:rPr>
          <w:sz w:val="28"/>
          <w:szCs w:val="28"/>
        </w:rPr>
      </w:pPr>
    </w:p>
    <w:p w:rsidR="000667B0" w:rsidRPr="00AC66D1" w:rsidRDefault="000667B0" w:rsidP="000667B0">
      <w:pPr>
        <w:widowControl w:val="0"/>
        <w:autoSpaceDE w:val="0"/>
        <w:autoSpaceDN w:val="0"/>
        <w:adjustRightInd w:val="0"/>
        <w:ind w:left="10773"/>
        <w:jc w:val="center"/>
        <w:outlineLvl w:val="2"/>
        <w:rPr>
          <w:sz w:val="28"/>
          <w:szCs w:val="28"/>
        </w:rPr>
      </w:pPr>
    </w:p>
    <w:p w:rsidR="000667B0" w:rsidRPr="00AC66D1" w:rsidRDefault="000667B0" w:rsidP="000667B0">
      <w:pPr>
        <w:widowControl w:val="0"/>
        <w:autoSpaceDE w:val="0"/>
        <w:autoSpaceDN w:val="0"/>
        <w:adjustRightInd w:val="0"/>
        <w:ind w:left="10773"/>
        <w:jc w:val="center"/>
        <w:outlineLvl w:val="2"/>
        <w:rPr>
          <w:sz w:val="28"/>
          <w:szCs w:val="28"/>
        </w:rPr>
      </w:pPr>
      <w:r w:rsidRPr="00AC66D1">
        <w:rPr>
          <w:sz w:val="28"/>
          <w:szCs w:val="28"/>
        </w:rPr>
        <w:t>Приложение № 5</w:t>
      </w:r>
    </w:p>
    <w:p w:rsidR="000667B0" w:rsidRPr="00AC66D1" w:rsidRDefault="000667B0" w:rsidP="000667B0">
      <w:pPr>
        <w:widowControl w:val="0"/>
        <w:autoSpaceDE w:val="0"/>
        <w:autoSpaceDN w:val="0"/>
        <w:adjustRightInd w:val="0"/>
        <w:ind w:left="10773"/>
        <w:jc w:val="center"/>
        <w:outlineLvl w:val="2"/>
        <w:rPr>
          <w:sz w:val="28"/>
          <w:szCs w:val="28"/>
        </w:rPr>
      </w:pPr>
      <w:r w:rsidRPr="00AC66D1">
        <w:rPr>
          <w:sz w:val="28"/>
          <w:szCs w:val="28"/>
        </w:rPr>
        <w:t>к муниципальной программе</w:t>
      </w:r>
    </w:p>
    <w:p w:rsidR="000667B0" w:rsidRPr="00AC66D1" w:rsidRDefault="000667B0" w:rsidP="000667B0">
      <w:pPr>
        <w:widowControl w:val="0"/>
        <w:autoSpaceDE w:val="0"/>
        <w:autoSpaceDN w:val="0"/>
        <w:adjustRightInd w:val="0"/>
        <w:ind w:left="10773"/>
        <w:jc w:val="center"/>
        <w:outlineLvl w:val="2"/>
        <w:rPr>
          <w:sz w:val="28"/>
          <w:szCs w:val="28"/>
        </w:rPr>
      </w:pPr>
    </w:p>
    <w:p w:rsidR="000667B0" w:rsidRPr="00AC66D1" w:rsidRDefault="000667B0" w:rsidP="000667B0">
      <w:pPr>
        <w:widowControl w:val="0"/>
        <w:autoSpaceDE w:val="0"/>
        <w:autoSpaceDN w:val="0"/>
        <w:adjustRightInd w:val="0"/>
        <w:jc w:val="center"/>
        <w:rPr>
          <w:sz w:val="28"/>
          <w:szCs w:val="28"/>
        </w:rPr>
      </w:pPr>
      <w:r w:rsidRPr="00AC66D1">
        <w:rPr>
          <w:caps/>
          <w:sz w:val="28"/>
          <w:szCs w:val="28"/>
        </w:rPr>
        <w:t>Расходы</w:t>
      </w:r>
      <w:r w:rsidRPr="00AC66D1">
        <w:rPr>
          <w:sz w:val="28"/>
          <w:szCs w:val="28"/>
        </w:rPr>
        <w:t xml:space="preserve"> </w:t>
      </w:r>
    </w:p>
    <w:p w:rsidR="000667B0" w:rsidRPr="00AC66D1" w:rsidRDefault="000667B0" w:rsidP="000667B0">
      <w:pPr>
        <w:widowControl w:val="0"/>
        <w:autoSpaceDE w:val="0"/>
        <w:autoSpaceDN w:val="0"/>
        <w:adjustRightInd w:val="0"/>
        <w:jc w:val="center"/>
        <w:rPr>
          <w:sz w:val="28"/>
          <w:szCs w:val="28"/>
        </w:rPr>
      </w:pPr>
      <w:r w:rsidRPr="00AC66D1">
        <w:rPr>
          <w:sz w:val="28"/>
          <w:szCs w:val="28"/>
        </w:rPr>
        <w:t xml:space="preserve">на реализацию муниципальной программы </w:t>
      </w:r>
      <w:r>
        <w:rPr>
          <w:sz w:val="28"/>
          <w:szCs w:val="28"/>
        </w:rPr>
        <w:t>Подгорненского</w:t>
      </w:r>
      <w:r w:rsidRPr="00AC66D1">
        <w:rPr>
          <w:sz w:val="28"/>
          <w:szCs w:val="28"/>
        </w:rPr>
        <w:t xml:space="preserve"> сельского поселения</w:t>
      </w:r>
    </w:p>
    <w:p w:rsidR="000667B0" w:rsidRPr="00AC66D1" w:rsidRDefault="000667B0" w:rsidP="000667B0">
      <w:pPr>
        <w:jc w:val="center"/>
        <w:rPr>
          <w:sz w:val="28"/>
          <w:szCs w:val="28"/>
        </w:rPr>
      </w:pPr>
      <w:r w:rsidRPr="00AC66D1">
        <w:rPr>
          <w:sz w:val="28"/>
          <w:szCs w:val="28"/>
        </w:rPr>
        <w:t xml:space="preserve"> </w:t>
      </w:r>
      <w:r w:rsidRPr="00AC66D1">
        <w:rPr>
          <w:kern w:val="2"/>
          <w:sz w:val="28"/>
          <w:szCs w:val="28"/>
        </w:rPr>
        <w:t xml:space="preserve">«Обеспечение качественными жилищно-коммунальными услугами населения </w:t>
      </w:r>
      <w:r>
        <w:rPr>
          <w:spacing w:val="-6"/>
          <w:sz w:val="28"/>
          <w:szCs w:val="28"/>
        </w:rPr>
        <w:t>Подгорненского</w:t>
      </w:r>
      <w:r w:rsidRPr="00AC66D1">
        <w:rPr>
          <w:spacing w:val="-6"/>
          <w:sz w:val="28"/>
          <w:szCs w:val="28"/>
        </w:rPr>
        <w:t xml:space="preserve"> сельского поселения»</w:t>
      </w:r>
    </w:p>
    <w:p w:rsidR="000667B0" w:rsidRPr="00AC66D1" w:rsidRDefault="000667B0" w:rsidP="000667B0">
      <w:pPr>
        <w:widowControl w:val="0"/>
        <w:autoSpaceDE w:val="0"/>
        <w:autoSpaceDN w:val="0"/>
        <w:adjustRightInd w:val="0"/>
        <w:jc w:val="center"/>
        <w:rPr>
          <w:sz w:val="28"/>
          <w:szCs w:val="28"/>
        </w:rPr>
      </w:pPr>
      <w:r w:rsidRPr="00AC66D1">
        <w:rPr>
          <w:sz w:val="28"/>
          <w:szCs w:val="28"/>
        </w:rPr>
        <w:t xml:space="preserve"> </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20"/>
      </w:tblPr>
      <w:tblGrid>
        <w:gridCol w:w="1645"/>
        <w:gridCol w:w="2440"/>
        <w:gridCol w:w="2070"/>
        <w:gridCol w:w="642"/>
        <w:gridCol w:w="621"/>
        <w:gridCol w:w="567"/>
        <w:gridCol w:w="400"/>
        <w:gridCol w:w="977"/>
        <w:gridCol w:w="916"/>
        <w:gridCol w:w="876"/>
        <w:gridCol w:w="929"/>
        <w:gridCol w:w="929"/>
        <w:gridCol w:w="929"/>
        <w:gridCol w:w="929"/>
      </w:tblGrid>
      <w:tr w:rsidR="000667B0" w:rsidRPr="00AC66D1" w:rsidTr="005236FE">
        <w:trPr>
          <w:trHeight w:val="720"/>
        </w:trPr>
        <w:tc>
          <w:tcPr>
            <w:tcW w:w="1645" w:type="dxa"/>
            <w:vMerge w:val="restart"/>
          </w:tcPr>
          <w:p w:rsidR="000667B0" w:rsidRPr="00AC66D1" w:rsidRDefault="000667B0" w:rsidP="00BC128C">
            <w:pPr>
              <w:widowControl w:val="0"/>
              <w:autoSpaceDE w:val="0"/>
              <w:autoSpaceDN w:val="0"/>
              <w:adjustRightInd w:val="0"/>
              <w:ind w:left="-75" w:right="-97"/>
              <w:jc w:val="center"/>
              <w:rPr>
                <w:sz w:val="28"/>
                <w:szCs w:val="28"/>
              </w:rPr>
            </w:pPr>
            <w:r w:rsidRPr="00AC66D1">
              <w:rPr>
                <w:sz w:val="28"/>
                <w:szCs w:val="28"/>
              </w:rPr>
              <w:t>Статус</w:t>
            </w:r>
          </w:p>
        </w:tc>
        <w:tc>
          <w:tcPr>
            <w:tcW w:w="2440" w:type="dxa"/>
            <w:vMerge w:val="restart"/>
          </w:tcPr>
          <w:p w:rsidR="000667B0" w:rsidRPr="00AC66D1" w:rsidRDefault="000667B0" w:rsidP="00BC128C">
            <w:pPr>
              <w:widowControl w:val="0"/>
              <w:autoSpaceDE w:val="0"/>
              <w:autoSpaceDN w:val="0"/>
              <w:adjustRightInd w:val="0"/>
              <w:ind w:left="-75" w:right="-97"/>
              <w:jc w:val="center"/>
              <w:rPr>
                <w:sz w:val="28"/>
                <w:szCs w:val="28"/>
              </w:rPr>
            </w:pPr>
            <w:r w:rsidRPr="00AC66D1">
              <w:rPr>
                <w:sz w:val="28"/>
                <w:szCs w:val="28"/>
              </w:rPr>
              <w:t xml:space="preserve">Наименование      </w:t>
            </w:r>
            <w:r w:rsidRPr="00AC66D1">
              <w:rPr>
                <w:sz w:val="28"/>
                <w:szCs w:val="28"/>
              </w:rPr>
              <w:br/>
              <w:t xml:space="preserve">государственной </w:t>
            </w:r>
            <w:r w:rsidRPr="00AC66D1">
              <w:rPr>
                <w:sz w:val="28"/>
                <w:szCs w:val="28"/>
              </w:rPr>
              <w:br/>
              <w:t>программы, подпрограммы</w:t>
            </w:r>
            <w:r w:rsidRPr="00AC66D1">
              <w:rPr>
                <w:sz w:val="28"/>
                <w:szCs w:val="28"/>
              </w:rPr>
              <w:br/>
              <w:t xml:space="preserve">государственной    </w:t>
            </w:r>
            <w:r w:rsidRPr="00AC66D1">
              <w:rPr>
                <w:sz w:val="28"/>
                <w:szCs w:val="28"/>
              </w:rPr>
              <w:br/>
              <w:t>программы,</w:t>
            </w:r>
          </w:p>
          <w:p w:rsidR="000667B0" w:rsidRPr="00AC66D1" w:rsidRDefault="000667B0" w:rsidP="00BC128C">
            <w:pPr>
              <w:widowControl w:val="0"/>
              <w:autoSpaceDE w:val="0"/>
              <w:autoSpaceDN w:val="0"/>
              <w:adjustRightInd w:val="0"/>
              <w:ind w:left="-75" w:right="-97"/>
              <w:jc w:val="center"/>
              <w:rPr>
                <w:sz w:val="28"/>
                <w:szCs w:val="28"/>
              </w:rPr>
            </w:pPr>
            <w:r w:rsidRPr="00AC66D1">
              <w:rPr>
                <w:sz w:val="28"/>
                <w:szCs w:val="28"/>
              </w:rPr>
              <w:t>основного мероприятия,</w:t>
            </w:r>
            <w:r w:rsidRPr="00AC66D1">
              <w:rPr>
                <w:sz w:val="28"/>
                <w:szCs w:val="28"/>
              </w:rPr>
              <w:br/>
              <w:t>мероприятия ведомственной целевой программы</w:t>
            </w:r>
          </w:p>
        </w:tc>
        <w:tc>
          <w:tcPr>
            <w:tcW w:w="2070" w:type="dxa"/>
            <w:vMerge w:val="restart"/>
          </w:tcPr>
          <w:p w:rsidR="000667B0" w:rsidRPr="00AC66D1" w:rsidRDefault="000667B0" w:rsidP="00BC128C">
            <w:pPr>
              <w:widowControl w:val="0"/>
              <w:autoSpaceDE w:val="0"/>
              <w:autoSpaceDN w:val="0"/>
              <w:adjustRightInd w:val="0"/>
              <w:ind w:left="-75" w:right="-97"/>
              <w:jc w:val="center"/>
              <w:rPr>
                <w:sz w:val="28"/>
                <w:szCs w:val="28"/>
              </w:rPr>
            </w:pPr>
            <w:r w:rsidRPr="00AC66D1">
              <w:rPr>
                <w:sz w:val="28"/>
                <w:szCs w:val="28"/>
              </w:rPr>
              <w:t xml:space="preserve">Ответственный  </w:t>
            </w:r>
            <w:r w:rsidRPr="00AC66D1">
              <w:rPr>
                <w:sz w:val="28"/>
                <w:szCs w:val="28"/>
              </w:rPr>
              <w:br/>
              <w:t xml:space="preserve">исполнитель,   </w:t>
            </w:r>
            <w:r w:rsidRPr="00AC66D1">
              <w:rPr>
                <w:sz w:val="28"/>
                <w:szCs w:val="28"/>
              </w:rPr>
              <w:br/>
              <w:t xml:space="preserve">соисполнители,  </w:t>
            </w:r>
            <w:r w:rsidRPr="00AC66D1">
              <w:rPr>
                <w:sz w:val="28"/>
                <w:szCs w:val="28"/>
              </w:rPr>
              <w:br/>
              <w:t xml:space="preserve"> участники</w:t>
            </w:r>
          </w:p>
        </w:tc>
        <w:tc>
          <w:tcPr>
            <w:tcW w:w="2230" w:type="dxa"/>
            <w:gridSpan w:val="4"/>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 xml:space="preserve">Код бюджетной   </w:t>
            </w:r>
            <w:r w:rsidRPr="00AC66D1">
              <w:rPr>
                <w:sz w:val="28"/>
                <w:szCs w:val="28"/>
              </w:rPr>
              <w:br/>
              <w:t xml:space="preserve">   классификации   </w:t>
            </w:r>
            <w:r w:rsidRPr="00AC66D1">
              <w:rPr>
                <w:sz w:val="28"/>
                <w:szCs w:val="28"/>
              </w:rPr>
              <w:br/>
            </w:r>
            <w:hyperlink r:id="rId6" w:anchor="Par867" w:history="1">
              <w:r w:rsidRPr="00AC66D1">
                <w:rPr>
                  <w:color w:val="0000FF"/>
                  <w:sz w:val="28"/>
                  <w:szCs w:val="28"/>
                  <w:u w:val="single"/>
                </w:rPr>
                <w:t>&lt;1&gt;</w:t>
              </w:r>
            </w:hyperlink>
          </w:p>
        </w:tc>
        <w:tc>
          <w:tcPr>
            <w:tcW w:w="6485" w:type="dxa"/>
            <w:gridSpan w:val="7"/>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 xml:space="preserve">Расходы </w:t>
            </w:r>
            <w:hyperlink r:id="rId7" w:anchor="Par867" w:history="1">
              <w:r w:rsidRPr="00AC66D1">
                <w:rPr>
                  <w:sz w:val="28"/>
                  <w:szCs w:val="28"/>
                </w:rPr>
                <w:t>&lt;2&gt;</w:t>
              </w:r>
            </w:hyperlink>
            <w:r w:rsidRPr="00AC66D1">
              <w:rPr>
                <w:sz w:val="28"/>
                <w:szCs w:val="28"/>
              </w:rPr>
              <w:t xml:space="preserve"> (тыс. рублей), годы</w:t>
            </w:r>
          </w:p>
        </w:tc>
      </w:tr>
      <w:tr w:rsidR="000667B0" w:rsidRPr="00AC66D1" w:rsidTr="005236FE">
        <w:trPr>
          <w:trHeight w:val="1739"/>
        </w:trPr>
        <w:tc>
          <w:tcPr>
            <w:tcW w:w="1645" w:type="dxa"/>
            <w:vMerge/>
            <w:vAlign w:val="center"/>
          </w:tcPr>
          <w:p w:rsidR="000667B0" w:rsidRPr="00AC66D1" w:rsidRDefault="000667B0" w:rsidP="00BC128C">
            <w:pPr>
              <w:rPr>
                <w:sz w:val="28"/>
                <w:szCs w:val="28"/>
              </w:rPr>
            </w:pPr>
          </w:p>
        </w:tc>
        <w:tc>
          <w:tcPr>
            <w:tcW w:w="2440" w:type="dxa"/>
            <w:vMerge/>
            <w:vAlign w:val="center"/>
          </w:tcPr>
          <w:p w:rsidR="000667B0" w:rsidRPr="00AC66D1" w:rsidRDefault="000667B0" w:rsidP="00BC128C">
            <w:pPr>
              <w:rPr>
                <w:sz w:val="28"/>
                <w:szCs w:val="28"/>
              </w:rPr>
            </w:pPr>
          </w:p>
        </w:tc>
        <w:tc>
          <w:tcPr>
            <w:tcW w:w="2070" w:type="dxa"/>
            <w:vMerge/>
            <w:vAlign w:val="center"/>
          </w:tcPr>
          <w:p w:rsidR="000667B0" w:rsidRPr="00AC66D1" w:rsidRDefault="000667B0" w:rsidP="00BC128C">
            <w:pPr>
              <w:rPr>
                <w:sz w:val="28"/>
                <w:szCs w:val="28"/>
              </w:rPr>
            </w:pPr>
          </w:p>
        </w:tc>
        <w:tc>
          <w:tcPr>
            <w:tcW w:w="642" w:type="dxa"/>
          </w:tcPr>
          <w:p w:rsidR="000667B0" w:rsidRPr="00AC66D1" w:rsidRDefault="000667B0" w:rsidP="00BC128C">
            <w:pPr>
              <w:widowControl w:val="0"/>
              <w:autoSpaceDE w:val="0"/>
              <w:autoSpaceDN w:val="0"/>
              <w:adjustRightInd w:val="0"/>
              <w:jc w:val="center"/>
              <w:rPr>
                <w:sz w:val="28"/>
                <w:szCs w:val="28"/>
              </w:rPr>
            </w:pPr>
            <w:r w:rsidRPr="00AC66D1">
              <w:rPr>
                <w:sz w:val="28"/>
                <w:szCs w:val="28"/>
              </w:rPr>
              <w:t>ГРБС</w:t>
            </w:r>
          </w:p>
        </w:tc>
        <w:tc>
          <w:tcPr>
            <w:tcW w:w="621" w:type="dxa"/>
          </w:tcPr>
          <w:p w:rsidR="000667B0" w:rsidRPr="00AC66D1" w:rsidRDefault="000667B0" w:rsidP="00BC128C">
            <w:pPr>
              <w:widowControl w:val="0"/>
              <w:autoSpaceDE w:val="0"/>
              <w:autoSpaceDN w:val="0"/>
              <w:adjustRightInd w:val="0"/>
              <w:ind w:left="-35"/>
              <w:jc w:val="center"/>
              <w:rPr>
                <w:sz w:val="28"/>
                <w:szCs w:val="28"/>
              </w:rPr>
            </w:pPr>
            <w:proofErr w:type="spellStart"/>
            <w:r w:rsidRPr="00AC66D1">
              <w:rPr>
                <w:sz w:val="28"/>
                <w:szCs w:val="28"/>
              </w:rPr>
              <w:t>РзПр</w:t>
            </w:r>
            <w:proofErr w:type="spellEnd"/>
          </w:p>
        </w:tc>
        <w:tc>
          <w:tcPr>
            <w:tcW w:w="567"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ЦСР</w:t>
            </w:r>
          </w:p>
        </w:tc>
        <w:tc>
          <w:tcPr>
            <w:tcW w:w="400"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ВР</w:t>
            </w:r>
          </w:p>
        </w:tc>
        <w:tc>
          <w:tcPr>
            <w:tcW w:w="977"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2014</w:t>
            </w:r>
          </w:p>
        </w:tc>
        <w:tc>
          <w:tcPr>
            <w:tcW w:w="916"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2015</w:t>
            </w:r>
          </w:p>
        </w:tc>
        <w:tc>
          <w:tcPr>
            <w:tcW w:w="876"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2016</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2017</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2018</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2019</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2020</w:t>
            </w:r>
          </w:p>
        </w:tc>
      </w:tr>
      <w:tr w:rsidR="000667B0" w:rsidRPr="00AC66D1" w:rsidTr="005236FE">
        <w:tc>
          <w:tcPr>
            <w:tcW w:w="1645" w:type="dxa"/>
          </w:tcPr>
          <w:p w:rsidR="000667B0" w:rsidRPr="00AC66D1" w:rsidRDefault="000667B0" w:rsidP="00BC128C">
            <w:pPr>
              <w:widowControl w:val="0"/>
              <w:autoSpaceDE w:val="0"/>
              <w:autoSpaceDN w:val="0"/>
              <w:adjustRightInd w:val="0"/>
              <w:jc w:val="center"/>
              <w:rPr>
                <w:sz w:val="28"/>
                <w:szCs w:val="28"/>
              </w:rPr>
            </w:pPr>
            <w:r w:rsidRPr="00AC66D1">
              <w:rPr>
                <w:sz w:val="28"/>
                <w:szCs w:val="28"/>
              </w:rPr>
              <w:lastRenderedPageBreak/>
              <w:t>1</w:t>
            </w:r>
          </w:p>
        </w:tc>
        <w:tc>
          <w:tcPr>
            <w:tcW w:w="2440" w:type="dxa"/>
          </w:tcPr>
          <w:p w:rsidR="000667B0" w:rsidRPr="00AC66D1" w:rsidRDefault="000667B0" w:rsidP="00BC128C">
            <w:pPr>
              <w:widowControl w:val="0"/>
              <w:autoSpaceDE w:val="0"/>
              <w:autoSpaceDN w:val="0"/>
              <w:adjustRightInd w:val="0"/>
              <w:jc w:val="center"/>
              <w:rPr>
                <w:sz w:val="28"/>
                <w:szCs w:val="28"/>
              </w:rPr>
            </w:pPr>
            <w:r w:rsidRPr="00AC66D1">
              <w:rPr>
                <w:sz w:val="28"/>
                <w:szCs w:val="28"/>
              </w:rPr>
              <w:t>2</w:t>
            </w:r>
          </w:p>
        </w:tc>
        <w:tc>
          <w:tcPr>
            <w:tcW w:w="2070" w:type="dxa"/>
          </w:tcPr>
          <w:p w:rsidR="000667B0" w:rsidRPr="00AC66D1" w:rsidRDefault="000667B0" w:rsidP="00BC128C">
            <w:pPr>
              <w:widowControl w:val="0"/>
              <w:autoSpaceDE w:val="0"/>
              <w:autoSpaceDN w:val="0"/>
              <w:adjustRightInd w:val="0"/>
              <w:jc w:val="center"/>
              <w:rPr>
                <w:sz w:val="28"/>
                <w:szCs w:val="28"/>
              </w:rPr>
            </w:pPr>
            <w:r w:rsidRPr="00AC66D1">
              <w:rPr>
                <w:sz w:val="28"/>
                <w:szCs w:val="28"/>
              </w:rPr>
              <w:t>3</w:t>
            </w:r>
          </w:p>
        </w:tc>
        <w:tc>
          <w:tcPr>
            <w:tcW w:w="642" w:type="dxa"/>
          </w:tcPr>
          <w:p w:rsidR="000667B0" w:rsidRPr="00AC66D1" w:rsidRDefault="000667B0" w:rsidP="00BC128C">
            <w:pPr>
              <w:widowControl w:val="0"/>
              <w:autoSpaceDE w:val="0"/>
              <w:autoSpaceDN w:val="0"/>
              <w:adjustRightInd w:val="0"/>
              <w:jc w:val="center"/>
              <w:rPr>
                <w:sz w:val="28"/>
                <w:szCs w:val="28"/>
              </w:rPr>
            </w:pPr>
            <w:r w:rsidRPr="00AC66D1">
              <w:rPr>
                <w:sz w:val="28"/>
                <w:szCs w:val="28"/>
              </w:rPr>
              <w:t>4</w:t>
            </w:r>
          </w:p>
        </w:tc>
        <w:tc>
          <w:tcPr>
            <w:tcW w:w="621"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5</w:t>
            </w:r>
          </w:p>
        </w:tc>
        <w:tc>
          <w:tcPr>
            <w:tcW w:w="567"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6</w:t>
            </w:r>
          </w:p>
        </w:tc>
        <w:tc>
          <w:tcPr>
            <w:tcW w:w="400"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7</w:t>
            </w:r>
          </w:p>
        </w:tc>
        <w:tc>
          <w:tcPr>
            <w:tcW w:w="977"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8</w:t>
            </w:r>
          </w:p>
        </w:tc>
        <w:tc>
          <w:tcPr>
            <w:tcW w:w="916"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9</w:t>
            </w:r>
          </w:p>
        </w:tc>
        <w:tc>
          <w:tcPr>
            <w:tcW w:w="876"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10</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11</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12</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13</w:t>
            </w:r>
          </w:p>
        </w:tc>
        <w:tc>
          <w:tcPr>
            <w:tcW w:w="929"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14</w:t>
            </w:r>
          </w:p>
        </w:tc>
      </w:tr>
      <w:tr w:rsidR="000667B0" w:rsidRPr="00AC66D1" w:rsidTr="005236FE">
        <w:trPr>
          <w:trHeight w:val="540"/>
        </w:trPr>
        <w:tc>
          <w:tcPr>
            <w:tcW w:w="1645" w:type="dxa"/>
            <w:vMerge w:val="restart"/>
          </w:tcPr>
          <w:p w:rsidR="000667B0" w:rsidRPr="00AC66D1" w:rsidRDefault="000667B0" w:rsidP="00BC128C">
            <w:pPr>
              <w:widowControl w:val="0"/>
              <w:autoSpaceDE w:val="0"/>
              <w:autoSpaceDN w:val="0"/>
              <w:adjustRightInd w:val="0"/>
              <w:rPr>
                <w:sz w:val="28"/>
                <w:szCs w:val="28"/>
              </w:rPr>
            </w:pPr>
            <w:r w:rsidRPr="00AC66D1">
              <w:rPr>
                <w:sz w:val="28"/>
                <w:szCs w:val="28"/>
              </w:rPr>
              <w:t xml:space="preserve">Муниципальная </w:t>
            </w:r>
            <w:r w:rsidRPr="00AC66D1">
              <w:rPr>
                <w:sz w:val="28"/>
                <w:szCs w:val="28"/>
              </w:rPr>
              <w:br/>
              <w:t xml:space="preserve">программа       </w:t>
            </w:r>
          </w:p>
        </w:tc>
        <w:tc>
          <w:tcPr>
            <w:tcW w:w="2440" w:type="dxa"/>
            <w:vMerge w:val="restart"/>
          </w:tcPr>
          <w:p w:rsidR="000667B0" w:rsidRPr="00AC66D1" w:rsidRDefault="008D2CFE" w:rsidP="00BC128C">
            <w:pPr>
              <w:jc w:val="center"/>
              <w:rPr>
                <w:sz w:val="28"/>
                <w:szCs w:val="28"/>
              </w:rPr>
            </w:pPr>
            <w:r>
              <w:rPr>
                <w:kern w:val="2"/>
                <w:sz w:val="28"/>
                <w:szCs w:val="28"/>
              </w:rPr>
              <w:t>«Жилищно-коммунальное хозяйство и благоустройство</w:t>
            </w:r>
            <w:r w:rsidR="000667B0" w:rsidRPr="00AC66D1">
              <w:rPr>
                <w:kern w:val="2"/>
                <w:sz w:val="28"/>
                <w:szCs w:val="28"/>
              </w:rPr>
              <w:t xml:space="preserve"> </w:t>
            </w:r>
            <w:r w:rsidR="000667B0">
              <w:rPr>
                <w:spacing w:val="-6"/>
                <w:sz w:val="28"/>
                <w:szCs w:val="28"/>
              </w:rPr>
              <w:t>Подгорненского</w:t>
            </w:r>
            <w:r w:rsidR="000667B0" w:rsidRPr="00AC66D1">
              <w:rPr>
                <w:spacing w:val="-6"/>
                <w:sz w:val="28"/>
                <w:szCs w:val="28"/>
              </w:rPr>
              <w:t xml:space="preserve"> сельского поселения»</w:t>
            </w:r>
          </w:p>
          <w:p w:rsidR="000667B0" w:rsidRPr="00AC66D1" w:rsidRDefault="000667B0" w:rsidP="00BC128C">
            <w:pPr>
              <w:widowControl w:val="0"/>
              <w:autoSpaceDE w:val="0"/>
              <w:autoSpaceDN w:val="0"/>
              <w:adjustRightInd w:val="0"/>
              <w:rPr>
                <w:sz w:val="28"/>
                <w:szCs w:val="28"/>
              </w:rPr>
            </w:pPr>
          </w:p>
        </w:tc>
        <w:tc>
          <w:tcPr>
            <w:tcW w:w="2070" w:type="dxa"/>
          </w:tcPr>
          <w:p w:rsidR="000667B0" w:rsidRPr="00AC66D1" w:rsidRDefault="000667B0" w:rsidP="00BC128C">
            <w:pPr>
              <w:widowControl w:val="0"/>
              <w:autoSpaceDE w:val="0"/>
              <w:autoSpaceDN w:val="0"/>
              <w:adjustRightInd w:val="0"/>
              <w:rPr>
                <w:sz w:val="28"/>
                <w:szCs w:val="28"/>
              </w:rPr>
            </w:pPr>
            <w:r w:rsidRPr="00AC66D1">
              <w:rPr>
                <w:sz w:val="28"/>
                <w:szCs w:val="28"/>
              </w:rPr>
              <w:t xml:space="preserve">всего </w:t>
            </w:r>
          </w:p>
          <w:p w:rsidR="000667B0" w:rsidRPr="00AC66D1" w:rsidRDefault="000667B0" w:rsidP="00BC128C">
            <w:pPr>
              <w:widowControl w:val="0"/>
              <w:autoSpaceDE w:val="0"/>
              <w:autoSpaceDN w:val="0"/>
              <w:adjustRightInd w:val="0"/>
              <w:rPr>
                <w:sz w:val="28"/>
                <w:szCs w:val="28"/>
              </w:rPr>
            </w:pPr>
            <w:r w:rsidRPr="00AC66D1">
              <w:rPr>
                <w:sz w:val="28"/>
                <w:szCs w:val="28"/>
              </w:rPr>
              <w:t xml:space="preserve">в том числе:           </w:t>
            </w:r>
          </w:p>
        </w:tc>
        <w:tc>
          <w:tcPr>
            <w:tcW w:w="642" w:type="dxa"/>
          </w:tcPr>
          <w:p w:rsidR="000667B0" w:rsidRPr="00AC66D1" w:rsidRDefault="000667B0" w:rsidP="00BC128C">
            <w:pPr>
              <w:widowControl w:val="0"/>
              <w:autoSpaceDE w:val="0"/>
              <w:autoSpaceDN w:val="0"/>
              <w:adjustRightInd w:val="0"/>
              <w:rPr>
                <w:sz w:val="28"/>
                <w:szCs w:val="28"/>
              </w:rPr>
            </w:pPr>
            <w:r w:rsidRPr="00AC66D1">
              <w:rPr>
                <w:sz w:val="28"/>
                <w:szCs w:val="28"/>
              </w:rPr>
              <w:t>951</w:t>
            </w:r>
          </w:p>
        </w:tc>
        <w:tc>
          <w:tcPr>
            <w:tcW w:w="621"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w:t>
            </w:r>
          </w:p>
        </w:tc>
        <w:tc>
          <w:tcPr>
            <w:tcW w:w="567"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w:t>
            </w:r>
          </w:p>
        </w:tc>
        <w:tc>
          <w:tcPr>
            <w:tcW w:w="400" w:type="dxa"/>
          </w:tcPr>
          <w:p w:rsidR="000667B0" w:rsidRPr="00AC66D1" w:rsidRDefault="000667B0" w:rsidP="00BC128C">
            <w:pPr>
              <w:widowControl w:val="0"/>
              <w:autoSpaceDE w:val="0"/>
              <w:autoSpaceDN w:val="0"/>
              <w:adjustRightInd w:val="0"/>
              <w:ind w:left="-35"/>
              <w:jc w:val="center"/>
              <w:rPr>
                <w:sz w:val="28"/>
                <w:szCs w:val="28"/>
              </w:rPr>
            </w:pPr>
            <w:r w:rsidRPr="00AC66D1">
              <w:rPr>
                <w:sz w:val="28"/>
                <w:szCs w:val="28"/>
              </w:rPr>
              <w:t>-</w:t>
            </w:r>
          </w:p>
        </w:tc>
        <w:tc>
          <w:tcPr>
            <w:tcW w:w="977" w:type="dxa"/>
          </w:tcPr>
          <w:p w:rsidR="000667B0" w:rsidRPr="008D2CFE" w:rsidRDefault="008D2CFE" w:rsidP="00BC128C">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916" w:type="dxa"/>
          </w:tcPr>
          <w:p w:rsidR="000667B0" w:rsidRPr="008D2CFE" w:rsidRDefault="008D2CFE" w:rsidP="00BC128C">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876" w:type="dxa"/>
          </w:tcPr>
          <w:p w:rsidR="000667B0" w:rsidRPr="008D2CFE" w:rsidRDefault="008D2CFE" w:rsidP="00BC128C">
            <w:pPr>
              <w:rPr>
                <w:color w:val="000000" w:themeColor="text1"/>
                <w:sz w:val="28"/>
                <w:szCs w:val="28"/>
              </w:rPr>
            </w:pPr>
            <w:r>
              <w:rPr>
                <w:color w:val="000000" w:themeColor="text1"/>
                <w:sz w:val="28"/>
                <w:szCs w:val="28"/>
              </w:rPr>
              <w:t>686,9</w:t>
            </w:r>
          </w:p>
        </w:tc>
        <w:tc>
          <w:tcPr>
            <w:tcW w:w="929" w:type="dxa"/>
          </w:tcPr>
          <w:p w:rsidR="000667B0" w:rsidRPr="008D2CFE" w:rsidRDefault="008D2CFE" w:rsidP="00BC128C">
            <w:pPr>
              <w:rPr>
                <w:color w:val="000000" w:themeColor="text1"/>
                <w:sz w:val="28"/>
                <w:szCs w:val="28"/>
              </w:rPr>
            </w:pPr>
            <w:r>
              <w:rPr>
                <w:color w:val="000000" w:themeColor="text1"/>
                <w:sz w:val="28"/>
                <w:szCs w:val="28"/>
              </w:rPr>
              <w:t>686,9</w:t>
            </w:r>
          </w:p>
        </w:tc>
        <w:tc>
          <w:tcPr>
            <w:tcW w:w="929" w:type="dxa"/>
          </w:tcPr>
          <w:p w:rsidR="000667B0" w:rsidRPr="008D2CFE" w:rsidRDefault="008D2CFE" w:rsidP="00BC128C">
            <w:pPr>
              <w:rPr>
                <w:color w:val="000000" w:themeColor="text1"/>
                <w:sz w:val="28"/>
                <w:szCs w:val="28"/>
              </w:rPr>
            </w:pPr>
            <w:r>
              <w:rPr>
                <w:color w:val="000000" w:themeColor="text1"/>
                <w:sz w:val="28"/>
                <w:szCs w:val="28"/>
              </w:rPr>
              <w:t>686,9</w:t>
            </w:r>
          </w:p>
        </w:tc>
        <w:tc>
          <w:tcPr>
            <w:tcW w:w="929" w:type="dxa"/>
          </w:tcPr>
          <w:p w:rsidR="000667B0" w:rsidRPr="008D2CFE" w:rsidRDefault="008D2CFE" w:rsidP="00BC128C">
            <w:pPr>
              <w:rPr>
                <w:color w:val="000000" w:themeColor="text1"/>
                <w:sz w:val="28"/>
                <w:szCs w:val="28"/>
              </w:rPr>
            </w:pPr>
            <w:r>
              <w:rPr>
                <w:color w:val="000000" w:themeColor="text1"/>
                <w:sz w:val="28"/>
                <w:szCs w:val="28"/>
              </w:rPr>
              <w:t>686,9</w:t>
            </w:r>
          </w:p>
        </w:tc>
        <w:tc>
          <w:tcPr>
            <w:tcW w:w="929" w:type="dxa"/>
          </w:tcPr>
          <w:p w:rsidR="000667B0" w:rsidRPr="008D2CFE" w:rsidRDefault="008D2CFE" w:rsidP="00BC128C">
            <w:pPr>
              <w:rPr>
                <w:color w:val="000000" w:themeColor="text1"/>
                <w:sz w:val="28"/>
                <w:szCs w:val="28"/>
              </w:rPr>
            </w:pPr>
            <w:r>
              <w:rPr>
                <w:color w:val="000000" w:themeColor="text1"/>
                <w:sz w:val="28"/>
                <w:szCs w:val="28"/>
              </w:rPr>
              <w:t>686,9</w:t>
            </w:r>
          </w:p>
        </w:tc>
      </w:tr>
      <w:tr w:rsidR="008D2CFE" w:rsidRPr="00AC66D1" w:rsidTr="005236FE">
        <w:trPr>
          <w:trHeight w:val="1459"/>
        </w:trPr>
        <w:tc>
          <w:tcPr>
            <w:tcW w:w="1645" w:type="dxa"/>
            <w:vMerge/>
            <w:vAlign w:val="center"/>
          </w:tcPr>
          <w:p w:rsidR="008D2CFE" w:rsidRPr="00AC66D1" w:rsidRDefault="008D2CFE" w:rsidP="00BC128C">
            <w:pPr>
              <w:rPr>
                <w:sz w:val="28"/>
                <w:szCs w:val="28"/>
              </w:rPr>
            </w:pPr>
          </w:p>
        </w:tc>
        <w:tc>
          <w:tcPr>
            <w:tcW w:w="2440" w:type="dxa"/>
            <w:vMerge/>
            <w:vAlign w:val="center"/>
          </w:tcPr>
          <w:p w:rsidR="008D2CFE" w:rsidRPr="00AC66D1" w:rsidRDefault="008D2CFE" w:rsidP="00BC128C">
            <w:pPr>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rPr>
                <w:sz w:val="28"/>
                <w:szCs w:val="28"/>
              </w:rPr>
            </w:pPr>
            <w:r w:rsidRPr="00AC66D1">
              <w:rPr>
                <w:sz w:val="28"/>
                <w:szCs w:val="28"/>
              </w:rPr>
              <w:t>-</w:t>
            </w:r>
          </w:p>
        </w:tc>
        <w:tc>
          <w:tcPr>
            <w:tcW w:w="567" w:type="dxa"/>
          </w:tcPr>
          <w:p w:rsidR="008D2CFE" w:rsidRPr="00AC66D1" w:rsidRDefault="008D2CFE" w:rsidP="00BC128C">
            <w:pPr>
              <w:rPr>
                <w:sz w:val="28"/>
                <w:szCs w:val="28"/>
              </w:rPr>
            </w:pPr>
            <w:r w:rsidRPr="00AC66D1">
              <w:rPr>
                <w:sz w:val="28"/>
                <w:szCs w:val="28"/>
              </w:rPr>
              <w:t>-</w:t>
            </w:r>
          </w:p>
        </w:tc>
        <w:tc>
          <w:tcPr>
            <w:tcW w:w="400" w:type="dxa"/>
          </w:tcPr>
          <w:p w:rsidR="008D2CFE" w:rsidRPr="00AC66D1" w:rsidRDefault="008D2CFE" w:rsidP="00BC128C">
            <w:pPr>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876"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r>
      <w:tr w:rsidR="000667B0" w:rsidRPr="00AC66D1" w:rsidTr="005236FE">
        <w:trPr>
          <w:trHeight w:val="439"/>
        </w:trPr>
        <w:tc>
          <w:tcPr>
            <w:tcW w:w="1645" w:type="dxa"/>
            <w:vMerge w:val="restart"/>
          </w:tcPr>
          <w:p w:rsidR="000667B0" w:rsidRPr="00AC66D1" w:rsidRDefault="000667B0" w:rsidP="00BC128C">
            <w:pPr>
              <w:widowControl w:val="0"/>
              <w:autoSpaceDE w:val="0"/>
              <w:autoSpaceDN w:val="0"/>
              <w:adjustRightInd w:val="0"/>
              <w:rPr>
                <w:sz w:val="28"/>
                <w:szCs w:val="28"/>
              </w:rPr>
            </w:pPr>
            <w:r w:rsidRPr="00AC66D1">
              <w:rPr>
                <w:sz w:val="28"/>
                <w:szCs w:val="28"/>
              </w:rPr>
              <w:t xml:space="preserve">Подпрограмма 1  </w:t>
            </w:r>
          </w:p>
        </w:tc>
        <w:tc>
          <w:tcPr>
            <w:tcW w:w="2440" w:type="dxa"/>
            <w:vMerge w:val="restart"/>
          </w:tcPr>
          <w:p w:rsidR="000667B0" w:rsidRPr="00AC66D1" w:rsidRDefault="000667B0" w:rsidP="00BC128C">
            <w:pPr>
              <w:widowControl w:val="0"/>
              <w:autoSpaceDE w:val="0"/>
              <w:autoSpaceDN w:val="0"/>
              <w:adjustRightInd w:val="0"/>
              <w:rPr>
                <w:sz w:val="28"/>
                <w:szCs w:val="28"/>
              </w:rPr>
            </w:pPr>
            <w:r w:rsidRPr="00AC66D1">
              <w:rPr>
                <w:sz w:val="28"/>
                <w:szCs w:val="28"/>
              </w:rPr>
              <w:t>«</w:t>
            </w:r>
            <w:r w:rsidRPr="00AC66D1">
              <w:rPr>
                <w:rFonts w:eastAsia="Calibri"/>
                <w:sz w:val="28"/>
                <w:szCs w:val="28"/>
                <w:lang w:eastAsia="en-US"/>
              </w:rPr>
              <w:t>Мероприятия в области коммунального хозяйства</w:t>
            </w:r>
            <w:r w:rsidRPr="00AC66D1">
              <w:rPr>
                <w:color w:val="000000"/>
                <w:kern w:val="2"/>
                <w:sz w:val="28"/>
                <w:szCs w:val="28"/>
              </w:rPr>
              <w:t>»</w:t>
            </w:r>
          </w:p>
        </w:tc>
        <w:tc>
          <w:tcPr>
            <w:tcW w:w="2070" w:type="dxa"/>
          </w:tcPr>
          <w:p w:rsidR="000667B0" w:rsidRPr="00AC66D1" w:rsidRDefault="000667B0" w:rsidP="00BC128C">
            <w:pPr>
              <w:widowControl w:val="0"/>
              <w:autoSpaceDE w:val="0"/>
              <w:autoSpaceDN w:val="0"/>
              <w:adjustRightInd w:val="0"/>
              <w:rPr>
                <w:sz w:val="28"/>
                <w:szCs w:val="28"/>
              </w:rPr>
            </w:pPr>
            <w:r w:rsidRPr="00AC66D1">
              <w:rPr>
                <w:sz w:val="28"/>
                <w:szCs w:val="28"/>
              </w:rPr>
              <w:t xml:space="preserve">всего, </w:t>
            </w:r>
          </w:p>
          <w:p w:rsidR="000667B0" w:rsidRPr="00AC66D1" w:rsidRDefault="000667B0" w:rsidP="00BC128C">
            <w:pPr>
              <w:widowControl w:val="0"/>
              <w:autoSpaceDE w:val="0"/>
              <w:autoSpaceDN w:val="0"/>
              <w:adjustRightInd w:val="0"/>
              <w:rPr>
                <w:sz w:val="28"/>
                <w:szCs w:val="28"/>
              </w:rPr>
            </w:pPr>
            <w:r w:rsidRPr="00AC66D1">
              <w:rPr>
                <w:sz w:val="28"/>
                <w:szCs w:val="28"/>
              </w:rPr>
              <w:t>в том числе:</w:t>
            </w:r>
          </w:p>
        </w:tc>
        <w:tc>
          <w:tcPr>
            <w:tcW w:w="642" w:type="dxa"/>
          </w:tcPr>
          <w:p w:rsidR="000667B0" w:rsidRPr="00AC66D1" w:rsidRDefault="000667B0" w:rsidP="00BC128C">
            <w:pPr>
              <w:widowControl w:val="0"/>
              <w:autoSpaceDE w:val="0"/>
              <w:autoSpaceDN w:val="0"/>
              <w:adjustRightInd w:val="0"/>
              <w:rPr>
                <w:sz w:val="28"/>
                <w:szCs w:val="28"/>
              </w:rPr>
            </w:pPr>
            <w:r w:rsidRPr="00AC66D1">
              <w:rPr>
                <w:sz w:val="28"/>
                <w:szCs w:val="28"/>
              </w:rPr>
              <w:t>951</w:t>
            </w:r>
          </w:p>
        </w:tc>
        <w:tc>
          <w:tcPr>
            <w:tcW w:w="621" w:type="dxa"/>
          </w:tcPr>
          <w:p w:rsidR="000667B0" w:rsidRPr="00AC66D1" w:rsidRDefault="000667B0" w:rsidP="00BC128C">
            <w:pPr>
              <w:widowControl w:val="0"/>
              <w:autoSpaceDE w:val="0"/>
              <w:autoSpaceDN w:val="0"/>
              <w:adjustRightInd w:val="0"/>
              <w:ind w:left="-35"/>
              <w:rPr>
                <w:sz w:val="28"/>
                <w:szCs w:val="28"/>
              </w:rPr>
            </w:pPr>
          </w:p>
        </w:tc>
        <w:tc>
          <w:tcPr>
            <w:tcW w:w="567" w:type="dxa"/>
          </w:tcPr>
          <w:p w:rsidR="000667B0" w:rsidRPr="00AC66D1" w:rsidRDefault="000667B0" w:rsidP="00BC128C">
            <w:pPr>
              <w:widowControl w:val="0"/>
              <w:autoSpaceDE w:val="0"/>
              <w:autoSpaceDN w:val="0"/>
              <w:adjustRightInd w:val="0"/>
              <w:ind w:left="-35"/>
              <w:rPr>
                <w:sz w:val="28"/>
                <w:szCs w:val="28"/>
              </w:rPr>
            </w:pPr>
          </w:p>
        </w:tc>
        <w:tc>
          <w:tcPr>
            <w:tcW w:w="400" w:type="dxa"/>
          </w:tcPr>
          <w:p w:rsidR="000667B0" w:rsidRPr="00AC66D1" w:rsidRDefault="000667B0" w:rsidP="00BC128C">
            <w:pPr>
              <w:widowControl w:val="0"/>
              <w:autoSpaceDE w:val="0"/>
              <w:autoSpaceDN w:val="0"/>
              <w:adjustRightInd w:val="0"/>
              <w:ind w:left="-35"/>
              <w:rPr>
                <w:sz w:val="28"/>
                <w:szCs w:val="28"/>
              </w:rPr>
            </w:pPr>
          </w:p>
        </w:tc>
        <w:tc>
          <w:tcPr>
            <w:tcW w:w="977" w:type="dxa"/>
          </w:tcPr>
          <w:p w:rsidR="000667B0" w:rsidRPr="008D2CFE" w:rsidRDefault="008D2CFE" w:rsidP="00BC128C">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0667B0" w:rsidRPr="008D2CFE" w:rsidRDefault="008D2CFE" w:rsidP="00BC128C">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876" w:type="dxa"/>
          </w:tcPr>
          <w:p w:rsidR="000667B0" w:rsidRPr="008D2CFE" w:rsidRDefault="008D2CFE" w:rsidP="00BC128C">
            <w:pPr>
              <w:rPr>
                <w:color w:val="000000" w:themeColor="text1"/>
                <w:sz w:val="28"/>
                <w:szCs w:val="28"/>
              </w:rPr>
            </w:pPr>
            <w:r>
              <w:rPr>
                <w:color w:val="000000" w:themeColor="text1"/>
                <w:sz w:val="28"/>
                <w:szCs w:val="28"/>
              </w:rPr>
              <w:t>0,0</w:t>
            </w:r>
          </w:p>
        </w:tc>
        <w:tc>
          <w:tcPr>
            <w:tcW w:w="929" w:type="dxa"/>
          </w:tcPr>
          <w:p w:rsidR="000667B0" w:rsidRPr="008D2CFE" w:rsidRDefault="008D2CFE" w:rsidP="00BC128C">
            <w:pPr>
              <w:rPr>
                <w:color w:val="000000" w:themeColor="text1"/>
                <w:sz w:val="28"/>
                <w:szCs w:val="28"/>
              </w:rPr>
            </w:pPr>
            <w:r>
              <w:rPr>
                <w:color w:val="000000" w:themeColor="text1"/>
                <w:sz w:val="28"/>
                <w:szCs w:val="28"/>
              </w:rPr>
              <w:t>0,0</w:t>
            </w:r>
          </w:p>
        </w:tc>
        <w:tc>
          <w:tcPr>
            <w:tcW w:w="929" w:type="dxa"/>
          </w:tcPr>
          <w:p w:rsidR="000667B0" w:rsidRPr="008D2CFE" w:rsidRDefault="008D2CFE" w:rsidP="00BC128C">
            <w:pPr>
              <w:rPr>
                <w:color w:val="000000" w:themeColor="text1"/>
                <w:sz w:val="28"/>
                <w:szCs w:val="28"/>
              </w:rPr>
            </w:pPr>
            <w:r>
              <w:rPr>
                <w:color w:val="000000" w:themeColor="text1"/>
                <w:sz w:val="28"/>
                <w:szCs w:val="28"/>
              </w:rPr>
              <w:t>0,0</w:t>
            </w:r>
          </w:p>
        </w:tc>
        <w:tc>
          <w:tcPr>
            <w:tcW w:w="929" w:type="dxa"/>
          </w:tcPr>
          <w:p w:rsidR="000667B0" w:rsidRPr="008D2CFE" w:rsidRDefault="008D2CFE" w:rsidP="00BC128C">
            <w:pPr>
              <w:rPr>
                <w:color w:val="000000" w:themeColor="text1"/>
                <w:sz w:val="28"/>
                <w:szCs w:val="28"/>
              </w:rPr>
            </w:pPr>
            <w:r>
              <w:rPr>
                <w:color w:val="000000" w:themeColor="text1"/>
                <w:sz w:val="28"/>
                <w:szCs w:val="28"/>
              </w:rPr>
              <w:t>0,0</w:t>
            </w:r>
          </w:p>
        </w:tc>
        <w:tc>
          <w:tcPr>
            <w:tcW w:w="929" w:type="dxa"/>
          </w:tcPr>
          <w:p w:rsidR="000667B0" w:rsidRPr="008D2CFE" w:rsidRDefault="008D2CFE" w:rsidP="00BC128C">
            <w:pPr>
              <w:rPr>
                <w:color w:val="000000" w:themeColor="text1"/>
                <w:sz w:val="28"/>
                <w:szCs w:val="28"/>
              </w:rPr>
            </w:pPr>
            <w:r>
              <w:rPr>
                <w:color w:val="000000" w:themeColor="text1"/>
                <w:sz w:val="28"/>
                <w:szCs w:val="28"/>
              </w:rPr>
              <w:t>0,0</w:t>
            </w:r>
          </w:p>
        </w:tc>
      </w:tr>
      <w:tr w:rsidR="008D2CFE" w:rsidRPr="00AC66D1" w:rsidTr="005236FE">
        <w:trPr>
          <w:trHeight w:val="439"/>
        </w:trPr>
        <w:tc>
          <w:tcPr>
            <w:tcW w:w="1645" w:type="dxa"/>
            <w:vMerge/>
            <w:vAlign w:val="center"/>
          </w:tcPr>
          <w:p w:rsidR="008D2CFE" w:rsidRPr="00AC66D1" w:rsidRDefault="008D2CFE" w:rsidP="00BC128C">
            <w:pPr>
              <w:rPr>
                <w:sz w:val="28"/>
                <w:szCs w:val="28"/>
              </w:rPr>
            </w:pPr>
          </w:p>
        </w:tc>
        <w:tc>
          <w:tcPr>
            <w:tcW w:w="2440" w:type="dxa"/>
            <w:vMerge/>
            <w:vAlign w:val="center"/>
          </w:tcPr>
          <w:p w:rsidR="008D2CFE" w:rsidRPr="00AC66D1" w:rsidRDefault="008D2CFE" w:rsidP="00BC128C">
            <w:pPr>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876"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t>мероприятие 1.1:</w:t>
            </w: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t>повышение качества и надежности коммунальных услуг</w:t>
            </w:r>
          </w:p>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876"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r>
      <w:tr w:rsidR="008D2CFE" w:rsidRPr="00AC66D1" w:rsidTr="005236FE">
        <w:trPr>
          <w:trHeight w:val="360"/>
        </w:trPr>
        <w:tc>
          <w:tcPr>
            <w:tcW w:w="1645" w:type="dxa"/>
            <w:vMerge/>
          </w:tcPr>
          <w:p w:rsidR="008D2CFE" w:rsidRPr="00AC66D1" w:rsidRDefault="008D2CFE" w:rsidP="00BC128C">
            <w:pPr>
              <w:widowControl w:val="0"/>
              <w:autoSpaceDE w:val="0"/>
              <w:autoSpaceDN w:val="0"/>
              <w:adjustRightInd w:val="0"/>
              <w:rPr>
                <w:sz w:val="28"/>
                <w:szCs w:val="28"/>
              </w:rPr>
            </w:pPr>
          </w:p>
        </w:tc>
        <w:tc>
          <w:tcPr>
            <w:tcW w:w="2440" w:type="dxa"/>
            <w:vMerge/>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876"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c>
          <w:tcPr>
            <w:tcW w:w="929" w:type="dxa"/>
          </w:tcPr>
          <w:p w:rsidR="008D2CFE" w:rsidRPr="008D2CFE" w:rsidRDefault="008D2CFE" w:rsidP="008D2CFE">
            <w:pPr>
              <w:rPr>
                <w:color w:val="000000" w:themeColor="text1"/>
                <w:sz w:val="28"/>
                <w:szCs w:val="28"/>
              </w:rPr>
            </w:pPr>
            <w:r>
              <w:rPr>
                <w:color w:val="000000" w:themeColor="text1"/>
                <w:sz w:val="28"/>
                <w:szCs w:val="28"/>
              </w:rPr>
              <w:t>0,0</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t>мероприятие 1.2:</w:t>
            </w: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t xml:space="preserve">поддержание объектов водопроводного хозяйства поселения в </w:t>
            </w:r>
            <w:r w:rsidRPr="00AC66D1">
              <w:rPr>
                <w:sz w:val="28"/>
                <w:szCs w:val="28"/>
              </w:rPr>
              <w:lastRenderedPageBreak/>
              <w:t>состоянии, соответствующем нормативным и санитарным требованиям</w:t>
            </w:r>
          </w:p>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lastRenderedPageBreak/>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876"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r>
      <w:tr w:rsidR="008D2CFE" w:rsidRPr="00AC66D1" w:rsidTr="005236FE">
        <w:trPr>
          <w:trHeight w:val="360"/>
        </w:trPr>
        <w:tc>
          <w:tcPr>
            <w:tcW w:w="1645" w:type="dxa"/>
            <w:vMerge/>
          </w:tcPr>
          <w:p w:rsidR="008D2CFE" w:rsidRPr="00AC66D1" w:rsidRDefault="008D2CFE" w:rsidP="00BC128C">
            <w:pPr>
              <w:jc w:val="both"/>
              <w:rPr>
                <w:sz w:val="28"/>
                <w:szCs w:val="28"/>
              </w:rPr>
            </w:pPr>
          </w:p>
        </w:tc>
        <w:tc>
          <w:tcPr>
            <w:tcW w:w="2440" w:type="dxa"/>
            <w:vMerge/>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w:t>
            </w:r>
            <w:r w:rsidRPr="00AC66D1">
              <w:rPr>
                <w:sz w:val="28"/>
                <w:szCs w:val="28"/>
              </w:rPr>
              <w:lastRenderedPageBreak/>
              <w:t xml:space="preserve">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lastRenderedPageBreak/>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0,0</w:t>
            </w:r>
          </w:p>
        </w:tc>
        <w:tc>
          <w:tcPr>
            <w:tcW w:w="916"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876"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8D2CFE" w:rsidRPr="00AC66D1" w:rsidRDefault="008D2CFE" w:rsidP="00BC128C">
            <w:pPr>
              <w:spacing w:after="200" w:line="276" w:lineRule="auto"/>
              <w:ind w:left="-35" w:right="-3" w:hanging="28"/>
              <w:jc w:val="center"/>
              <w:rPr>
                <w:spacing w:val="-20"/>
                <w:sz w:val="28"/>
                <w:szCs w:val="28"/>
              </w:rPr>
            </w:pPr>
            <w:r w:rsidRPr="00AC66D1">
              <w:rPr>
                <w:spacing w:val="-20"/>
                <w:sz w:val="28"/>
                <w:szCs w:val="28"/>
              </w:rPr>
              <w:t>0,0</w:t>
            </w:r>
          </w:p>
        </w:tc>
      </w:tr>
      <w:tr w:rsidR="000667B0" w:rsidRPr="00AC66D1" w:rsidTr="005236FE">
        <w:trPr>
          <w:trHeight w:val="360"/>
        </w:trPr>
        <w:tc>
          <w:tcPr>
            <w:tcW w:w="1645" w:type="dxa"/>
            <w:vMerge w:val="restart"/>
          </w:tcPr>
          <w:p w:rsidR="000667B0" w:rsidRPr="00AC66D1" w:rsidRDefault="000667B0" w:rsidP="00BC128C">
            <w:pPr>
              <w:jc w:val="both"/>
              <w:rPr>
                <w:sz w:val="28"/>
                <w:szCs w:val="28"/>
              </w:rPr>
            </w:pPr>
            <w:r w:rsidRPr="00AC66D1">
              <w:rPr>
                <w:sz w:val="28"/>
                <w:szCs w:val="28"/>
              </w:rPr>
              <w:lastRenderedPageBreak/>
              <w:t xml:space="preserve">Основное        </w:t>
            </w:r>
          </w:p>
          <w:p w:rsidR="000667B0" w:rsidRPr="00AC66D1" w:rsidRDefault="000667B0" w:rsidP="00BC128C">
            <w:pPr>
              <w:jc w:val="both"/>
              <w:rPr>
                <w:sz w:val="28"/>
                <w:szCs w:val="28"/>
              </w:rPr>
            </w:pPr>
            <w:r w:rsidRPr="00AC66D1">
              <w:rPr>
                <w:sz w:val="28"/>
                <w:szCs w:val="28"/>
              </w:rPr>
              <w:t>мероприятие 1.3:</w:t>
            </w:r>
          </w:p>
          <w:p w:rsidR="000667B0" w:rsidRPr="00AC66D1" w:rsidRDefault="000667B0" w:rsidP="00BC128C">
            <w:pPr>
              <w:jc w:val="both"/>
              <w:rPr>
                <w:sz w:val="28"/>
                <w:szCs w:val="28"/>
              </w:rPr>
            </w:pPr>
          </w:p>
        </w:tc>
        <w:tc>
          <w:tcPr>
            <w:tcW w:w="2440" w:type="dxa"/>
            <w:vMerge w:val="restart"/>
          </w:tcPr>
          <w:p w:rsidR="000667B0" w:rsidRPr="00AC66D1" w:rsidRDefault="000667B0" w:rsidP="00BC128C">
            <w:pPr>
              <w:jc w:val="both"/>
              <w:rPr>
                <w:sz w:val="28"/>
                <w:szCs w:val="28"/>
              </w:rPr>
            </w:pPr>
            <w:r w:rsidRPr="00AC66D1">
              <w:rPr>
                <w:sz w:val="28"/>
                <w:szCs w:val="28"/>
              </w:rPr>
              <w:t xml:space="preserve">техническая эксплуатация </w:t>
            </w:r>
            <w:r>
              <w:rPr>
                <w:sz w:val="28"/>
                <w:szCs w:val="28"/>
              </w:rPr>
              <w:t>водопроводных сетей</w:t>
            </w:r>
          </w:p>
          <w:p w:rsidR="000667B0" w:rsidRPr="00AC66D1" w:rsidRDefault="000667B0" w:rsidP="00BC128C">
            <w:pPr>
              <w:widowControl w:val="0"/>
              <w:autoSpaceDE w:val="0"/>
              <w:autoSpaceDN w:val="0"/>
              <w:adjustRightInd w:val="0"/>
              <w:rPr>
                <w:sz w:val="28"/>
                <w:szCs w:val="28"/>
              </w:rPr>
            </w:pPr>
          </w:p>
        </w:tc>
        <w:tc>
          <w:tcPr>
            <w:tcW w:w="2070" w:type="dxa"/>
          </w:tcPr>
          <w:p w:rsidR="000667B0" w:rsidRPr="00AC66D1" w:rsidRDefault="000667B0" w:rsidP="00BC128C">
            <w:pPr>
              <w:widowControl w:val="0"/>
              <w:autoSpaceDE w:val="0"/>
              <w:autoSpaceDN w:val="0"/>
              <w:adjustRightInd w:val="0"/>
              <w:rPr>
                <w:sz w:val="28"/>
                <w:szCs w:val="28"/>
              </w:rPr>
            </w:pPr>
            <w:r w:rsidRPr="00AC66D1">
              <w:rPr>
                <w:sz w:val="28"/>
                <w:szCs w:val="28"/>
              </w:rPr>
              <w:t xml:space="preserve">всего, </w:t>
            </w:r>
          </w:p>
          <w:p w:rsidR="000667B0" w:rsidRPr="00AC66D1" w:rsidRDefault="000667B0" w:rsidP="00BC128C">
            <w:pPr>
              <w:widowControl w:val="0"/>
              <w:autoSpaceDE w:val="0"/>
              <w:autoSpaceDN w:val="0"/>
              <w:adjustRightInd w:val="0"/>
              <w:rPr>
                <w:sz w:val="28"/>
                <w:szCs w:val="28"/>
              </w:rPr>
            </w:pPr>
            <w:r w:rsidRPr="00AC66D1">
              <w:rPr>
                <w:sz w:val="28"/>
                <w:szCs w:val="28"/>
              </w:rPr>
              <w:t>в том числе:</w:t>
            </w:r>
          </w:p>
        </w:tc>
        <w:tc>
          <w:tcPr>
            <w:tcW w:w="642" w:type="dxa"/>
          </w:tcPr>
          <w:p w:rsidR="000667B0" w:rsidRPr="00AC66D1" w:rsidRDefault="000667B0" w:rsidP="00BC128C">
            <w:pPr>
              <w:widowControl w:val="0"/>
              <w:autoSpaceDE w:val="0"/>
              <w:autoSpaceDN w:val="0"/>
              <w:adjustRightInd w:val="0"/>
              <w:rPr>
                <w:sz w:val="28"/>
                <w:szCs w:val="28"/>
              </w:rPr>
            </w:pPr>
            <w:r w:rsidRPr="00AC66D1">
              <w:rPr>
                <w:sz w:val="28"/>
                <w:szCs w:val="28"/>
              </w:rPr>
              <w:t>951</w:t>
            </w:r>
          </w:p>
        </w:tc>
        <w:tc>
          <w:tcPr>
            <w:tcW w:w="621"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567"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400"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977" w:type="dxa"/>
          </w:tcPr>
          <w:p w:rsidR="000667B0" w:rsidRPr="00AC66D1" w:rsidRDefault="000667B0" w:rsidP="00BC128C">
            <w:pPr>
              <w:spacing w:after="200" w:line="276" w:lineRule="auto"/>
              <w:ind w:left="-35" w:right="-3"/>
              <w:jc w:val="center"/>
              <w:rPr>
                <w:spacing w:val="-20"/>
                <w:sz w:val="28"/>
                <w:szCs w:val="28"/>
              </w:rPr>
            </w:pPr>
            <w:r w:rsidRPr="00AC66D1">
              <w:rPr>
                <w:spacing w:val="-20"/>
                <w:sz w:val="28"/>
                <w:szCs w:val="28"/>
              </w:rPr>
              <w:t>0,0</w:t>
            </w:r>
          </w:p>
        </w:tc>
        <w:tc>
          <w:tcPr>
            <w:tcW w:w="916"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876"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r>
      <w:tr w:rsidR="000667B0" w:rsidRPr="00AC66D1" w:rsidTr="005236FE">
        <w:trPr>
          <w:trHeight w:val="360"/>
        </w:trPr>
        <w:tc>
          <w:tcPr>
            <w:tcW w:w="1645" w:type="dxa"/>
            <w:vMerge/>
          </w:tcPr>
          <w:p w:rsidR="000667B0" w:rsidRPr="00AC66D1" w:rsidRDefault="000667B0" w:rsidP="00BC128C">
            <w:pPr>
              <w:widowControl w:val="0"/>
              <w:autoSpaceDE w:val="0"/>
              <w:autoSpaceDN w:val="0"/>
              <w:adjustRightInd w:val="0"/>
              <w:rPr>
                <w:sz w:val="28"/>
                <w:szCs w:val="28"/>
              </w:rPr>
            </w:pPr>
          </w:p>
        </w:tc>
        <w:tc>
          <w:tcPr>
            <w:tcW w:w="2440" w:type="dxa"/>
            <w:vMerge/>
          </w:tcPr>
          <w:p w:rsidR="000667B0" w:rsidRPr="00AC66D1" w:rsidRDefault="000667B0" w:rsidP="00BC128C">
            <w:pPr>
              <w:widowControl w:val="0"/>
              <w:autoSpaceDE w:val="0"/>
              <w:autoSpaceDN w:val="0"/>
              <w:adjustRightInd w:val="0"/>
              <w:rPr>
                <w:sz w:val="28"/>
                <w:szCs w:val="28"/>
              </w:rPr>
            </w:pPr>
          </w:p>
        </w:tc>
        <w:tc>
          <w:tcPr>
            <w:tcW w:w="2070" w:type="dxa"/>
          </w:tcPr>
          <w:p w:rsidR="000667B0" w:rsidRPr="00AC66D1" w:rsidRDefault="000667B0"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0667B0" w:rsidRPr="00AC66D1" w:rsidRDefault="000667B0" w:rsidP="00BC128C">
            <w:pPr>
              <w:widowControl w:val="0"/>
              <w:autoSpaceDE w:val="0"/>
              <w:autoSpaceDN w:val="0"/>
              <w:adjustRightInd w:val="0"/>
              <w:rPr>
                <w:sz w:val="28"/>
                <w:szCs w:val="28"/>
              </w:rPr>
            </w:pPr>
            <w:r w:rsidRPr="00AC66D1">
              <w:rPr>
                <w:sz w:val="28"/>
                <w:szCs w:val="28"/>
              </w:rPr>
              <w:t>951</w:t>
            </w:r>
          </w:p>
        </w:tc>
        <w:tc>
          <w:tcPr>
            <w:tcW w:w="621"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567"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400" w:type="dxa"/>
          </w:tcPr>
          <w:p w:rsidR="000667B0" w:rsidRPr="00AC66D1" w:rsidRDefault="000667B0" w:rsidP="00BC128C">
            <w:pPr>
              <w:widowControl w:val="0"/>
              <w:autoSpaceDE w:val="0"/>
              <w:autoSpaceDN w:val="0"/>
              <w:adjustRightInd w:val="0"/>
              <w:ind w:left="-35"/>
              <w:rPr>
                <w:sz w:val="28"/>
                <w:szCs w:val="28"/>
              </w:rPr>
            </w:pPr>
            <w:r w:rsidRPr="00AC66D1">
              <w:rPr>
                <w:sz w:val="28"/>
                <w:szCs w:val="28"/>
              </w:rPr>
              <w:t>-</w:t>
            </w:r>
          </w:p>
        </w:tc>
        <w:tc>
          <w:tcPr>
            <w:tcW w:w="977" w:type="dxa"/>
          </w:tcPr>
          <w:p w:rsidR="000667B0" w:rsidRPr="00AC66D1" w:rsidRDefault="000667B0" w:rsidP="00BC128C">
            <w:pPr>
              <w:spacing w:after="200" w:line="276" w:lineRule="auto"/>
              <w:ind w:left="-35" w:right="-3"/>
              <w:jc w:val="center"/>
              <w:rPr>
                <w:spacing w:val="-20"/>
                <w:sz w:val="28"/>
                <w:szCs w:val="28"/>
              </w:rPr>
            </w:pPr>
            <w:r w:rsidRPr="00AC66D1">
              <w:rPr>
                <w:spacing w:val="-20"/>
                <w:sz w:val="28"/>
                <w:szCs w:val="28"/>
              </w:rPr>
              <w:t>0,0</w:t>
            </w:r>
          </w:p>
        </w:tc>
        <w:tc>
          <w:tcPr>
            <w:tcW w:w="916"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876"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c>
          <w:tcPr>
            <w:tcW w:w="929" w:type="dxa"/>
          </w:tcPr>
          <w:p w:rsidR="000667B0" w:rsidRPr="00AC66D1" w:rsidRDefault="000667B0" w:rsidP="00BC128C">
            <w:pPr>
              <w:spacing w:after="200" w:line="276" w:lineRule="auto"/>
              <w:ind w:left="-35" w:right="-3" w:hanging="28"/>
              <w:jc w:val="center"/>
              <w:rPr>
                <w:spacing w:val="-20"/>
                <w:sz w:val="28"/>
                <w:szCs w:val="28"/>
              </w:rPr>
            </w:pPr>
            <w:r w:rsidRPr="00AC66D1">
              <w:rPr>
                <w:spacing w:val="-20"/>
                <w:sz w:val="28"/>
                <w:szCs w:val="28"/>
              </w:rPr>
              <w:t>0,0</w:t>
            </w:r>
          </w:p>
        </w:tc>
      </w:tr>
      <w:tr w:rsidR="008D2CFE" w:rsidRPr="00AC66D1" w:rsidTr="005236FE">
        <w:trPr>
          <w:trHeight w:val="360"/>
        </w:trPr>
        <w:tc>
          <w:tcPr>
            <w:tcW w:w="1645"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Подпрограмма 2    </w:t>
            </w:r>
          </w:p>
        </w:tc>
        <w:tc>
          <w:tcPr>
            <w:tcW w:w="2440" w:type="dxa"/>
          </w:tcPr>
          <w:p w:rsidR="008D2CFE" w:rsidRPr="00AC66D1" w:rsidRDefault="008D2CFE" w:rsidP="00BC128C">
            <w:pPr>
              <w:widowControl w:val="0"/>
              <w:autoSpaceDE w:val="0"/>
              <w:autoSpaceDN w:val="0"/>
              <w:adjustRightInd w:val="0"/>
              <w:rPr>
                <w:sz w:val="28"/>
                <w:szCs w:val="28"/>
              </w:rPr>
            </w:pPr>
            <w:r w:rsidRPr="00AC66D1">
              <w:rPr>
                <w:sz w:val="28"/>
                <w:szCs w:val="28"/>
              </w:rPr>
              <w:t>«Благоустройство</w:t>
            </w:r>
            <w:r w:rsidRPr="00AC66D1">
              <w:rPr>
                <w:color w:val="000000"/>
                <w:kern w:val="2"/>
                <w:sz w:val="28"/>
                <w:szCs w:val="28"/>
              </w:rPr>
              <w:t>»</w:t>
            </w: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876"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r>
      <w:tr w:rsidR="008D2CFE" w:rsidRPr="00AC66D1" w:rsidTr="005236FE">
        <w:trPr>
          <w:trHeight w:val="360"/>
        </w:trPr>
        <w:tc>
          <w:tcPr>
            <w:tcW w:w="1645" w:type="dxa"/>
          </w:tcPr>
          <w:p w:rsidR="008D2CFE" w:rsidRPr="00AC66D1" w:rsidRDefault="008D2CFE" w:rsidP="00BC128C">
            <w:pPr>
              <w:widowControl w:val="0"/>
              <w:autoSpaceDE w:val="0"/>
              <w:autoSpaceDN w:val="0"/>
              <w:adjustRightInd w:val="0"/>
              <w:rPr>
                <w:sz w:val="28"/>
                <w:szCs w:val="28"/>
              </w:rPr>
            </w:pPr>
          </w:p>
        </w:tc>
        <w:tc>
          <w:tcPr>
            <w:tcW w:w="2440" w:type="dxa"/>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916" w:type="dxa"/>
          </w:tcPr>
          <w:p w:rsidR="008D2CFE" w:rsidRPr="008D2CFE" w:rsidRDefault="008D2CFE" w:rsidP="008D2CFE">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876"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c>
          <w:tcPr>
            <w:tcW w:w="929" w:type="dxa"/>
          </w:tcPr>
          <w:p w:rsidR="008D2CFE" w:rsidRPr="008D2CFE" w:rsidRDefault="008D2CFE" w:rsidP="008D2CFE">
            <w:pPr>
              <w:rPr>
                <w:color w:val="000000" w:themeColor="text1"/>
                <w:sz w:val="28"/>
                <w:szCs w:val="28"/>
              </w:rPr>
            </w:pPr>
            <w:r>
              <w:rPr>
                <w:color w:val="000000" w:themeColor="text1"/>
                <w:sz w:val="28"/>
                <w:szCs w:val="28"/>
              </w:rPr>
              <w:t>686,9</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t>мероприятие 2.1:</w:t>
            </w:r>
          </w:p>
          <w:p w:rsidR="008D2CFE" w:rsidRPr="00AC66D1" w:rsidRDefault="008D2CFE" w:rsidP="00BC128C">
            <w:pPr>
              <w:jc w:val="both"/>
              <w:rPr>
                <w:sz w:val="28"/>
                <w:szCs w:val="28"/>
              </w:rPr>
            </w:pP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t>уличное освещение</w:t>
            </w:r>
          </w:p>
          <w:p w:rsidR="008D2CFE" w:rsidRPr="00AC66D1" w:rsidRDefault="008D2CFE" w:rsidP="00BC128C">
            <w:pPr>
              <w:jc w:val="both"/>
              <w:rPr>
                <w:sz w:val="28"/>
                <w:szCs w:val="28"/>
              </w:rPr>
            </w:pP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BC128C">
            <w:pPr>
              <w:spacing w:after="200" w:line="276" w:lineRule="auto"/>
              <w:ind w:left="-35" w:right="-3"/>
              <w:jc w:val="center"/>
              <w:rPr>
                <w:spacing w:val="-20"/>
                <w:sz w:val="28"/>
                <w:szCs w:val="28"/>
              </w:rPr>
            </w:pPr>
            <w:r>
              <w:rPr>
                <w:spacing w:val="-20"/>
                <w:sz w:val="28"/>
                <w:szCs w:val="28"/>
              </w:rPr>
              <w:t>462,7</w:t>
            </w:r>
          </w:p>
        </w:tc>
        <w:tc>
          <w:tcPr>
            <w:tcW w:w="916" w:type="dxa"/>
          </w:tcPr>
          <w:p w:rsidR="008D2CFE" w:rsidRPr="00AC66D1" w:rsidRDefault="008D2CFE" w:rsidP="00BC128C">
            <w:pPr>
              <w:spacing w:after="200" w:line="276" w:lineRule="auto"/>
              <w:ind w:left="-35" w:right="-3" w:hanging="28"/>
              <w:jc w:val="center"/>
              <w:rPr>
                <w:spacing w:val="-20"/>
                <w:sz w:val="28"/>
                <w:szCs w:val="28"/>
              </w:rPr>
            </w:pPr>
            <w:r>
              <w:rPr>
                <w:spacing w:val="-20"/>
                <w:sz w:val="28"/>
                <w:szCs w:val="28"/>
              </w:rPr>
              <w:t>517,5</w:t>
            </w:r>
          </w:p>
        </w:tc>
        <w:tc>
          <w:tcPr>
            <w:tcW w:w="876" w:type="dxa"/>
          </w:tcPr>
          <w:p w:rsidR="008D2CFE" w:rsidRPr="00AC66D1" w:rsidRDefault="008D2CFE" w:rsidP="00BC128C">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r>
      <w:tr w:rsidR="008D2CFE" w:rsidRPr="00AC66D1" w:rsidTr="005236FE">
        <w:trPr>
          <w:trHeight w:val="360"/>
        </w:trPr>
        <w:tc>
          <w:tcPr>
            <w:tcW w:w="1645" w:type="dxa"/>
            <w:vMerge/>
          </w:tcPr>
          <w:p w:rsidR="008D2CFE" w:rsidRPr="00AC66D1" w:rsidRDefault="008D2CFE" w:rsidP="00BC128C">
            <w:pPr>
              <w:jc w:val="both"/>
              <w:rPr>
                <w:sz w:val="28"/>
                <w:szCs w:val="28"/>
              </w:rPr>
            </w:pPr>
          </w:p>
        </w:tc>
        <w:tc>
          <w:tcPr>
            <w:tcW w:w="2440" w:type="dxa"/>
            <w:vMerge/>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462,7</w:t>
            </w:r>
          </w:p>
        </w:tc>
        <w:tc>
          <w:tcPr>
            <w:tcW w:w="916"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517,5</w:t>
            </w:r>
          </w:p>
        </w:tc>
        <w:tc>
          <w:tcPr>
            <w:tcW w:w="876"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551,9</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lastRenderedPageBreak/>
              <w:t>мероприятие 2.2:</w:t>
            </w:r>
          </w:p>
          <w:p w:rsidR="008D2CFE" w:rsidRPr="00AC66D1" w:rsidRDefault="008D2CFE" w:rsidP="00BC128C">
            <w:pPr>
              <w:jc w:val="both"/>
              <w:rPr>
                <w:sz w:val="28"/>
                <w:szCs w:val="28"/>
              </w:rPr>
            </w:pPr>
            <w:r w:rsidRPr="00AC66D1">
              <w:rPr>
                <w:sz w:val="28"/>
                <w:szCs w:val="28"/>
              </w:rPr>
              <w:t>озеленение</w:t>
            </w: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lastRenderedPageBreak/>
              <w:t>озеленение</w:t>
            </w:r>
          </w:p>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lastRenderedPageBreak/>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lastRenderedPageBreak/>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lastRenderedPageBreak/>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BC128C">
            <w:pPr>
              <w:spacing w:after="200" w:line="276" w:lineRule="auto"/>
              <w:ind w:left="-35" w:right="-3"/>
              <w:jc w:val="center"/>
              <w:rPr>
                <w:spacing w:val="-20"/>
                <w:sz w:val="28"/>
                <w:szCs w:val="28"/>
              </w:rPr>
            </w:pPr>
            <w:r>
              <w:rPr>
                <w:spacing w:val="-20"/>
                <w:sz w:val="28"/>
                <w:szCs w:val="28"/>
              </w:rPr>
              <w:t>50,0</w:t>
            </w:r>
          </w:p>
        </w:tc>
        <w:tc>
          <w:tcPr>
            <w:tcW w:w="91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r>
      <w:tr w:rsidR="008D2CFE" w:rsidRPr="00AC66D1" w:rsidTr="005236FE">
        <w:trPr>
          <w:trHeight w:val="360"/>
        </w:trPr>
        <w:tc>
          <w:tcPr>
            <w:tcW w:w="1645" w:type="dxa"/>
            <w:vMerge/>
          </w:tcPr>
          <w:p w:rsidR="008D2CFE" w:rsidRPr="00AC66D1" w:rsidRDefault="008D2CFE" w:rsidP="00BC128C">
            <w:pPr>
              <w:widowControl w:val="0"/>
              <w:autoSpaceDE w:val="0"/>
              <w:autoSpaceDN w:val="0"/>
              <w:adjustRightInd w:val="0"/>
              <w:rPr>
                <w:sz w:val="28"/>
                <w:szCs w:val="28"/>
              </w:rPr>
            </w:pPr>
          </w:p>
        </w:tc>
        <w:tc>
          <w:tcPr>
            <w:tcW w:w="2440" w:type="dxa"/>
            <w:vMerge/>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1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50,0</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t>мероприятие 2.3:</w:t>
            </w: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t>содержание мест захоронения</w:t>
            </w: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1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r>
      <w:tr w:rsidR="008D2CFE" w:rsidRPr="00AC66D1" w:rsidTr="005236FE">
        <w:trPr>
          <w:trHeight w:val="360"/>
        </w:trPr>
        <w:tc>
          <w:tcPr>
            <w:tcW w:w="1645" w:type="dxa"/>
            <w:vMerge/>
          </w:tcPr>
          <w:p w:rsidR="008D2CFE" w:rsidRPr="00AC66D1" w:rsidRDefault="008D2CFE" w:rsidP="00BC128C">
            <w:pPr>
              <w:jc w:val="both"/>
              <w:rPr>
                <w:sz w:val="28"/>
                <w:szCs w:val="28"/>
              </w:rPr>
            </w:pPr>
          </w:p>
        </w:tc>
        <w:tc>
          <w:tcPr>
            <w:tcW w:w="2440" w:type="dxa"/>
            <w:vMerge/>
          </w:tcPr>
          <w:p w:rsidR="008D2CFE" w:rsidRPr="00AC66D1" w:rsidRDefault="008D2CFE" w:rsidP="00BC128C">
            <w:pPr>
              <w:jc w:val="both"/>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1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25,0</w:t>
            </w:r>
          </w:p>
        </w:tc>
      </w:tr>
      <w:tr w:rsidR="008D2CFE" w:rsidRPr="00AC66D1" w:rsidTr="005236FE">
        <w:trPr>
          <w:trHeight w:val="360"/>
        </w:trPr>
        <w:tc>
          <w:tcPr>
            <w:tcW w:w="1645" w:type="dxa"/>
            <w:vMerge w:val="restart"/>
          </w:tcPr>
          <w:p w:rsidR="008D2CFE" w:rsidRPr="00AC66D1" w:rsidRDefault="008D2CFE" w:rsidP="00BC128C">
            <w:pPr>
              <w:jc w:val="both"/>
              <w:rPr>
                <w:sz w:val="28"/>
                <w:szCs w:val="28"/>
              </w:rPr>
            </w:pPr>
            <w:r w:rsidRPr="00AC66D1">
              <w:rPr>
                <w:sz w:val="28"/>
                <w:szCs w:val="28"/>
              </w:rPr>
              <w:t xml:space="preserve">Основное        </w:t>
            </w:r>
          </w:p>
          <w:p w:rsidR="008D2CFE" w:rsidRPr="00AC66D1" w:rsidRDefault="008D2CFE" w:rsidP="00BC128C">
            <w:pPr>
              <w:jc w:val="both"/>
              <w:rPr>
                <w:sz w:val="28"/>
                <w:szCs w:val="28"/>
              </w:rPr>
            </w:pPr>
            <w:r w:rsidRPr="00AC66D1">
              <w:rPr>
                <w:sz w:val="28"/>
                <w:szCs w:val="28"/>
              </w:rPr>
              <w:t>мероприятие 2.4:</w:t>
            </w:r>
          </w:p>
          <w:p w:rsidR="008D2CFE" w:rsidRPr="00AC66D1" w:rsidRDefault="008D2CFE" w:rsidP="00BC128C">
            <w:pPr>
              <w:jc w:val="both"/>
              <w:rPr>
                <w:sz w:val="28"/>
                <w:szCs w:val="28"/>
              </w:rPr>
            </w:pPr>
          </w:p>
        </w:tc>
        <w:tc>
          <w:tcPr>
            <w:tcW w:w="2440" w:type="dxa"/>
            <w:vMerge w:val="restart"/>
          </w:tcPr>
          <w:p w:rsidR="008D2CFE" w:rsidRPr="00AC66D1" w:rsidRDefault="008D2CFE" w:rsidP="00BC128C">
            <w:pPr>
              <w:jc w:val="both"/>
              <w:rPr>
                <w:sz w:val="28"/>
                <w:szCs w:val="28"/>
              </w:rPr>
            </w:pPr>
            <w:r w:rsidRPr="00AC66D1">
              <w:rPr>
                <w:sz w:val="28"/>
                <w:szCs w:val="28"/>
              </w:rPr>
              <w:t>прочее благоустройство</w:t>
            </w:r>
          </w:p>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rPr>
                <w:sz w:val="28"/>
                <w:szCs w:val="28"/>
              </w:rPr>
            </w:pPr>
            <w:r w:rsidRPr="00AC66D1">
              <w:rPr>
                <w:sz w:val="28"/>
                <w:szCs w:val="28"/>
              </w:rPr>
              <w:t xml:space="preserve">всего, </w:t>
            </w:r>
          </w:p>
          <w:p w:rsidR="008D2CFE" w:rsidRPr="00AC66D1" w:rsidRDefault="008D2CFE" w:rsidP="00BC128C">
            <w:pPr>
              <w:widowControl w:val="0"/>
              <w:autoSpaceDE w:val="0"/>
              <w:autoSpaceDN w:val="0"/>
              <w:adjustRightInd w:val="0"/>
              <w:rPr>
                <w:sz w:val="28"/>
                <w:szCs w:val="28"/>
              </w:rPr>
            </w:pPr>
            <w:r w:rsidRPr="00AC66D1">
              <w:rPr>
                <w:sz w:val="28"/>
                <w:szCs w:val="28"/>
              </w:rPr>
              <w:t>в том числе:</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16"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r>
      <w:tr w:rsidR="008D2CFE" w:rsidRPr="00AC66D1" w:rsidTr="005236FE">
        <w:trPr>
          <w:trHeight w:val="360"/>
        </w:trPr>
        <w:tc>
          <w:tcPr>
            <w:tcW w:w="1645" w:type="dxa"/>
            <w:vMerge/>
          </w:tcPr>
          <w:p w:rsidR="008D2CFE" w:rsidRPr="00AC66D1" w:rsidRDefault="008D2CFE" w:rsidP="00BC128C">
            <w:pPr>
              <w:jc w:val="both"/>
              <w:rPr>
                <w:sz w:val="28"/>
                <w:szCs w:val="28"/>
              </w:rPr>
            </w:pPr>
          </w:p>
        </w:tc>
        <w:tc>
          <w:tcPr>
            <w:tcW w:w="2440" w:type="dxa"/>
            <w:vMerge/>
          </w:tcPr>
          <w:p w:rsidR="008D2CFE" w:rsidRPr="00AC66D1" w:rsidRDefault="008D2CFE" w:rsidP="00BC128C">
            <w:pPr>
              <w:widowControl w:val="0"/>
              <w:autoSpaceDE w:val="0"/>
              <w:autoSpaceDN w:val="0"/>
              <w:adjustRightInd w:val="0"/>
              <w:rPr>
                <w:sz w:val="28"/>
                <w:szCs w:val="28"/>
              </w:rPr>
            </w:pPr>
          </w:p>
        </w:tc>
        <w:tc>
          <w:tcPr>
            <w:tcW w:w="2070" w:type="dxa"/>
          </w:tcPr>
          <w:p w:rsidR="008D2CFE" w:rsidRPr="00AC66D1" w:rsidRDefault="008D2CFE" w:rsidP="00BC128C">
            <w:pPr>
              <w:widowControl w:val="0"/>
              <w:autoSpaceDE w:val="0"/>
              <w:autoSpaceDN w:val="0"/>
              <w:adjustRightInd w:val="0"/>
              <w:ind w:right="-74"/>
              <w:rPr>
                <w:sz w:val="28"/>
                <w:szCs w:val="28"/>
              </w:rPr>
            </w:pPr>
            <w:r w:rsidRPr="00AC66D1">
              <w:rPr>
                <w:sz w:val="28"/>
                <w:szCs w:val="28"/>
              </w:rPr>
              <w:t xml:space="preserve">Администрация </w:t>
            </w:r>
            <w:r>
              <w:rPr>
                <w:sz w:val="28"/>
                <w:szCs w:val="28"/>
              </w:rPr>
              <w:t>Подгорненского</w:t>
            </w:r>
            <w:r w:rsidRPr="00AC66D1">
              <w:rPr>
                <w:sz w:val="28"/>
                <w:szCs w:val="28"/>
              </w:rPr>
              <w:t xml:space="preserve"> сельского поселения       </w:t>
            </w:r>
            <w:r w:rsidRPr="00AC66D1">
              <w:rPr>
                <w:sz w:val="28"/>
                <w:szCs w:val="28"/>
              </w:rPr>
              <w:br/>
              <w:t>всего</w:t>
            </w:r>
          </w:p>
        </w:tc>
        <w:tc>
          <w:tcPr>
            <w:tcW w:w="642" w:type="dxa"/>
          </w:tcPr>
          <w:p w:rsidR="008D2CFE" w:rsidRPr="00AC66D1" w:rsidRDefault="008D2CFE" w:rsidP="00BC128C">
            <w:pPr>
              <w:widowControl w:val="0"/>
              <w:autoSpaceDE w:val="0"/>
              <w:autoSpaceDN w:val="0"/>
              <w:adjustRightInd w:val="0"/>
              <w:rPr>
                <w:sz w:val="28"/>
                <w:szCs w:val="28"/>
              </w:rPr>
            </w:pPr>
            <w:r w:rsidRPr="00AC66D1">
              <w:rPr>
                <w:sz w:val="28"/>
                <w:szCs w:val="28"/>
              </w:rPr>
              <w:t>951</w:t>
            </w:r>
          </w:p>
        </w:tc>
        <w:tc>
          <w:tcPr>
            <w:tcW w:w="621"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567"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400" w:type="dxa"/>
          </w:tcPr>
          <w:p w:rsidR="008D2CFE" w:rsidRPr="00AC66D1" w:rsidRDefault="008D2CFE" w:rsidP="00BC128C">
            <w:pPr>
              <w:widowControl w:val="0"/>
              <w:autoSpaceDE w:val="0"/>
              <w:autoSpaceDN w:val="0"/>
              <w:adjustRightInd w:val="0"/>
              <w:ind w:left="-35"/>
              <w:rPr>
                <w:sz w:val="28"/>
                <w:szCs w:val="28"/>
              </w:rPr>
            </w:pPr>
            <w:r w:rsidRPr="00AC66D1">
              <w:rPr>
                <w:sz w:val="28"/>
                <w:szCs w:val="28"/>
              </w:rPr>
              <w:t>-</w:t>
            </w:r>
          </w:p>
        </w:tc>
        <w:tc>
          <w:tcPr>
            <w:tcW w:w="977"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16"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876"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hanging="28"/>
              <w:jc w:val="center"/>
              <w:rPr>
                <w:spacing w:val="-20"/>
                <w:sz w:val="28"/>
                <w:szCs w:val="28"/>
              </w:rPr>
            </w:pPr>
            <w:r>
              <w:rPr>
                <w:spacing w:val="-20"/>
                <w:sz w:val="28"/>
                <w:szCs w:val="28"/>
              </w:rPr>
              <w:t>80,0</w:t>
            </w:r>
          </w:p>
        </w:tc>
        <w:tc>
          <w:tcPr>
            <w:tcW w:w="929" w:type="dxa"/>
          </w:tcPr>
          <w:p w:rsidR="008D2CFE" w:rsidRPr="00AC66D1" w:rsidRDefault="008D2CFE" w:rsidP="008D2CFE">
            <w:pPr>
              <w:spacing w:after="200" w:line="276" w:lineRule="auto"/>
              <w:ind w:left="-35" w:right="-3"/>
              <w:jc w:val="center"/>
              <w:rPr>
                <w:spacing w:val="-20"/>
                <w:sz w:val="28"/>
                <w:szCs w:val="28"/>
              </w:rPr>
            </w:pPr>
            <w:r>
              <w:rPr>
                <w:spacing w:val="-20"/>
                <w:sz w:val="28"/>
                <w:szCs w:val="28"/>
              </w:rPr>
              <w:t>80,0</w:t>
            </w:r>
          </w:p>
        </w:tc>
      </w:tr>
    </w:tbl>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contextualSpacing/>
        <w:jc w:val="center"/>
        <w:rPr>
          <w:sz w:val="28"/>
          <w:szCs w:val="28"/>
        </w:rPr>
      </w:pPr>
    </w:p>
    <w:p w:rsidR="000667B0" w:rsidRPr="00AC66D1" w:rsidRDefault="000667B0" w:rsidP="000667B0">
      <w:pPr>
        <w:ind w:left="10773"/>
        <w:jc w:val="center"/>
        <w:rPr>
          <w:sz w:val="28"/>
          <w:szCs w:val="28"/>
        </w:rPr>
      </w:pPr>
      <w:r w:rsidRPr="00AC66D1">
        <w:rPr>
          <w:sz w:val="28"/>
          <w:szCs w:val="28"/>
        </w:rPr>
        <w:t>Приложение № 6</w:t>
      </w:r>
    </w:p>
    <w:p w:rsidR="000667B0" w:rsidRPr="00AC66D1" w:rsidRDefault="000667B0" w:rsidP="000667B0">
      <w:pPr>
        <w:ind w:left="10773"/>
        <w:jc w:val="center"/>
        <w:rPr>
          <w:sz w:val="28"/>
          <w:szCs w:val="28"/>
        </w:rPr>
      </w:pPr>
      <w:r w:rsidRPr="00AC66D1">
        <w:rPr>
          <w:sz w:val="28"/>
          <w:szCs w:val="28"/>
        </w:rPr>
        <w:t>к муниципальной программе</w:t>
      </w:r>
    </w:p>
    <w:p w:rsidR="000667B0" w:rsidRPr="00AC66D1" w:rsidRDefault="000667B0" w:rsidP="000667B0">
      <w:pPr>
        <w:jc w:val="center"/>
        <w:rPr>
          <w:caps/>
          <w:sz w:val="28"/>
          <w:szCs w:val="28"/>
        </w:rPr>
      </w:pPr>
      <w:r w:rsidRPr="00AC66D1">
        <w:rPr>
          <w:caps/>
          <w:sz w:val="28"/>
          <w:szCs w:val="28"/>
        </w:rPr>
        <w:t>Расходы</w:t>
      </w:r>
    </w:p>
    <w:p w:rsidR="000667B0" w:rsidRPr="00AC66D1" w:rsidRDefault="000667B0" w:rsidP="000667B0">
      <w:pPr>
        <w:jc w:val="center"/>
        <w:rPr>
          <w:sz w:val="28"/>
          <w:szCs w:val="28"/>
        </w:rPr>
      </w:pPr>
      <w:r w:rsidRPr="00AC66D1">
        <w:rPr>
          <w:sz w:val="28"/>
          <w:szCs w:val="28"/>
        </w:rPr>
        <w:t xml:space="preserve">областного бюджета,  бюджета </w:t>
      </w:r>
      <w:r>
        <w:rPr>
          <w:sz w:val="28"/>
          <w:szCs w:val="28"/>
        </w:rPr>
        <w:t>Подгорненского</w:t>
      </w:r>
      <w:r w:rsidRPr="00AC66D1">
        <w:rPr>
          <w:sz w:val="28"/>
          <w:szCs w:val="28"/>
        </w:rPr>
        <w:t xml:space="preserve"> сельского поселения</w:t>
      </w:r>
    </w:p>
    <w:p w:rsidR="000667B0" w:rsidRPr="00AC66D1" w:rsidRDefault="000667B0" w:rsidP="000667B0">
      <w:pPr>
        <w:jc w:val="center"/>
        <w:rPr>
          <w:sz w:val="28"/>
          <w:szCs w:val="28"/>
        </w:rPr>
      </w:pPr>
      <w:r w:rsidRPr="00AC66D1">
        <w:rPr>
          <w:sz w:val="28"/>
          <w:szCs w:val="28"/>
        </w:rPr>
        <w:t>на реализацию муниципальной программы</w:t>
      </w:r>
    </w:p>
    <w:p w:rsidR="000667B0" w:rsidRPr="00AC66D1" w:rsidRDefault="000667B0" w:rsidP="000667B0">
      <w:pPr>
        <w:widowControl w:val="0"/>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8"/>
        <w:gridCol w:w="2509"/>
        <w:gridCol w:w="1693"/>
        <w:gridCol w:w="1341"/>
        <w:gridCol w:w="1365"/>
        <w:gridCol w:w="1244"/>
        <w:gridCol w:w="1122"/>
        <w:gridCol w:w="1121"/>
        <w:gridCol w:w="1122"/>
        <w:gridCol w:w="1121"/>
      </w:tblGrid>
      <w:tr w:rsidR="000667B0" w:rsidRPr="00AC66D1" w:rsidTr="0048459D">
        <w:trPr>
          <w:trHeight w:val="959"/>
          <w:tblHeader/>
        </w:trPr>
        <w:tc>
          <w:tcPr>
            <w:tcW w:w="1988" w:type="dxa"/>
            <w:vMerge w:val="restart"/>
            <w:tcMar>
              <w:top w:w="0" w:type="dxa"/>
              <w:left w:w="28" w:type="dxa"/>
              <w:bottom w:w="0" w:type="dxa"/>
              <w:right w:w="28" w:type="dxa"/>
            </w:tcMar>
            <w:vAlign w:val="center"/>
          </w:tcPr>
          <w:p w:rsidR="000667B0" w:rsidRPr="00AC66D1" w:rsidRDefault="000667B0" w:rsidP="00BC128C">
            <w:pPr>
              <w:jc w:val="center"/>
              <w:rPr>
                <w:color w:val="000000"/>
                <w:spacing w:val="-16"/>
                <w:sz w:val="28"/>
                <w:szCs w:val="28"/>
              </w:rPr>
            </w:pPr>
            <w:r w:rsidRPr="00AC66D1">
              <w:rPr>
                <w:color w:val="000000"/>
                <w:sz w:val="28"/>
                <w:szCs w:val="28"/>
              </w:rPr>
              <w:t>Статус</w:t>
            </w:r>
          </w:p>
        </w:tc>
        <w:tc>
          <w:tcPr>
            <w:tcW w:w="2509" w:type="dxa"/>
            <w:vMerge w:val="restart"/>
            <w:tcMar>
              <w:top w:w="0" w:type="dxa"/>
              <w:left w:w="28" w:type="dxa"/>
              <w:bottom w:w="0" w:type="dxa"/>
              <w:right w:w="28" w:type="dxa"/>
            </w:tcMar>
            <w:vAlign w:val="center"/>
          </w:tcPr>
          <w:p w:rsidR="000667B0" w:rsidRPr="00AC66D1" w:rsidRDefault="000667B0" w:rsidP="00BC128C">
            <w:pPr>
              <w:jc w:val="center"/>
              <w:rPr>
                <w:color w:val="000000"/>
                <w:spacing w:val="-16"/>
                <w:sz w:val="28"/>
                <w:szCs w:val="28"/>
              </w:rPr>
            </w:pPr>
            <w:r w:rsidRPr="00AC66D1">
              <w:rPr>
                <w:color w:val="000000"/>
                <w:sz w:val="28"/>
                <w:szCs w:val="28"/>
              </w:rPr>
              <w:t>Наименование муниципальной  программы, подпрограммы муниципальной программы</w:t>
            </w:r>
          </w:p>
        </w:tc>
        <w:tc>
          <w:tcPr>
            <w:tcW w:w="1693" w:type="dxa"/>
            <w:vMerge w:val="restart"/>
            <w:tcMar>
              <w:top w:w="0" w:type="dxa"/>
              <w:left w:w="28" w:type="dxa"/>
              <w:bottom w:w="0" w:type="dxa"/>
              <w:right w:w="28" w:type="dxa"/>
            </w:tcMar>
            <w:vAlign w:val="center"/>
          </w:tcPr>
          <w:p w:rsidR="000667B0" w:rsidRPr="00AC66D1" w:rsidRDefault="000667B0" w:rsidP="00BC128C">
            <w:pPr>
              <w:rPr>
                <w:color w:val="000000"/>
                <w:spacing w:val="-16"/>
                <w:sz w:val="28"/>
                <w:szCs w:val="28"/>
              </w:rPr>
            </w:pPr>
            <w:r w:rsidRPr="00AC66D1">
              <w:rPr>
                <w:color w:val="000000"/>
                <w:spacing w:val="-16"/>
                <w:sz w:val="28"/>
                <w:szCs w:val="28"/>
              </w:rPr>
              <w:t>Ответственный  исполнитель, соисполнители</w:t>
            </w:r>
          </w:p>
        </w:tc>
        <w:tc>
          <w:tcPr>
            <w:tcW w:w="8436" w:type="dxa"/>
            <w:gridSpan w:val="7"/>
            <w:noWrap/>
            <w:tcMar>
              <w:top w:w="0" w:type="dxa"/>
              <w:left w:w="28" w:type="dxa"/>
              <w:bottom w:w="0" w:type="dxa"/>
              <w:right w:w="28" w:type="dxa"/>
            </w:tcMar>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Оценка расходов (тыс. рублей), годы</w:t>
            </w:r>
          </w:p>
        </w:tc>
      </w:tr>
      <w:tr w:rsidR="000667B0" w:rsidRPr="00AC66D1" w:rsidTr="0048459D">
        <w:trPr>
          <w:trHeight w:val="506"/>
          <w:tblHeader/>
        </w:trPr>
        <w:tc>
          <w:tcPr>
            <w:tcW w:w="1988" w:type="dxa"/>
            <w:vMerge/>
            <w:vAlign w:val="center"/>
          </w:tcPr>
          <w:p w:rsidR="000667B0" w:rsidRPr="00AC66D1" w:rsidRDefault="000667B0" w:rsidP="00BC128C">
            <w:pPr>
              <w:rPr>
                <w:color w:val="000000"/>
                <w:spacing w:val="-16"/>
                <w:sz w:val="28"/>
                <w:szCs w:val="28"/>
              </w:rPr>
            </w:pPr>
          </w:p>
        </w:tc>
        <w:tc>
          <w:tcPr>
            <w:tcW w:w="2509" w:type="dxa"/>
            <w:vMerge/>
            <w:vAlign w:val="center"/>
          </w:tcPr>
          <w:p w:rsidR="000667B0" w:rsidRPr="00AC66D1" w:rsidRDefault="000667B0" w:rsidP="00BC128C">
            <w:pPr>
              <w:rPr>
                <w:color w:val="000000"/>
                <w:spacing w:val="-16"/>
                <w:sz w:val="28"/>
                <w:szCs w:val="28"/>
              </w:rPr>
            </w:pPr>
          </w:p>
        </w:tc>
        <w:tc>
          <w:tcPr>
            <w:tcW w:w="1693" w:type="dxa"/>
            <w:vMerge/>
            <w:vAlign w:val="center"/>
          </w:tcPr>
          <w:p w:rsidR="000667B0" w:rsidRPr="00AC66D1" w:rsidRDefault="000667B0" w:rsidP="00BC128C">
            <w:pPr>
              <w:rPr>
                <w:color w:val="000000"/>
                <w:spacing w:val="-16"/>
                <w:sz w:val="28"/>
                <w:szCs w:val="28"/>
              </w:rPr>
            </w:pPr>
          </w:p>
        </w:tc>
        <w:tc>
          <w:tcPr>
            <w:tcW w:w="1341" w:type="dxa"/>
            <w:noWrap/>
            <w:tcMar>
              <w:top w:w="0" w:type="dxa"/>
              <w:left w:w="28" w:type="dxa"/>
              <w:bottom w:w="0" w:type="dxa"/>
              <w:right w:w="28" w:type="dxa"/>
            </w:tcMar>
            <w:vAlign w:val="center"/>
          </w:tcPr>
          <w:p w:rsidR="000667B0" w:rsidRPr="00AC66D1" w:rsidRDefault="000667B0" w:rsidP="00BC128C">
            <w:pPr>
              <w:ind w:right="-28"/>
              <w:jc w:val="center"/>
              <w:rPr>
                <w:color w:val="000000"/>
                <w:spacing w:val="-16"/>
                <w:sz w:val="28"/>
                <w:szCs w:val="28"/>
              </w:rPr>
            </w:pPr>
            <w:r w:rsidRPr="00AC66D1">
              <w:rPr>
                <w:color w:val="000000"/>
                <w:spacing w:val="-16"/>
                <w:sz w:val="28"/>
                <w:szCs w:val="28"/>
              </w:rPr>
              <w:t>2014</w:t>
            </w:r>
          </w:p>
        </w:tc>
        <w:tc>
          <w:tcPr>
            <w:tcW w:w="1365" w:type="dxa"/>
            <w:vAlign w:val="center"/>
          </w:tcPr>
          <w:p w:rsidR="000667B0" w:rsidRPr="00AC66D1" w:rsidRDefault="000667B0" w:rsidP="00BC128C">
            <w:pPr>
              <w:ind w:left="-108" w:right="-108"/>
              <w:jc w:val="center"/>
              <w:rPr>
                <w:color w:val="000000"/>
                <w:spacing w:val="-16"/>
                <w:sz w:val="28"/>
                <w:szCs w:val="28"/>
              </w:rPr>
            </w:pPr>
            <w:r w:rsidRPr="00AC66D1">
              <w:rPr>
                <w:color w:val="000000"/>
                <w:spacing w:val="-16"/>
                <w:sz w:val="28"/>
                <w:szCs w:val="28"/>
              </w:rPr>
              <w:t>2015</w:t>
            </w:r>
          </w:p>
        </w:tc>
        <w:tc>
          <w:tcPr>
            <w:tcW w:w="1244"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2016</w:t>
            </w:r>
          </w:p>
        </w:tc>
        <w:tc>
          <w:tcPr>
            <w:tcW w:w="1122"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2017</w:t>
            </w:r>
          </w:p>
        </w:tc>
        <w:tc>
          <w:tcPr>
            <w:tcW w:w="1121"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2018</w:t>
            </w:r>
          </w:p>
        </w:tc>
        <w:tc>
          <w:tcPr>
            <w:tcW w:w="1122" w:type="dxa"/>
            <w:vAlign w:val="center"/>
          </w:tcPr>
          <w:p w:rsidR="000667B0" w:rsidRPr="00AC66D1" w:rsidRDefault="000667B0" w:rsidP="00BC128C">
            <w:pPr>
              <w:ind w:left="-181"/>
              <w:jc w:val="center"/>
              <w:rPr>
                <w:color w:val="000000"/>
                <w:spacing w:val="-16"/>
                <w:sz w:val="28"/>
                <w:szCs w:val="28"/>
              </w:rPr>
            </w:pPr>
            <w:r w:rsidRPr="00AC66D1">
              <w:rPr>
                <w:color w:val="000000"/>
                <w:spacing w:val="-16"/>
                <w:sz w:val="28"/>
                <w:szCs w:val="28"/>
              </w:rPr>
              <w:t>2019</w:t>
            </w:r>
          </w:p>
        </w:tc>
        <w:tc>
          <w:tcPr>
            <w:tcW w:w="1121" w:type="dxa"/>
            <w:vAlign w:val="center"/>
          </w:tcPr>
          <w:p w:rsidR="000667B0" w:rsidRPr="00AC66D1" w:rsidRDefault="000667B0" w:rsidP="00BC128C">
            <w:pPr>
              <w:ind w:right="-108"/>
              <w:jc w:val="center"/>
              <w:rPr>
                <w:color w:val="000000"/>
                <w:spacing w:val="-16"/>
                <w:sz w:val="28"/>
                <w:szCs w:val="28"/>
              </w:rPr>
            </w:pPr>
            <w:r w:rsidRPr="00AC66D1">
              <w:rPr>
                <w:color w:val="000000"/>
                <w:spacing w:val="-16"/>
                <w:sz w:val="28"/>
                <w:szCs w:val="28"/>
              </w:rPr>
              <w:t>2020</w:t>
            </w:r>
          </w:p>
        </w:tc>
      </w:tr>
      <w:tr w:rsidR="000667B0" w:rsidRPr="00AC66D1" w:rsidTr="0048459D">
        <w:trPr>
          <w:trHeight w:val="320"/>
        </w:trPr>
        <w:tc>
          <w:tcPr>
            <w:tcW w:w="1988" w:type="dxa"/>
            <w:tcMar>
              <w:top w:w="0" w:type="dxa"/>
              <w:left w:w="28" w:type="dxa"/>
              <w:bottom w:w="0" w:type="dxa"/>
              <w:right w:w="28" w:type="dxa"/>
            </w:tcMar>
          </w:tcPr>
          <w:p w:rsidR="000667B0" w:rsidRPr="00AC66D1" w:rsidRDefault="000667B0" w:rsidP="00BC128C">
            <w:pPr>
              <w:widowControl w:val="0"/>
              <w:autoSpaceDE w:val="0"/>
              <w:autoSpaceDN w:val="0"/>
              <w:adjustRightInd w:val="0"/>
              <w:jc w:val="center"/>
              <w:rPr>
                <w:sz w:val="28"/>
                <w:szCs w:val="28"/>
              </w:rPr>
            </w:pPr>
            <w:r w:rsidRPr="00AC66D1">
              <w:rPr>
                <w:sz w:val="28"/>
                <w:szCs w:val="28"/>
              </w:rPr>
              <w:t>1</w:t>
            </w:r>
          </w:p>
        </w:tc>
        <w:tc>
          <w:tcPr>
            <w:tcW w:w="2509" w:type="dxa"/>
            <w:tcMar>
              <w:top w:w="0" w:type="dxa"/>
              <w:left w:w="28" w:type="dxa"/>
              <w:bottom w:w="0" w:type="dxa"/>
              <w:right w:w="28" w:type="dxa"/>
            </w:tcMar>
          </w:tcPr>
          <w:p w:rsidR="000667B0" w:rsidRPr="00AC66D1" w:rsidRDefault="000667B0" w:rsidP="00BC128C">
            <w:pPr>
              <w:widowControl w:val="0"/>
              <w:autoSpaceDE w:val="0"/>
              <w:autoSpaceDN w:val="0"/>
              <w:adjustRightInd w:val="0"/>
              <w:jc w:val="center"/>
              <w:rPr>
                <w:sz w:val="28"/>
                <w:szCs w:val="28"/>
              </w:rPr>
            </w:pPr>
            <w:r w:rsidRPr="00AC66D1">
              <w:rPr>
                <w:sz w:val="28"/>
                <w:szCs w:val="28"/>
              </w:rPr>
              <w:t>2</w:t>
            </w:r>
          </w:p>
        </w:tc>
        <w:tc>
          <w:tcPr>
            <w:tcW w:w="1693" w:type="dxa"/>
            <w:tcMar>
              <w:top w:w="0" w:type="dxa"/>
              <w:left w:w="28" w:type="dxa"/>
              <w:bottom w:w="0" w:type="dxa"/>
              <w:right w:w="28" w:type="dxa"/>
            </w:tcMar>
          </w:tcPr>
          <w:p w:rsidR="000667B0" w:rsidRPr="00AC66D1" w:rsidRDefault="000667B0" w:rsidP="00BC128C">
            <w:pPr>
              <w:jc w:val="center"/>
              <w:rPr>
                <w:color w:val="000000"/>
                <w:spacing w:val="-16"/>
                <w:sz w:val="28"/>
                <w:szCs w:val="28"/>
              </w:rPr>
            </w:pPr>
            <w:r w:rsidRPr="00AC66D1">
              <w:rPr>
                <w:color w:val="000000"/>
                <w:spacing w:val="-16"/>
                <w:sz w:val="28"/>
                <w:szCs w:val="28"/>
              </w:rPr>
              <w:t>3</w:t>
            </w:r>
          </w:p>
        </w:tc>
        <w:tc>
          <w:tcPr>
            <w:tcW w:w="1341" w:type="dxa"/>
            <w:noWrap/>
            <w:tcMar>
              <w:top w:w="0" w:type="dxa"/>
              <w:left w:w="28" w:type="dxa"/>
              <w:bottom w:w="0" w:type="dxa"/>
              <w:right w:w="28" w:type="dxa"/>
            </w:tcMar>
            <w:vAlign w:val="center"/>
          </w:tcPr>
          <w:p w:rsidR="000667B0" w:rsidRPr="00AC66D1" w:rsidRDefault="000667B0" w:rsidP="00BC128C">
            <w:pPr>
              <w:ind w:right="-28"/>
              <w:jc w:val="center"/>
              <w:rPr>
                <w:color w:val="000000"/>
                <w:spacing w:val="-16"/>
                <w:sz w:val="28"/>
                <w:szCs w:val="28"/>
              </w:rPr>
            </w:pPr>
            <w:r w:rsidRPr="00AC66D1">
              <w:rPr>
                <w:color w:val="000000"/>
                <w:spacing w:val="-16"/>
                <w:sz w:val="28"/>
                <w:szCs w:val="28"/>
              </w:rPr>
              <w:t>4</w:t>
            </w:r>
          </w:p>
        </w:tc>
        <w:tc>
          <w:tcPr>
            <w:tcW w:w="1365" w:type="dxa"/>
            <w:vAlign w:val="center"/>
          </w:tcPr>
          <w:p w:rsidR="000667B0" w:rsidRPr="00AC66D1" w:rsidRDefault="000667B0" w:rsidP="00BC128C">
            <w:pPr>
              <w:ind w:left="-108" w:right="-108"/>
              <w:jc w:val="center"/>
              <w:rPr>
                <w:color w:val="000000"/>
                <w:spacing w:val="-16"/>
                <w:sz w:val="28"/>
                <w:szCs w:val="28"/>
              </w:rPr>
            </w:pPr>
            <w:r w:rsidRPr="00AC66D1">
              <w:rPr>
                <w:color w:val="000000"/>
                <w:spacing w:val="-16"/>
                <w:sz w:val="28"/>
                <w:szCs w:val="28"/>
              </w:rPr>
              <w:t>5</w:t>
            </w:r>
          </w:p>
        </w:tc>
        <w:tc>
          <w:tcPr>
            <w:tcW w:w="1244"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6</w:t>
            </w:r>
          </w:p>
        </w:tc>
        <w:tc>
          <w:tcPr>
            <w:tcW w:w="1122"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7</w:t>
            </w:r>
          </w:p>
        </w:tc>
        <w:tc>
          <w:tcPr>
            <w:tcW w:w="1121" w:type="dxa"/>
            <w:vAlign w:val="center"/>
          </w:tcPr>
          <w:p w:rsidR="000667B0" w:rsidRPr="00AC66D1" w:rsidRDefault="000667B0" w:rsidP="00BC128C">
            <w:pPr>
              <w:jc w:val="center"/>
              <w:rPr>
                <w:color w:val="000000"/>
                <w:spacing w:val="-16"/>
                <w:sz w:val="28"/>
                <w:szCs w:val="28"/>
              </w:rPr>
            </w:pPr>
            <w:r w:rsidRPr="00AC66D1">
              <w:rPr>
                <w:color w:val="000000"/>
                <w:spacing w:val="-16"/>
                <w:sz w:val="28"/>
                <w:szCs w:val="28"/>
              </w:rPr>
              <w:t>8</w:t>
            </w:r>
          </w:p>
        </w:tc>
        <w:tc>
          <w:tcPr>
            <w:tcW w:w="1122" w:type="dxa"/>
            <w:vAlign w:val="center"/>
          </w:tcPr>
          <w:p w:rsidR="000667B0" w:rsidRPr="00AC66D1" w:rsidRDefault="000667B0" w:rsidP="00BC128C">
            <w:pPr>
              <w:ind w:left="-181"/>
              <w:jc w:val="center"/>
              <w:rPr>
                <w:color w:val="000000"/>
                <w:spacing w:val="-16"/>
                <w:sz w:val="28"/>
                <w:szCs w:val="28"/>
              </w:rPr>
            </w:pPr>
            <w:r w:rsidRPr="00AC66D1">
              <w:rPr>
                <w:color w:val="000000"/>
                <w:spacing w:val="-16"/>
                <w:sz w:val="28"/>
                <w:szCs w:val="28"/>
              </w:rPr>
              <w:t>9</w:t>
            </w:r>
          </w:p>
        </w:tc>
        <w:tc>
          <w:tcPr>
            <w:tcW w:w="1121" w:type="dxa"/>
            <w:vAlign w:val="center"/>
          </w:tcPr>
          <w:p w:rsidR="000667B0" w:rsidRPr="00AC66D1" w:rsidRDefault="000667B0" w:rsidP="00BC128C">
            <w:pPr>
              <w:ind w:right="-108"/>
              <w:jc w:val="center"/>
              <w:rPr>
                <w:color w:val="000000"/>
                <w:spacing w:val="-16"/>
                <w:sz w:val="28"/>
                <w:szCs w:val="28"/>
              </w:rPr>
            </w:pPr>
            <w:r w:rsidRPr="00AC66D1">
              <w:rPr>
                <w:color w:val="000000"/>
                <w:spacing w:val="-16"/>
                <w:sz w:val="28"/>
                <w:szCs w:val="28"/>
              </w:rPr>
              <w:t>10</w:t>
            </w:r>
          </w:p>
        </w:tc>
      </w:tr>
      <w:tr w:rsidR="0048459D" w:rsidRPr="00AC66D1" w:rsidTr="0048459D">
        <w:trPr>
          <w:trHeight w:val="320"/>
        </w:trPr>
        <w:tc>
          <w:tcPr>
            <w:tcW w:w="1988" w:type="dxa"/>
            <w:vMerge w:val="restart"/>
            <w:tcMar>
              <w:top w:w="0" w:type="dxa"/>
              <w:left w:w="28" w:type="dxa"/>
              <w:bottom w:w="0" w:type="dxa"/>
              <w:right w:w="28" w:type="dxa"/>
            </w:tcMar>
          </w:tcPr>
          <w:p w:rsidR="0048459D" w:rsidRPr="00AC66D1" w:rsidRDefault="0048459D" w:rsidP="00BC128C">
            <w:pPr>
              <w:widowControl w:val="0"/>
              <w:autoSpaceDE w:val="0"/>
              <w:autoSpaceDN w:val="0"/>
              <w:adjustRightInd w:val="0"/>
              <w:rPr>
                <w:sz w:val="28"/>
                <w:szCs w:val="28"/>
              </w:rPr>
            </w:pPr>
            <w:r w:rsidRPr="00AC66D1">
              <w:rPr>
                <w:sz w:val="28"/>
                <w:szCs w:val="28"/>
              </w:rPr>
              <w:t xml:space="preserve">Муниципальная  </w:t>
            </w:r>
            <w:r w:rsidRPr="00AC66D1">
              <w:rPr>
                <w:sz w:val="28"/>
                <w:szCs w:val="28"/>
              </w:rPr>
              <w:br/>
              <w:t xml:space="preserve">программа        </w:t>
            </w:r>
          </w:p>
        </w:tc>
        <w:tc>
          <w:tcPr>
            <w:tcW w:w="2509" w:type="dxa"/>
            <w:vMerge w:val="restart"/>
            <w:tcMar>
              <w:top w:w="0" w:type="dxa"/>
              <w:left w:w="28" w:type="dxa"/>
              <w:bottom w:w="0" w:type="dxa"/>
              <w:right w:w="28" w:type="dxa"/>
            </w:tcMar>
          </w:tcPr>
          <w:p w:rsidR="0048459D" w:rsidRPr="00AC66D1" w:rsidRDefault="0048459D" w:rsidP="008D2CFE">
            <w:pPr>
              <w:jc w:val="center"/>
              <w:rPr>
                <w:sz w:val="28"/>
                <w:szCs w:val="28"/>
              </w:rPr>
            </w:pPr>
            <w:r>
              <w:rPr>
                <w:kern w:val="2"/>
                <w:sz w:val="28"/>
                <w:szCs w:val="28"/>
              </w:rPr>
              <w:t>«Жилищно-коммунальное хозяйство и благоустройство</w:t>
            </w:r>
            <w:r w:rsidRPr="00AC66D1">
              <w:rPr>
                <w:kern w:val="2"/>
                <w:sz w:val="28"/>
                <w:szCs w:val="28"/>
              </w:rPr>
              <w:t xml:space="preserve"> </w:t>
            </w:r>
            <w:r>
              <w:rPr>
                <w:spacing w:val="-6"/>
                <w:sz w:val="28"/>
                <w:szCs w:val="28"/>
              </w:rPr>
              <w:t>Подгорненского</w:t>
            </w:r>
            <w:r w:rsidRPr="00AC66D1">
              <w:rPr>
                <w:spacing w:val="-6"/>
                <w:sz w:val="28"/>
                <w:szCs w:val="28"/>
              </w:rPr>
              <w:t xml:space="preserve"> сельского поселения»</w:t>
            </w:r>
          </w:p>
          <w:p w:rsidR="0048459D" w:rsidRPr="00AC66D1" w:rsidRDefault="0048459D" w:rsidP="00BC128C">
            <w:pPr>
              <w:widowControl w:val="0"/>
              <w:autoSpaceDE w:val="0"/>
              <w:autoSpaceDN w:val="0"/>
              <w:adjustRightInd w:val="0"/>
              <w:rPr>
                <w:sz w:val="28"/>
                <w:szCs w:val="28"/>
              </w:rPr>
            </w:pP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 xml:space="preserve">всего                </w:t>
            </w:r>
          </w:p>
        </w:tc>
        <w:tc>
          <w:tcPr>
            <w:tcW w:w="1341" w:type="dxa"/>
            <w:noWrap/>
            <w:tcMar>
              <w:top w:w="0" w:type="dxa"/>
              <w:left w:w="28" w:type="dxa"/>
              <w:bottom w:w="0" w:type="dxa"/>
              <w:right w:w="28" w:type="dxa"/>
            </w:tcMar>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1365" w:type="dxa"/>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1244"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r>
      <w:tr w:rsidR="000667B0" w:rsidRPr="00AC66D1" w:rsidTr="0048459D">
        <w:trPr>
          <w:trHeight w:val="355"/>
        </w:trPr>
        <w:tc>
          <w:tcPr>
            <w:tcW w:w="1988" w:type="dxa"/>
            <w:vMerge/>
            <w:vAlign w:val="center"/>
          </w:tcPr>
          <w:p w:rsidR="000667B0" w:rsidRPr="00AC66D1" w:rsidRDefault="000667B0" w:rsidP="00BC128C">
            <w:pPr>
              <w:rPr>
                <w:sz w:val="28"/>
                <w:szCs w:val="28"/>
              </w:rPr>
            </w:pPr>
          </w:p>
        </w:tc>
        <w:tc>
          <w:tcPr>
            <w:tcW w:w="2509" w:type="dxa"/>
            <w:vMerge/>
            <w:vAlign w:val="center"/>
          </w:tcPr>
          <w:p w:rsidR="000667B0" w:rsidRPr="00AC66D1" w:rsidRDefault="000667B0" w:rsidP="00BC128C">
            <w:pPr>
              <w:rPr>
                <w:sz w:val="28"/>
                <w:szCs w:val="28"/>
              </w:rPr>
            </w:pPr>
          </w:p>
        </w:tc>
        <w:tc>
          <w:tcPr>
            <w:tcW w:w="1693" w:type="dxa"/>
            <w:tcMar>
              <w:top w:w="0" w:type="dxa"/>
              <w:left w:w="28" w:type="dxa"/>
              <w:bottom w:w="0" w:type="dxa"/>
              <w:right w:w="28" w:type="dxa"/>
            </w:tcMar>
          </w:tcPr>
          <w:p w:rsidR="000667B0" w:rsidRPr="00AC66D1" w:rsidRDefault="000667B0" w:rsidP="00BC128C">
            <w:pPr>
              <w:rPr>
                <w:color w:val="000000"/>
                <w:spacing w:val="-16"/>
                <w:sz w:val="28"/>
                <w:szCs w:val="28"/>
              </w:rPr>
            </w:pPr>
            <w:r w:rsidRPr="00AC66D1">
              <w:rPr>
                <w:color w:val="000000"/>
                <w:spacing w:val="-16"/>
                <w:sz w:val="28"/>
                <w:szCs w:val="28"/>
              </w:rPr>
              <w:t xml:space="preserve">областной бюджет  </w:t>
            </w:r>
          </w:p>
        </w:tc>
        <w:tc>
          <w:tcPr>
            <w:tcW w:w="1341" w:type="dxa"/>
            <w:noWrap/>
            <w:tcMar>
              <w:top w:w="0" w:type="dxa"/>
              <w:left w:w="28" w:type="dxa"/>
              <w:bottom w:w="0" w:type="dxa"/>
              <w:right w:w="28" w:type="dxa"/>
            </w:tcMar>
            <w:vAlign w:val="center"/>
          </w:tcPr>
          <w:p w:rsidR="000667B0" w:rsidRPr="00AC66D1" w:rsidRDefault="0048459D" w:rsidP="00BC128C">
            <w:pPr>
              <w:ind w:right="-28"/>
              <w:jc w:val="center"/>
              <w:rPr>
                <w:color w:val="000000"/>
                <w:spacing w:val="-16"/>
                <w:sz w:val="28"/>
                <w:szCs w:val="28"/>
              </w:rPr>
            </w:pPr>
            <w:r>
              <w:rPr>
                <w:color w:val="000000"/>
                <w:spacing w:val="-16"/>
                <w:sz w:val="28"/>
                <w:szCs w:val="28"/>
              </w:rPr>
              <w:t>0,0</w:t>
            </w:r>
          </w:p>
        </w:tc>
        <w:tc>
          <w:tcPr>
            <w:tcW w:w="1365" w:type="dxa"/>
            <w:vAlign w:val="center"/>
          </w:tcPr>
          <w:p w:rsidR="000667B0" w:rsidRPr="00AC66D1" w:rsidRDefault="0048459D" w:rsidP="00BC128C">
            <w:pPr>
              <w:ind w:left="-108" w:right="-108"/>
              <w:jc w:val="center"/>
              <w:rPr>
                <w:color w:val="000000"/>
                <w:spacing w:val="-16"/>
                <w:sz w:val="28"/>
                <w:szCs w:val="28"/>
              </w:rPr>
            </w:pPr>
            <w:r>
              <w:rPr>
                <w:color w:val="000000"/>
                <w:spacing w:val="-16"/>
                <w:sz w:val="28"/>
                <w:szCs w:val="28"/>
              </w:rPr>
              <w:t>0,0</w:t>
            </w:r>
          </w:p>
        </w:tc>
        <w:tc>
          <w:tcPr>
            <w:tcW w:w="1244" w:type="dxa"/>
            <w:vAlign w:val="center"/>
          </w:tcPr>
          <w:p w:rsidR="000667B0" w:rsidRPr="00AC66D1" w:rsidRDefault="0048459D" w:rsidP="00BC128C">
            <w:pPr>
              <w:jc w:val="center"/>
              <w:rPr>
                <w:color w:val="000000"/>
                <w:spacing w:val="-16"/>
                <w:sz w:val="28"/>
                <w:szCs w:val="28"/>
              </w:rPr>
            </w:pPr>
            <w:r>
              <w:rPr>
                <w:color w:val="000000"/>
                <w:spacing w:val="-16"/>
                <w:sz w:val="28"/>
                <w:szCs w:val="28"/>
              </w:rPr>
              <w:t>0,0</w:t>
            </w:r>
          </w:p>
        </w:tc>
        <w:tc>
          <w:tcPr>
            <w:tcW w:w="1122" w:type="dxa"/>
            <w:vAlign w:val="center"/>
          </w:tcPr>
          <w:p w:rsidR="000667B0" w:rsidRPr="00AC66D1" w:rsidRDefault="0048459D" w:rsidP="00BC128C">
            <w:pPr>
              <w:jc w:val="center"/>
              <w:rPr>
                <w:sz w:val="28"/>
                <w:szCs w:val="28"/>
              </w:rPr>
            </w:pPr>
            <w:r>
              <w:rPr>
                <w:sz w:val="28"/>
                <w:szCs w:val="28"/>
              </w:rPr>
              <w:t>0,0</w:t>
            </w:r>
          </w:p>
        </w:tc>
        <w:tc>
          <w:tcPr>
            <w:tcW w:w="1121" w:type="dxa"/>
            <w:vAlign w:val="center"/>
          </w:tcPr>
          <w:p w:rsidR="000667B0" w:rsidRPr="00AC66D1" w:rsidRDefault="0048459D" w:rsidP="00BC128C">
            <w:pPr>
              <w:jc w:val="center"/>
              <w:rPr>
                <w:sz w:val="28"/>
                <w:szCs w:val="28"/>
              </w:rPr>
            </w:pPr>
            <w:r>
              <w:rPr>
                <w:sz w:val="28"/>
                <w:szCs w:val="28"/>
              </w:rPr>
              <w:t>0,0</w:t>
            </w:r>
          </w:p>
        </w:tc>
        <w:tc>
          <w:tcPr>
            <w:tcW w:w="1122" w:type="dxa"/>
            <w:vAlign w:val="center"/>
          </w:tcPr>
          <w:p w:rsidR="000667B0" w:rsidRPr="00AC66D1" w:rsidRDefault="0048459D" w:rsidP="00BC128C">
            <w:pPr>
              <w:jc w:val="center"/>
              <w:rPr>
                <w:sz w:val="28"/>
                <w:szCs w:val="28"/>
              </w:rPr>
            </w:pPr>
            <w:r>
              <w:rPr>
                <w:sz w:val="28"/>
                <w:szCs w:val="28"/>
              </w:rPr>
              <w:t>0,0</w:t>
            </w:r>
          </w:p>
        </w:tc>
        <w:tc>
          <w:tcPr>
            <w:tcW w:w="1121" w:type="dxa"/>
            <w:vAlign w:val="center"/>
          </w:tcPr>
          <w:p w:rsidR="000667B0" w:rsidRPr="00AC66D1" w:rsidRDefault="0048459D" w:rsidP="00BC128C">
            <w:pPr>
              <w:jc w:val="center"/>
              <w:rPr>
                <w:sz w:val="28"/>
                <w:szCs w:val="28"/>
              </w:rPr>
            </w:pPr>
            <w:r>
              <w:rPr>
                <w:sz w:val="28"/>
                <w:szCs w:val="28"/>
              </w:rPr>
              <w:t>0,0</w:t>
            </w:r>
          </w:p>
        </w:tc>
      </w:tr>
      <w:tr w:rsidR="0048459D" w:rsidRPr="00AC66D1" w:rsidTr="0048459D">
        <w:trPr>
          <w:trHeight w:val="1256"/>
        </w:trPr>
        <w:tc>
          <w:tcPr>
            <w:tcW w:w="1988" w:type="dxa"/>
            <w:vMerge/>
            <w:tcMar>
              <w:top w:w="0" w:type="dxa"/>
              <w:left w:w="28" w:type="dxa"/>
              <w:bottom w:w="0" w:type="dxa"/>
              <w:right w:w="28" w:type="dxa"/>
            </w:tcMar>
          </w:tcPr>
          <w:p w:rsidR="0048459D" w:rsidRPr="00AC66D1" w:rsidRDefault="0048459D" w:rsidP="00BC128C">
            <w:pPr>
              <w:widowControl w:val="0"/>
              <w:autoSpaceDE w:val="0"/>
              <w:autoSpaceDN w:val="0"/>
              <w:adjustRightInd w:val="0"/>
              <w:rPr>
                <w:sz w:val="28"/>
                <w:szCs w:val="28"/>
              </w:rPr>
            </w:pPr>
          </w:p>
        </w:tc>
        <w:tc>
          <w:tcPr>
            <w:tcW w:w="2509" w:type="dxa"/>
            <w:vMerge/>
            <w:tcMar>
              <w:top w:w="0" w:type="dxa"/>
              <w:left w:w="28" w:type="dxa"/>
              <w:bottom w:w="0" w:type="dxa"/>
              <w:right w:w="28" w:type="dxa"/>
            </w:tcMar>
          </w:tcPr>
          <w:p w:rsidR="0048459D" w:rsidRPr="00AC66D1" w:rsidRDefault="0048459D" w:rsidP="00BC128C">
            <w:pPr>
              <w:widowControl w:val="0"/>
              <w:autoSpaceDE w:val="0"/>
              <w:autoSpaceDN w:val="0"/>
              <w:adjustRightInd w:val="0"/>
              <w:rPr>
                <w:sz w:val="28"/>
                <w:szCs w:val="28"/>
              </w:rPr>
            </w:pPr>
          </w:p>
        </w:tc>
        <w:tc>
          <w:tcPr>
            <w:tcW w:w="1693" w:type="dxa"/>
            <w:tcMar>
              <w:top w:w="0" w:type="dxa"/>
              <w:left w:w="28" w:type="dxa"/>
              <w:bottom w:w="0" w:type="dxa"/>
              <w:right w:w="28" w:type="dxa"/>
            </w:tcMar>
            <w:vAlign w:val="center"/>
          </w:tcPr>
          <w:p w:rsidR="0048459D" w:rsidRPr="00AC66D1" w:rsidRDefault="0048459D" w:rsidP="00BC128C">
            <w:pPr>
              <w:jc w:val="center"/>
              <w:rPr>
                <w:color w:val="000000"/>
                <w:spacing w:val="-16"/>
                <w:sz w:val="28"/>
                <w:szCs w:val="28"/>
              </w:rPr>
            </w:pPr>
            <w:r w:rsidRPr="00AC66D1">
              <w:rPr>
                <w:color w:val="000000"/>
                <w:spacing w:val="-16"/>
                <w:sz w:val="28"/>
                <w:szCs w:val="28"/>
              </w:rPr>
              <w:t>местный бюджет</w:t>
            </w:r>
          </w:p>
        </w:tc>
        <w:tc>
          <w:tcPr>
            <w:tcW w:w="1341" w:type="dxa"/>
            <w:noWrap/>
            <w:tcMar>
              <w:top w:w="0" w:type="dxa"/>
              <w:left w:w="28" w:type="dxa"/>
              <w:bottom w:w="0" w:type="dxa"/>
              <w:right w:w="28" w:type="dxa"/>
            </w:tcMar>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1365" w:type="dxa"/>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1244"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r>
      <w:tr w:rsidR="0048459D" w:rsidRPr="00AC66D1" w:rsidTr="0048459D">
        <w:trPr>
          <w:trHeight w:val="263"/>
        </w:trPr>
        <w:tc>
          <w:tcPr>
            <w:tcW w:w="1988" w:type="dxa"/>
            <w:vMerge w:val="restart"/>
            <w:tcMar>
              <w:top w:w="0" w:type="dxa"/>
              <w:left w:w="28" w:type="dxa"/>
              <w:bottom w:w="0" w:type="dxa"/>
              <w:right w:w="28" w:type="dxa"/>
            </w:tcMar>
          </w:tcPr>
          <w:p w:rsidR="0048459D" w:rsidRPr="00AC66D1" w:rsidRDefault="0048459D" w:rsidP="00BC128C">
            <w:pPr>
              <w:widowControl w:val="0"/>
              <w:autoSpaceDE w:val="0"/>
              <w:autoSpaceDN w:val="0"/>
              <w:adjustRightInd w:val="0"/>
              <w:rPr>
                <w:sz w:val="28"/>
                <w:szCs w:val="28"/>
              </w:rPr>
            </w:pPr>
            <w:r w:rsidRPr="00AC66D1">
              <w:rPr>
                <w:sz w:val="28"/>
                <w:szCs w:val="28"/>
              </w:rPr>
              <w:t xml:space="preserve">Подпрограмма 1   </w:t>
            </w:r>
          </w:p>
        </w:tc>
        <w:tc>
          <w:tcPr>
            <w:tcW w:w="2509" w:type="dxa"/>
            <w:vMerge w:val="restart"/>
            <w:tcMar>
              <w:top w:w="0" w:type="dxa"/>
              <w:left w:w="28" w:type="dxa"/>
              <w:bottom w:w="0" w:type="dxa"/>
              <w:right w:w="28" w:type="dxa"/>
            </w:tcMar>
          </w:tcPr>
          <w:p w:rsidR="0048459D" w:rsidRPr="00AC66D1" w:rsidRDefault="0048459D" w:rsidP="00BC128C">
            <w:pPr>
              <w:widowControl w:val="0"/>
              <w:autoSpaceDE w:val="0"/>
              <w:autoSpaceDN w:val="0"/>
              <w:adjustRightInd w:val="0"/>
              <w:rPr>
                <w:sz w:val="28"/>
                <w:szCs w:val="28"/>
              </w:rPr>
            </w:pPr>
            <w:r w:rsidRPr="00AC66D1">
              <w:rPr>
                <w:sz w:val="28"/>
                <w:szCs w:val="28"/>
              </w:rPr>
              <w:t>«</w:t>
            </w:r>
            <w:r w:rsidRPr="00AC66D1">
              <w:rPr>
                <w:rFonts w:eastAsia="Calibri"/>
                <w:sz w:val="28"/>
                <w:szCs w:val="28"/>
                <w:lang w:eastAsia="en-US"/>
              </w:rPr>
              <w:t>Мероприятия в области коммунального хозяйства</w:t>
            </w:r>
            <w:r w:rsidRPr="00AC66D1">
              <w:rPr>
                <w:color w:val="000000"/>
                <w:kern w:val="2"/>
                <w:sz w:val="28"/>
                <w:szCs w:val="28"/>
              </w:rPr>
              <w:t>»</w:t>
            </w: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 xml:space="preserve">всего                </w:t>
            </w:r>
          </w:p>
        </w:tc>
        <w:tc>
          <w:tcPr>
            <w:tcW w:w="1341" w:type="dxa"/>
            <w:noWrap/>
            <w:tcMar>
              <w:top w:w="0" w:type="dxa"/>
              <w:left w:w="28" w:type="dxa"/>
              <w:bottom w:w="0" w:type="dxa"/>
              <w:right w:w="28" w:type="dxa"/>
            </w:tcMar>
            <w:vAlign w:val="center"/>
          </w:tcPr>
          <w:p w:rsidR="0048459D" w:rsidRPr="00AC66D1" w:rsidRDefault="0048459D" w:rsidP="0048459D">
            <w:pPr>
              <w:ind w:right="-28"/>
              <w:jc w:val="center"/>
              <w:rPr>
                <w:color w:val="000000"/>
                <w:spacing w:val="-16"/>
                <w:sz w:val="28"/>
                <w:szCs w:val="28"/>
              </w:rPr>
            </w:pPr>
            <w:r>
              <w:rPr>
                <w:color w:val="000000"/>
                <w:spacing w:val="-16"/>
                <w:sz w:val="28"/>
                <w:szCs w:val="28"/>
              </w:rPr>
              <w:t>0,0</w:t>
            </w:r>
          </w:p>
        </w:tc>
        <w:tc>
          <w:tcPr>
            <w:tcW w:w="1365" w:type="dxa"/>
            <w:vAlign w:val="center"/>
          </w:tcPr>
          <w:p w:rsidR="0048459D" w:rsidRPr="00AC66D1" w:rsidRDefault="0048459D" w:rsidP="0048459D">
            <w:pPr>
              <w:ind w:left="-108" w:right="-108"/>
              <w:jc w:val="center"/>
              <w:rPr>
                <w:color w:val="000000"/>
                <w:spacing w:val="-16"/>
                <w:sz w:val="28"/>
                <w:szCs w:val="28"/>
              </w:rPr>
            </w:pPr>
            <w:r>
              <w:rPr>
                <w:color w:val="000000"/>
                <w:spacing w:val="-16"/>
                <w:sz w:val="28"/>
                <w:szCs w:val="28"/>
              </w:rPr>
              <w:t>0,0</w:t>
            </w:r>
          </w:p>
        </w:tc>
        <w:tc>
          <w:tcPr>
            <w:tcW w:w="1244" w:type="dxa"/>
            <w:vAlign w:val="center"/>
          </w:tcPr>
          <w:p w:rsidR="0048459D" w:rsidRPr="00AC66D1" w:rsidRDefault="0048459D" w:rsidP="0048459D">
            <w:pPr>
              <w:jc w:val="center"/>
              <w:rPr>
                <w:color w:val="000000"/>
                <w:spacing w:val="-16"/>
                <w:sz w:val="28"/>
                <w:szCs w:val="28"/>
              </w:rPr>
            </w:pPr>
            <w:r>
              <w:rPr>
                <w:color w:val="000000"/>
                <w:spacing w:val="-16"/>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r>
      <w:tr w:rsidR="0048459D" w:rsidRPr="00AC66D1" w:rsidTr="0048459D">
        <w:trPr>
          <w:trHeight w:val="269"/>
        </w:trPr>
        <w:tc>
          <w:tcPr>
            <w:tcW w:w="1988" w:type="dxa"/>
            <w:vMerge/>
            <w:vAlign w:val="center"/>
          </w:tcPr>
          <w:p w:rsidR="0048459D" w:rsidRPr="00AC66D1" w:rsidRDefault="0048459D" w:rsidP="00BC128C">
            <w:pPr>
              <w:rPr>
                <w:sz w:val="28"/>
                <w:szCs w:val="28"/>
              </w:rPr>
            </w:pPr>
          </w:p>
        </w:tc>
        <w:tc>
          <w:tcPr>
            <w:tcW w:w="2509" w:type="dxa"/>
            <w:vMerge/>
            <w:vAlign w:val="center"/>
          </w:tcPr>
          <w:p w:rsidR="0048459D" w:rsidRPr="00AC66D1" w:rsidRDefault="0048459D" w:rsidP="00BC128C">
            <w:pPr>
              <w:rPr>
                <w:sz w:val="28"/>
                <w:szCs w:val="28"/>
              </w:rPr>
            </w:pP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 xml:space="preserve">областной бюджет  </w:t>
            </w:r>
          </w:p>
        </w:tc>
        <w:tc>
          <w:tcPr>
            <w:tcW w:w="1341" w:type="dxa"/>
            <w:noWrap/>
            <w:tcMar>
              <w:top w:w="0" w:type="dxa"/>
              <w:left w:w="28" w:type="dxa"/>
              <w:bottom w:w="0" w:type="dxa"/>
              <w:right w:w="28" w:type="dxa"/>
            </w:tcMar>
            <w:vAlign w:val="center"/>
          </w:tcPr>
          <w:p w:rsidR="0048459D" w:rsidRPr="00AC66D1" w:rsidRDefault="0048459D" w:rsidP="0048459D">
            <w:pPr>
              <w:ind w:right="-28"/>
              <w:jc w:val="center"/>
              <w:rPr>
                <w:color w:val="000000"/>
                <w:spacing w:val="-16"/>
                <w:sz w:val="28"/>
                <w:szCs w:val="28"/>
              </w:rPr>
            </w:pPr>
            <w:r>
              <w:rPr>
                <w:color w:val="000000"/>
                <w:spacing w:val="-16"/>
                <w:sz w:val="28"/>
                <w:szCs w:val="28"/>
              </w:rPr>
              <w:t>0,0</w:t>
            </w:r>
          </w:p>
        </w:tc>
        <w:tc>
          <w:tcPr>
            <w:tcW w:w="1365" w:type="dxa"/>
            <w:vAlign w:val="center"/>
          </w:tcPr>
          <w:p w:rsidR="0048459D" w:rsidRPr="00AC66D1" w:rsidRDefault="0048459D" w:rsidP="0048459D">
            <w:pPr>
              <w:ind w:left="-108" w:right="-108"/>
              <w:jc w:val="center"/>
              <w:rPr>
                <w:color w:val="000000"/>
                <w:spacing w:val="-16"/>
                <w:sz w:val="28"/>
                <w:szCs w:val="28"/>
              </w:rPr>
            </w:pPr>
            <w:r>
              <w:rPr>
                <w:color w:val="000000"/>
                <w:spacing w:val="-16"/>
                <w:sz w:val="28"/>
                <w:szCs w:val="28"/>
              </w:rPr>
              <w:t>0,0</w:t>
            </w:r>
          </w:p>
        </w:tc>
        <w:tc>
          <w:tcPr>
            <w:tcW w:w="1244" w:type="dxa"/>
            <w:vAlign w:val="center"/>
          </w:tcPr>
          <w:p w:rsidR="0048459D" w:rsidRPr="00AC66D1" w:rsidRDefault="0048459D" w:rsidP="0048459D">
            <w:pPr>
              <w:jc w:val="center"/>
              <w:rPr>
                <w:color w:val="000000"/>
                <w:spacing w:val="-16"/>
                <w:sz w:val="28"/>
                <w:szCs w:val="28"/>
              </w:rPr>
            </w:pPr>
            <w:r>
              <w:rPr>
                <w:color w:val="000000"/>
                <w:spacing w:val="-16"/>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r>
      <w:tr w:rsidR="0048459D" w:rsidRPr="00AC66D1" w:rsidTr="0048459D">
        <w:trPr>
          <w:trHeight w:val="261"/>
        </w:trPr>
        <w:tc>
          <w:tcPr>
            <w:tcW w:w="1988" w:type="dxa"/>
            <w:vMerge/>
            <w:vAlign w:val="center"/>
          </w:tcPr>
          <w:p w:rsidR="0048459D" w:rsidRPr="00AC66D1" w:rsidRDefault="0048459D" w:rsidP="00BC128C">
            <w:pPr>
              <w:rPr>
                <w:sz w:val="28"/>
                <w:szCs w:val="28"/>
              </w:rPr>
            </w:pPr>
          </w:p>
        </w:tc>
        <w:tc>
          <w:tcPr>
            <w:tcW w:w="2509" w:type="dxa"/>
            <w:vMerge/>
            <w:vAlign w:val="center"/>
          </w:tcPr>
          <w:p w:rsidR="0048459D" w:rsidRPr="00AC66D1" w:rsidRDefault="0048459D" w:rsidP="00BC128C">
            <w:pPr>
              <w:rPr>
                <w:sz w:val="28"/>
                <w:szCs w:val="28"/>
              </w:rPr>
            </w:pPr>
          </w:p>
        </w:tc>
        <w:tc>
          <w:tcPr>
            <w:tcW w:w="1693" w:type="dxa"/>
            <w:tcMar>
              <w:top w:w="0" w:type="dxa"/>
              <w:left w:w="28" w:type="dxa"/>
              <w:bottom w:w="0" w:type="dxa"/>
              <w:right w:w="28" w:type="dxa"/>
            </w:tcMar>
            <w:vAlign w:val="center"/>
          </w:tcPr>
          <w:p w:rsidR="0048459D" w:rsidRPr="00AC66D1" w:rsidRDefault="0048459D" w:rsidP="00BC128C">
            <w:pPr>
              <w:jc w:val="center"/>
              <w:rPr>
                <w:color w:val="000000"/>
                <w:spacing w:val="-16"/>
                <w:sz w:val="28"/>
                <w:szCs w:val="28"/>
              </w:rPr>
            </w:pPr>
            <w:r w:rsidRPr="00AC66D1">
              <w:rPr>
                <w:color w:val="000000"/>
                <w:spacing w:val="-16"/>
                <w:sz w:val="28"/>
                <w:szCs w:val="28"/>
              </w:rPr>
              <w:t xml:space="preserve">местный </w:t>
            </w:r>
            <w:r w:rsidRPr="00AC66D1">
              <w:rPr>
                <w:color w:val="000000"/>
                <w:spacing w:val="-16"/>
                <w:sz w:val="28"/>
                <w:szCs w:val="28"/>
              </w:rPr>
              <w:lastRenderedPageBreak/>
              <w:t>бюджет</w:t>
            </w:r>
          </w:p>
        </w:tc>
        <w:tc>
          <w:tcPr>
            <w:tcW w:w="1341" w:type="dxa"/>
            <w:noWrap/>
            <w:tcMar>
              <w:top w:w="0" w:type="dxa"/>
              <w:left w:w="28" w:type="dxa"/>
              <w:bottom w:w="0" w:type="dxa"/>
              <w:right w:w="28" w:type="dxa"/>
            </w:tcMar>
            <w:vAlign w:val="center"/>
          </w:tcPr>
          <w:p w:rsidR="0048459D" w:rsidRPr="00AC66D1" w:rsidRDefault="0048459D" w:rsidP="0048459D">
            <w:pPr>
              <w:ind w:right="-28"/>
              <w:jc w:val="center"/>
              <w:rPr>
                <w:color w:val="000000"/>
                <w:spacing w:val="-16"/>
                <w:sz w:val="28"/>
                <w:szCs w:val="28"/>
              </w:rPr>
            </w:pPr>
            <w:r>
              <w:rPr>
                <w:color w:val="000000"/>
                <w:spacing w:val="-16"/>
                <w:sz w:val="28"/>
                <w:szCs w:val="28"/>
              </w:rPr>
              <w:lastRenderedPageBreak/>
              <w:t>0,0</w:t>
            </w:r>
          </w:p>
        </w:tc>
        <w:tc>
          <w:tcPr>
            <w:tcW w:w="1365" w:type="dxa"/>
            <w:vAlign w:val="center"/>
          </w:tcPr>
          <w:p w:rsidR="0048459D" w:rsidRPr="00AC66D1" w:rsidRDefault="0048459D" w:rsidP="0048459D">
            <w:pPr>
              <w:ind w:left="-108" w:right="-108"/>
              <w:jc w:val="center"/>
              <w:rPr>
                <w:color w:val="000000"/>
                <w:spacing w:val="-16"/>
                <w:sz w:val="28"/>
                <w:szCs w:val="28"/>
              </w:rPr>
            </w:pPr>
            <w:r>
              <w:rPr>
                <w:color w:val="000000"/>
                <w:spacing w:val="-16"/>
                <w:sz w:val="28"/>
                <w:szCs w:val="28"/>
              </w:rPr>
              <w:t>0,0</w:t>
            </w:r>
          </w:p>
        </w:tc>
        <w:tc>
          <w:tcPr>
            <w:tcW w:w="1244" w:type="dxa"/>
            <w:vAlign w:val="center"/>
          </w:tcPr>
          <w:p w:rsidR="0048459D" w:rsidRPr="00AC66D1" w:rsidRDefault="0048459D" w:rsidP="0048459D">
            <w:pPr>
              <w:jc w:val="center"/>
              <w:rPr>
                <w:color w:val="000000"/>
                <w:spacing w:val="-16"/>
                <w:sz w:val="28"/>
                <w:szCs w:val="28"/>
              </w:rPr>
            </w:pPr>
            <w:r>
              <w:rPr>
                <w:color w:val="000000"/>
                <w:spacing w:val="-16"/>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r>
      <w:tr w:rsidR="0048459D" w:rsidRPr="00AC66D1" w:rsidTr="0048459D">
        <w:trPr>
          <w:trHeight w:val="261"/>
        </w:trPr>
        <w:tc>
          <w:tcPr>
            <w:tcW w:w="1988" w:type="dxa"/>
            <w:vMerge w:val="restart"/>
          </w:tcPr>
          <w:p w:rsidR="0048459D" w:rsidRPr="00AC66D1" w:rsidRDefault="0048459D" w:rsidP="00BC128C">
            <w:pPr>
              <w:widowControl w:val="0"/>
              <w:autoSpaceDE w:val="0"/>
              <w:autoSpaceDN w:val="0"/>
              <w:adjustRightInd w:val="0"/>
              <w:rPr>
                <w:sz w:val="28"/>
                <w:szCs w:val="28"/>
              </w:rPr>
            </w:pPr>
            <w:r w:rsidRPr="00AC66D1">
              <w:rPr>
                <w:sz w:val="28"/>
                <w:szCs w:val="28"/>
              </w:rPr>
              <w:lastRenderedPageBreak/>
              <w:t>Подпрограмма 2</w:t>
            </w:r>
          </w:p>
        </w:tc>
        <w:tc>
          <w:tcPr>
            <w:tcW w:w="2509" w:type="dxa"/>
            <w:vMerge w:val="restart"/>
          </w:tcPr>
          <w:p w:rsidR="0048459D" w:rsidRPr="00AC66D1" w:rsidRDefault="0048459D" w:rsidP="00BC128C">
            <w:pPr>
              <w:widowControl w:val="0"/>
              <w:autoSpaceDE w:val="0"/>
              <w:autoSpaceDN w:val="0"/>
              <w:adjustRightInd w:val="0"/>
              <w:rPr>
                <w:sz w:val="28"/>
                <w:szCs w:val="28"/>
              </w:rPr>
            </w:pPr>
            <w:r w:rsidRPr="00AC66D1">
              <w:rPr>
                <w:sz w:val="28"/>
                <w:szCs w:val="28"/>
              </w:rPr>
              <w:t xml:space="preserve">«Благоустройство» </w:t>
            </w: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 xml:space="preserve">всего                </w:t>
            </w:r>
          </w:p>
        </w:tc>
        <w:tc>
          <w:tcPr>
            <w:tcW w:w="1341" w:type="dxa"/>
            <w:noWrap/>
            <w:tcMar>
              <w:top w:w="0" w:type="dxa"/>
              <w:left w:w="28" w:type="dxa"/>
              <w:bottom w:w="0" w:type="dxa"/>
              <w:right w:w="28" w:type="dxa"/>
            </w:tcMar>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1365" w:type="dxa"/>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1244"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r>
      <w:tr w:rsidR="0048459D" w:rsidRPr="00AC66D1" w:rsidTr="0048459D">
        <w:trPr>
          <w:trHeight w:val="261"/>
        </w:trPr>
        <w:tc>
          <w:tcPr>
            <w:tcW w:w="1988" w:type="dxa"/>
            <w:vMerge/>
            <w:vAlign w:val="center"/>
          </w:tcPr>
          <w:p w:rsidR="0048459D" w:rsidRPr="00AC66D1" w:rsidRDefault="0048459D" w:rsidP="00BC128C">
            <w:pPr>
              <w:rPr>
                <w:sz w:val="28"/>
                <w:szCs w:val="28"/>
              </w:rPr>
            </w:pPr>
          </w:p>
        </w:tc>
        <w:tc>
          <w:tcPr>
            <w:tcW w:w="2509" w:type="dxa"/>
            <w:vMerge/>
            <w:vAlign w:val="center"/>
          </w:tcPr>
          <w:p w:rsidR="0048459D" w:rsidRPr="00AC66D1" w:rsidRDefault="0048459D" w:rsidP="00BC128C">
            <w:pPr>
              <w:rPr>
                <w:sz w:val="28"/>
                <w:szCs w:val="28"/>
              </w:rPr>
            </w:pP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 xml:space="preserve">областной бюджет  </w:t>
            </w:r>
          </w:p>
        </w:tc>
        <w:tc>
          <w:tcPr>
            <w:tcW w:w="1341" w:type="dxa"/>
            <w:noWrap/>
            <w:tcMar>
              <w:top w:w="0" w:type="dxa"/>
              <w:left w:w="28" w:type="dxa"/>
              <w:bottom w:w="0" w:type="dxa"/>
              <w:right w:w="28" w:type="dxa"/>
            </w:tcMar>
            <w:vAlign w:val="center"/>
          </w:tcPr>
          <w:p w:rsidR="0048459D" w:rsidRPr="00AC66D1" w:rsidRDefault="0048459D" w:rsidP="0048459D">
            <w:pPr>
              <w:ind w:right="-28"/>
              <w:jc w:val="center"/>
              <w:rPr>
                <w:color w:val="000000"/>
                <w:spacing w:val="-16"/>
                <w:sz w:val="28"/>
                <w:szCs w:val="28"/>
              </w:rPr>
            </w:pPr>
            <w:r>
              <w:rPr>
                <w:color w:val="000000"/>
                <w:spacing w:val="-16"/>
                <w:sz w:val="28"/>
                <w:szCs w:val="28"/>
              </w:rPr>
              <w:t>0,0</w:t>
            </w:r>
          </w:p>
        </w:tc>
        <w:tc>
          <w:tcPr>
            <w:tcW w:w="1365" w:type="dxa"/>
            <w:vAlign w:val="center"/>
          </w:tcPr>
          <w:p w:rsidR="0048459D" w:rsidRPr="00AC66D1" w:rsidRDefault="0048459D" w:rsidP="0048459D">
            <w:pPr>
              <w:ind w:left="-108" w:right="-108"/>
              <w:jc w:val="center"/>
              <w:rPr>
                <w:color w:val="000000"/>
                <w:spacing w:val="-16"/>
                <w:sz w:val="28"/>
                <w:szCs w:val="28"/>
              </w:rPr>
            </w:pPr>
            <w:r>
              <w:rPr>
                <w:color w:val="000000"/>
                <w:spacing w:val="-16"/>
                <w:sz w:val="28"/>
                <w:szCs w:val="28"/>
              </w:rPr>
              <w:t>0,0</w:t>
            </w:r>
          </w:p>
        </w:tc>
        <w:tc>
          <w:tcPr>
            <w:tcW w:w="1244" w:type="dxa"/>
            <w:vAlign w:val="center"/>
          </w:tcPr>
          <w:p w:rsidR="0048459D" w:rsidRPr="00AC66D1" w:rsidRDefault="0048459D" w:rsidP="0048459D">
            <w:pPr>
              <w:jc w:val="center"/>
              <w:rPr>
                <w:color w:val="000000"/>
                <w:spacing w:val="-16"/>
                <w:sz w:val="28"/>
                <w:szCs w:val="28"/>
              </w:rPr>
            </w:pPr>
            <w:r>
              <w:rPr>
                <w:color w:val="000000"/>
                <w:spacing w:val="-16"/>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c>
          <w:tcPr>
            <w:tcW w:w="1122" w:type="dxa"/>
            <w:vAlign w:val="center"/>
          </w:tcPr>
          <w:p w:rsidR="0048459D" w:rsidRPr="00AC66D1" w:rsidRDefault="0048459D" w:rsidP="0048459D">
            <w:pPr>
              <w:jc w:val="center"/>
              <w:rPr>
                <w:sz w:val="28"/>
                <w:szCs w:val="28"/>
              </w:rPr>
            </w:pPr>
            <w:r>
              <w:rPr>
                <w:sz w:val="28"/>
                <w:szCs w:val="28"/>
              </w:rPr>
              <w:t>0,0</w:t>
            </w:r>
          </w:p>
        </w:tc>
        <w:tc>
          <w:tcPr>
            <w:tcW w:w="1121" w:type="dxa"/>
            <w:vAlign w:val="center"/>
          </w:tcPr>
          <w:p w:rsidR="0048459D" w:rsidRPr="00AC66D1" w:rsidRDefault="0048459D" w:rsidP="0048459D">
            <w:pPr>
              <w:jc w:val="center"/>
              <w:rPr>
                <w:sz w:val="28"/>
                <w:szCs w:val="28"/>
              </w:rPr>
            </w:pPr>
            <w:r>
              <w:rPr>
                <w:sz w:val="28"/>
                <w:szCs w:val="28"/>
              </w:rPr>
              <w:t>0,0</w:t>
            </w:r>
          </w:p>
        </w:tc>
      </w:tr>
      <w:tr w:rsidR="0048459D" w:rsidRPr="00AC66D1" w:rsidTr="0048459D">
        <w:trPr>
          <w:trHeight w:val="261"/>
        </w:trPr>
        <w:tc>
          <w:tcPr>
            <w:tcW w:w="1988" w:type="dxa"/>
            <w:vMerge/>
            <w:vAlign w:val="center"/>
          </w:tcPr>
          <w:p w:rsidR="0048459D" w:rsidRPr="00AC66D1" w:rsidRDefault="0048459D" w:rsidP="00BC128C">
            <w:pPr>
              <w:rPr>
                <w:sz w:val="28"/>
                <w:szCs w:val="28"/>
              </w:rPr>
            </w:pPr>
          </w:p>
        </w:tc>
        <w:tc>
          <w:tcPr>
            <w:tcW w:w="2509" w:type="dxa"/>
            <w:vMerge/>
            <w:vAlign w:val="center"/>
          </w:tcPr>
          <w:p w:rsidR="0048459D" w:rsidRPr="00AC66D1" w:rsidRDefault="0048459D" w:rsidP="00BC128C">
            <w:pPr>
              <w:rPr>
                <w:sz w:val="28"/>
                <w:szCs w:val="28"/>
              </w:rPr>
            </w:pPr>
          </w:p>
        </w:tc>
        <w:tc>
          <w:tcPr>
            <w:tcW w:w="1693" w:type="dxa"/>
            <w:tcMar>
              <w:top w:w="0" w:type="dxa"/>
              <w:left w:w="28" w:type="dxa"/>
              <w:bottom w:w="0" w:type="dxa"/>
              <w:right w:w="28" w:type="dxa"/>
            </w:tcMar>
          </w:tcPr>
          <w:p w:rsidR="0048459D" w:rsidRPr="00AC66D1" w:rsidRDefault="0048459D" w:rsidP="00BC128C">
            <w:pPr>
              <w:rPr>
                <w:color w:val="000000"/>
                <w:spacing w:val="-16"/>
                <w:sz w:val="28"/>
                <w:szCs w:val="28"/>
              </w:rPr>
            </w:pPr>
            <w:r w:rsidRPr="00AC66D1">
              <w:rPr>
                <w:color w:val="000000"/>
                <w:spacing w:val="-16"/>
                <w:sz w:val="28"/>
                <w:szCs w:val="28"/>
              </w:rPr>
              <w:t>Местный бюджет</w:t>
            </w:r>
          </w:p>
        </w:tc>
        <w:tc>
          <w:tcPr>
            <w:tcW w:w="1341" w:type="dxa"/>
            <w:noWrap/>
            <w:tcMar>
              <w:top w:w="0" w:type="dxa"/>
              <w:left w:w="28" w:type="dxa"/>
              <w:bottom w:w="0" w:type="dxa"/>
              <w:right w:w="28" w:type="dxa"/>
            </w:tcMar>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617,7</w:t>
            </w:r>
          </w:p>
        </w:tc>
        <w:tc>
          <w:tcPr>
            <w:tcW w:w="1365" w:type="dxa"/>
          </w:tcPr>
          <w:p w:rsidR="0048459D" w:rsidRPr="008D2CFE" w:rsidRDefault="0048459D" w:rsidP="0048459D">
            <w:pPr>
              <w:widowControl w:val="0"/>
              <w:autoSpaceDE w:val="0"/>
              <w:autoSpaceDN w:val="0"/>
              <w:adjustRightInd w:val="0"/>
              <w:ind w:left="-62" w:right="-120"/>
              <w:jc w:val="center"/>
              <w:rPr>
                <w:color w:val="000000" w:themeColor="text1"/>
                <w:spacing w:val="-12"/>
                <w:sz w:val="28"/>
                <w:szCs w:val="28"/>
              </w:rPr>
            </w:pPr>
            <w:r>
              <w:rPr>
                <w:color w:val="000000" w:themeColor="text1"/>
                <w:spacing w:val="-12"/>
                <w:sz w:val="28"/>
                <w:szCs w:val="28"/>
              </w:rPr>
              <w:t>672,5</w:t>
            </w:r>
          </w:p>
        </w:tc>
        <w:tc>
          <w:tcPr>
            <w:tcW w:w="1244"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c>
          <w:tcPr>
            <w:tcW w:w="1122" w:type="dxa"/>
          </w:tcPr>
          <w:p w:rsidR="0048459D" w:rsidRPr="008D2CFE" w:rsidRDefault="0048459D" w:rsidP="0048459D">
            <w:pPr>
              <w:rPr>
                <w:color w:val="000000" w:themeColor="text1"/>
                <w:sz w:val="28"/>
                <w:szCs w:val="28"/>
              </w:rPr>
            </w:pPr>
            <w:r>
              <w:rPr>
                <w:color w:val="000000" w:themeColor="text1"/>
                <w:sz w:val="28"/>
                <w:szCs w:val="28"/>
              </w:rPr>
              <w:t>686,9</w:t>
            </w:r>
          </w:p>
        </w:tc>
        <w:tc>
          <w:tcPr>
            <w:tcW w:w="1121" w:type="dxa"/>
          </w:tcPr>
          <w:p w:rsidR="0048459D" w:rsidRPr="008D2CFE" w:rsidRDefault="0048459D" w:rsidP="0048459D">
            <w:pPr>
              <w:rPr>
                <w:color w:val="000000" w:themeColor="text1"/>
                <w:sz w:val="28"/>
                <w:szCs w:val="28"/>
              </w:rPr>
            </w:pPr>
            <w:r>
              <w:rPr>
                <w:color w:val="000000" w:themeColor="text1"/>
                <w:sz w:val="28"/>
                <w:szCs w:val="28"/>
              </w:rPr>
              <w:t>686,9</w:t>
            </w:r>
          </w:p>
        </w:tc>
      </w:tr>
    </w:tbl>
    <w:p w:rsidR="000667B0" w:rsidRDefault="000667B0"/>
    <w:sectPr w:rsidR="000667B0" w:rsidSect="000667B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37E2"/>
    <w:multiLevelType w:val="hybridMultilevel"/>
    <w:tmpl w:val="33A0EF70"/>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9A7ACC"/>
    <w:multiLevelType w:val="hybridMultilevel"/>
    <w:tmpl w:val="92D6A6AE"/>
    <w:lvl w:ilvl="0" w:tplc="05643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0667B0"/>
    <w:rsid w:val="000667B0"/>
    <w:rsid w:val="000C7F53"/>
    <w:rsid w:val="00103A95"/>
    <w:rsid w:val="0048459D"/>
    <w:rsid w:val="005236FE"/>
    <w:rsid w:val="00540B83"/>
    <w:rsid w:val="007A46A5"/>
    <w:rsid w:val="008750BB"/>
    <w:rsid w:val="008D2CFE"/>
    <w:rsid w:val="00A82484"/>
    <w:rsid w:val="00BC128C"/>
    <w:rsid w:val="00D95F78"/>
    <w:rsid w:val="00E0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7B0"/>
  </w:style>
  <w:style w:type="paragraph" w:styleId="1">
    <w:name w:val="heading 1"/>
    <w:basedOn w:val="a"/>
    <w:next w:val="a"/>
    <w:link w:val="10"/>
    <w:qFormat/>
    <w:rsid w:val="007A46A5"/>
    <w:pPr>
      <w:keepNext/>
      <w:ind w:firstLine="720"/>
      <w:jc w:val="center"/>
      <w:outlineLvl w:val="0"/>
    </w:pPr>
    <w:rPr>
      <w:b/>
      <w:sz w:val="22"/>
    </w:rPr>
  </w:style>
  <w:style w:type="paragraph" w:styleId="2">
    <w:name w:val="heading 2"/>
    <w:basedOn w:val="a"/>
    <w:next w:val="a"/>
    <w:link w:val="20"/>
    <w:uiPriority w:val="99"/>
    <w:qFormat/>
    <w:rsid w:val="007A46A5"/>
    <w:pPr>
      <w:keepNext/>
      <w:ind w:left="1027"/>
      <w:outlineLvl w:val="1"/>
    </w:pPr>
    <w:rPr>
      <w:sz w:val="28"/>
    </w:rPr>
  </w:style>
  <w:style w:type="paragraph" w:styleId="6">
    <w:name w:val="heading 6"/>
    <w:basedOn w:val="a"/>
    <w:next w:val="a"/>
    <w:link w:val="60"/>
    <w:qFormat/>
    <w:rsid w:val="007A46A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6A5"/>
    <w:rPr>
      <w:b/>
      <w:sz w:val="22"/>
    </w:rPr>
  </w:style>
  <w:style w:type="character" w:customStyle="1" w:styleId="20">
    <w:name w:val="Заголовок 2 Знак"/>
    <w:basedOn w:val="a0"/>
    <w:link w:val="2"/>
    <w:uiPriority w:val="99"/>
    <w:rsid w:val="007A46A5"/>
    <w:rPr>
      <w:sz w:val="28"/>
      <w:szCs w:val="24"/>
    </w:rPr>
  </w:style>
  <w:style w:type="character" w:customStyle="1" w:styleId="60">
    <w:name w:val="Заголовок 6 Знак"/>
    <w:basedOn w:val="a0"/>
    <w:link w:val="6"/>
    <w:rsid w:val="007A46A5"/>
    <w:rPr>
      <w:b/>
      <w:bCs/>
      <w:sz w:val="22"/>
      <w:szCs w:val="22"/>
    </w:rPr>
  </w:style>
  <w:style w:type="paragraph" w:styleId="a3">
    <w:name w:val="caption"/>
    <w:basedOn w:val="a"/>
    <w:next w:val="a"/>
    <w:qFormat/>
    <w:rsid w:val="007A46A5"/>
    <w:pPr>
      <w:jc w:val="center"/>
    </w:pPr>
    <w:rPr>
      <w:b/>
      <w:bCs/>
      <w:sz w:val="22"/>
    </w:rPr>
  </w:style>
  <w:style w:type="paragraph" w:styleId="a4">
    <w:name w:val="Title"/>
    <w:basedOn w:val="a"/>
    <w:link w:val="a5"/>
    <w:qFormat/>
    <w:rsid w:val="007A46A5"/>
    <w:pPr>
      <w:widowControl w:val="0"/>
      <w:autoSpaceDE w:val="0"/>
      <w:autoSpaceDN w:val="0"/>
      <w:adjustRightInd w:val="0"/>
      <w:spacing w:line="280" w:lineRule="exact"/>
      <w:ind w:left="1280" w:right="1340"/>
      <w:jc w:val="center"/>
    </w:pPr>
    <w:rPr>
      <w:b/>
    </w:rPr>
  </w:style>
  <w:style w:type="character" w:customStyle="1" w:styleId="a5">
    <w:name w:val="Название Знак"/>
    <w:basedOn w:val="a0"/>
    <w:link w:val="a4"/>
    <w:rsid w:val="007A46A5"/>
    <w:rPr>
      <w:b/>
      <w:sz w:val="24"/>
    </w:rPr>
  </w:style>
  <w:style w:type="paragraph" w:customStyle="1" w:styleId="Postan">
    <w:name w:val="Postan"/>
    <w:basedOn w:val="a"/>
    <w:uiPriority w:val="99"/>
    <w:rsid w:val="000667B0"/>
    <w:pPr>
      <w:jc w:val="center"/>
    </w:pPr>
    <w:rPr>
      <w:sz w:val="28"/>
    </w:rPr>
  </w:style>
  <w:style w:type="paragraph" w:customStyle="1" w:styleId="ConsPlusTitle">
    <w:name w:val="ConsPlusTitle"/>
    <w:rsid w:val="000667B0"/>
    <w:pPr>
      <w:widowControl w:val="0"/>
      <w:autoSpaceDE w:val="0"/>
      <w:autoSpaceDN w:val="0"/>
      <w:adjustRightInd w:val="0"/>
    </w:pPr>
    <w:rPr>
      <w:rFonts w:ascii="Arial" w:hAnsi="Arial" w:cs="Arial"/>
      <w:b/>
      <w:bCs/>
    </w:rPr>
  </w:style>
  <w:style w:type="paragraph" w:customStyle="1" w:styleId="21">
    <w:name w:val="Основной текст 21"/>
    <w:basedOn w:val="a"/>
    <w:uiPriority w:val="99"/>
    <w:rsid w:val="000667B0"/>
    <w:pPr>
      <w:widowControl w:val="0"/>
      <w:overflowPunct w:val="0"/>
      <w:autoSpaceDE w:val="0"/>
      <w:autoSpaceDN w:val="0"/>
      <w:adjustRightInd w:val="0"/>
      <w:jc w:val="both"/>
    </w:pPr>
    <w:rPr>
      <w:sz w:val="28"/>
    </w:rPr>
  </w:style>
  <w:style w:type="character" w:styleId="a6">
    <w:name w:val="Strong"/>
    <w:basedOn w:val="a0"/>
    <w:qFormat/>
    <w:rsid w:val="000667B0"/>
    <w:rPr>
      <w:b/>
      <w:bCs/>
    </w:rPr>
  </w:style>
  <w:style w:type="paragraph" w:customStyle="1" w:styleId="ConsPlusNormal">
    <w:name w:val="ConsPlusNormal"/>
    <w:rsid w:val="000667B0"/>
    <w:pPr>
      <w:widowControl w:val="0"/>
      <w:autoSpaceDE w:val="0"/>
      <w:autoSpaceDN w:val="0"/>
      <w:adjustRightInd w:val="0"/>
      <w:ind w:firstLine="720"/>
    </w:pPr>
    <w:rPr>
      <w:rFonts w:ascii="Arial" w:hAnsi="Arial" w:cs="Arial"/>
    </w:rPr>
  </w:style>
  <w:style w:type="character" w:customStyle="1" w:styleId="ConsPlusNonformat">
    <w:name w:val="ConsPlusNonformat Знак"/>
    <w:link w:val="ConsPlusNonformat0"/>
    <w:locked/>
    <w:rsid w:val="000667B0"/>
    <w:rPr>
      <w:rFonts w:ascii="Courier New" w:hAnsi="Courier New" w:cs="Courier New"/>
    </w:rPr>
  </w:style>
  <w:style w:type="paragraph" w:customStyle="1" w:styleId="ConsPlusNonformat0">
    <w:name w:val="ConsPlusNonformat"/>
    <w:link w:val="ConsPlusNonformat"/>
    <w:rsid w:val="000667B0"/>
    <w:pPr>
      <w:widowControl w:val="0"/>
      <w:autoSpaceDE w:val="0"/>
      <w:autoSpaceDN w:val="0"/>
      <w:adjustRightInd w:val="0"/>
    </w:pPr>
    <w:rPr>
      <w:rFonts w:ascii="Courier New" w:hAnsi="Courier New" w:cs="Courier New"/>
    </w:rPr>
  </w:style>
  <w:style w:type="paragraph" w:customStyle="1" w:styleId="11">
    <w:name w:val="Без интервала1"/>
    <w:rsid w:val="000667B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Users/GAVRIL~1/AppData/Local/Temp/21548918-95588299-9558878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Users/GAVRIL~1/AppData/Local/Temp/21548918-95588299-95588788.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D22E-C689-46DE-A39D-03DE0CA1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6143</Words>
  <Characters>35017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41078</CharactersWithSpaces>
  <SharedDoc>false</SharedDoc>
  <HLinks>
    <vt:vector size="12" baseType="variant">
      <vt:variant>
        <vt:i4>3539068</vt:i4>
      </vt:variant>
      <vt:variant>
        <vt:i4>3</vt:i4>
      </vt:variant>
      <vt:variant>
        <vt:i4>0</vt:i4>
      </vt:variant>
      <vt:variant>
        <vt:i4>5</vt:i4>
      </vt:variant>
      <vt:variant>
        <vt:lpwstr>../../../Users/GAVRIL~1/AppData/Local/Temp/21548918-95588299-95588788.doc</vt:lpwstr>
      </vt:variant>
      <vt:variant>
        <vt:lpwstr>Par867</vt:lpwstr>
      </vt:variant>
      <vt:variant>
        <vt:i4>3539068</vt:i4>
      </vt:variant>
      <vt:variant>
        <vt:i4>0</vt:i4>
      </vt:variant>
      <vt:variant>
        <vt:i4>0</vt:i4>
      </vt:variant>
      <vt:variant>
        <vt:i4>5</vt:i4>
      </vt:variant>
      <vt:variant>
        <vt:lpwstr>../../../Users/GAVRIL~1/AppData/Local/Temp/21548918-95588299-95588788.doc</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2013-10-14T02:08:00Z</dcterms:created>
  <dcterms:modified xsi:type="dcterms:W3CDTF">2013-10-14T03:54:00Z</dcterms:modified>
</cp:coreProperties>
</file>