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14" w:type="dxa"/>
        <w:tblInd w:w="534" w:type="dxa"/>
        <w:tblLook w:val="0000" w:firstRow="0" w:lastRow="0" w:firstColumn="0" w:lastColumn="0" w:noHBand="0" w:noVBand="0"/>
      </w:tblPr>
      <w:tblGrid>
        <w:gridCol w:w="4589"/>
        <w:gridCol w:w="236"/>
        <w:gridCol w:w="2874"/>
        <w:gridCol w:w="1915"/>
      </w:tblGrid>
      <w:tr w:rsidR="00B768AD" w:rsidRPr="00C7161F" w:rsidTr="00CB4AB1">
        <w:trPr>
          <w:trHeight w:val="315"/>
        </w:trPr>
        <w:tc>
          <w:tcPr>
            <w:tcW w:w="96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68AD" w:rsidRDefault="00B768AD" w:rsidP="00841B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ПОЯСНИТЕЛЬНАЯ ЗАПИСКА</w:t>
            </w:r>
          </w:p>
          <w:p w:rsidR="00B768AD" w:rsidRPr="00C7161F" w:rsidRDefault="00B768AD" w:rsidP="00A26CE0">
            <w:pPr>
              <w:jc w:val="center"/>
              <w:rPr>
                <w:b/>
                <w:bCs/>
              </w:rPr>
            </w:pPr>
          </w:p>
        </w:tc>
      </w:tr>
      <w:tr w:rsidR="00B768AD" w:rsidTr="00CB4AB1">
        <w:trPr>
          <w:trHeight w:val="420"/>
        </w:trPr>
        <w:tc>
          <w:tcPr>
            <w:tcW w:w="4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68AD" w:rsidRDefault="00B768AD" w:rsidP="00841B73">
            <w:pPr>
              <w:rPr>
                <w:rFonts w:ascii="Arial" w:hAnsi="Arial"/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68AD" w:rsidRDefault="00B768AD" w:rsidP="00841B73">
            <w:pPr>
              <w:rPr>
                <w:rFonts w:ascii="Arial" w:hAnsi="Arial"/>
                <w:b/>
                <w:bCs/>
              </w:rPr>
            </w:pPr>
          </w:p>
        </w:tc>
        <w:tc>
          <w:tcPr>
            <w:tcW w:w="2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68AD" w:rsidRDefault="00B768AD" w:rsidP="00841B73">
            <w:pPr>
              <w:rPr>
                <w:rFonts w:ascii="Arial" w:hAnsi="Arial"/>
                <w:b/>
                <w:bCs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68AD" w:rsidRDefault="00B768AD" w:rsidP="00841B73">
            <w:pPr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К о д ы</w:t>
            </w:r>
          </w:p>
        </w:tc>
      </w:tr>
      <w:tr w:rsidR="00B768AD" w:rsidTr="00CB4AB1">
        <w:trPr>
          <w:trHeight w:val="420"/>
        </w:trPr>
        <w:tc>
          <w:tcPr>
            <w:tcW w:w="4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68AD" w:rsidRDefault="00B768AD" w:rsidP="00841B73">
            <w:pPr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68AD" w:rsidRDefault="00B768AD" w:rsidP="00841B73">
            <w:pPr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  <w:tc>
          <w:tcPr>
            <w:tcW w:w="2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68AD" w:rsidRDefault="00B768AD" w:rsidP="00841B73">
            <w:pPr>
              <w:jc w:val="right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Форма по ОКУД</w:t>
            </w:r>
          </w:p>
        </w:tc>
        <w:tc>
          <w:tcPr>
            <w:tcW w:w="1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768AD" w:rsidRDefault="00B768AD" w:rsidP="00A26CE0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0503</w:t>
            </w:r>
            <w:r w:rsidR="00A26CE0">
              <w:rPr>
                <w:rFonts w:ascii="Arial" w:hAnsi="Arial"/>
                <w:b/>
                <w:bCs/>
                <w:sz w:val="20"/>
                <w:szCs w:val="20"/>
              </w:rPr>
              <w:t>1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60</w:t>
            </w:r>
          </w:p>
        </w:tc>
      </w:tr>
      <w:tr w:rsidR="00B768AD" w:rsidTr="00CB4AB1">
        <w:trPr>
          <w:trHeight w:val="255"/>
        </w:trPr>
        <w:tc>
          <w:tcPr>
            <w:tcW w:w="4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68AD" w:rsidRPr="00A1105C" w:rsidRDefault="00B768AD" w:rsidP="00AC74E2">
            <w:pPr>
              <w:jc w:val="center"/>
              <w:rPr>
                <w:b/>
                <w:bCs/>
              </w:rPr>
            </w:pPr>
            <w:r w:rsidRPr="00A1105C">
              <w:rPr>
                <w:b/>
                <w:bCs/>
              </w:rPr>
              <w:t xml:space="preserve">  на 1 января 20</w:t>
            </w:r>
            <w:r w:rsidR="00507FD0">
              <w:rPr>
                <w:b/>
                <w:bCs/>
              </w:rPr>
              <w:t>2</w:t>
            </w:r>
            <w:r w:rsidR="00AC74E2">
              <w:rPr>
                <w:b/>
                <w:bCs/>
              </w:rPr>
              <w:t>5</w:t>
            </w:r>
            <w:r w:rsidRPr="00A1105C">
              <w:rPr>
                <w:b/>
                <w:bCs/>
              </w:rPr>
              <w:t>г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68AD" w:rsidRDefault="00B768AD" w:rsidP="00841B73">
            <w:pPr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  <w:tc>
          <w:tcPr>
            <w:tcW w:w="2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68AD" w:rsidRDefault="00B768AD" w:rsidP="00841B73">
            <w:pPr>
              <w:jc w:val="right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Дата </w:t>
            </w:r>
          </w:p>
        </w:tc>
        <w:tc>
          <w:tcPr>
            <w:tcW w:w="1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768AD" w:rsidRDefault="00507FD0" w:rsidP="00B93CFA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01.01.202</w:t>
            </w:r>
            <w:r w:rsidR="00AC74E2">
              <w:rPr>
                <w:rFonts w:ascii="Arial" w:hAnsi="Arial"/>
                <w:b/>
                <w:bCs/>
                <w:sz w:val="20"/>
                <w:szCs w:val="20"/>
              </w:rPr>
              <w:t>5</w:t>
            </w:r>
          </w:p>
        </w:tc>
      </w:tr>
      <w:tr w:rsidR="00B768AD" w:rsidTr="00CB4AB1">
        <w:trPr>
          <w:trHeight w:val="255"/>
        </w:trPr>
        <w:tc>
          <w:tcPr>
            <w:tcW w:w="4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68AD" w:rsidRDefault="00B768AD" w:rsidP="00841B73">
            <w:pPr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68AD" w:rsidRDefault="00B768AD" w:rsidP="00841B73">
            <w:pPr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  <w:tc>
          <w:tcPr>
            <w:tcW w:w="2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68AD" w:rsidRDefault="00B768AD" w:rsidP="00841B73">
            <w:pPr>
              <w:jc w:val="right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по ОКПО</w:t>
            </w:r>
          </w:p>
        </w:tc>
        <w:tc>
          <w:tcPr>
            <w:tcW w:w="1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768AD" w:rsidRDefault="00EB1522" w:rsidP="00841B73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04228102</w:t>
            </w:r>
          </w:p>
        </w:tc>
      </w:tr>
      <w:tr w:rsidR="00B768AD" w:rsidRPr="00A1105C" w:rsidTr="00CB4AB1">
        <w:trPr>
          <w:trHeight w:val="255"/>
        </w:trPr>
        <w:tc>
          <w:tcPr>
            <w:tcW w:w="482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768AD" w:rsidRPr="00C7161F" w:rsidRDefault="007D60F5" w:rsidP="00C90E53">
            <w:pPr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Наименование финансового органа </w:t>
            </w:r>
            <w:r w:rsidR="00EB1522">
              <w:rPr>
                <w:b/>
                <w:bCs/>
                <w:sz w:val="20"/>
                <w:szCs w:val="20"/>
              </w:rPr>
              <w:t>А</w:t>
            </w:r>
            <w:r w:rsidR="00B768AD" w:rsidRPr="00912AED">
              <w:rPr>
                <w:b/>
                <w:bCs/>
                <w:sz w:val="20"/>
                <w:szCs w:val="20"/>
                <w:u w:val="single"/>
              </w:rPr>
              <w:t>дминистраци</w:t>
            </w:r>
            <w:r w:rsidR="00C90E53">
              <w:rPr>
                <w:b/>
                <w:bCs/>
                <w:sz w:val="20"/>
                <w:szCs w:val="20"/>
                <w:u w:val="single"/>
              </w:rPr>
              <w:t>я</w:t>
            </w:r>
            <w:r w:rsidR="00F51218">
              <w:rPr>
                <w:b/>
                <w:bCs/>
                <w:sz w:val="20"/>
                <w:szCs w:val="20"/>
                <w:u w:val="single"/>
              </w:rPr>
              <w:t xml:space="preserve">  </w:t>
            </w:r>
            <w:r w:rsidR="00C11A97">
              <w:rPr>
                <w:b/>
                <w:bCs/>
                <w:sz w:val="20"/>
                <w:szCs w:val="20"/>
                <w:u w:val="single"/>
              </w:rPr>
              <w:t>Подгорненского сельского поселения</w:t>
            </w:r>
            <w:r w:rsidR="00F51218">
              <w:rPr>
                <w:b/>
                <w:bCs/>
                <w:sz w:val="20"/>
                <w:szCs w:val="20"/>
                <w:u w:val="single"/>
              </w:rPr>
              <w:t xml:space="preserve">  </w:t>
            </w:r>
            <w:r w:rsidR="00EB1522">
              <w:rPr>
                <w:b/>
                <w:bCs/>
                <w:sz w:val="20"/>
                <w:szCs w:val="20"/>
                <w:u w:val="single"/>
              </w:rPr>
              <w:t>Ремонтненского района Ростовской области</w:t>
            </w:r>
          </w:p>
        </w:tc>
        <w:tc>
          <w:tcPr>
            <w:tcW w:w="2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68AD" w:rsidRDefault="00B768AD" w:rsidP="00841B7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915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768AD" w:rsidRDefault="00B768AD" w:rsidP="00841B73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 </w:t>
            </w:r>
          </w:p>
          <w:p w:rsidR="00B768AD" w:rsidRPr="00FA1CF5" w:rsidRDefault="00B768AD" w:rsidP="00841B7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A1CF5"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  <w:r w:rsidR="00FA0F60" w:rsidRPr="00FA1CF5">
              <w:rPr>
                <w:rFonts w:ascii="Arial" w:hAnsi="Arial" w:cs="Arial"/>
                <w:b/>
                <w:bCs/>
                <w:sz w:val="20"/>
                <w:szCs w:val="20"/>
              </w:rPr>
              <w:t>51</w:t>
            </w:r>
          </w:p>
        </w:tc>
      </w:tr>
      <w:tr w:rsidR="00B768AD" w:rsidTr="00CB4AB1">
        <w:trPr>
          <w:trHeight w:val="255"/>
        </w:trPr>
        <w:tc>
          <w:tcPr>
            <w:tcW w:w="482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768AD" w:rsidRPr="00C7161F" w:rsidRDefault="00B768AD" w:rsidP="00841B7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68AD" w:rsidRDefault="00B768AD" w:rsidP="00841B73">
            <w:pPr>
              <w:jc w:val="right"/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  <w:tc>
          <w:tcPr>
            <w:tcW w:w="191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768AD" w:rsidRDefault="00B768AD" w:rsidP="00841B73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</w:tr>
      <w:tr w:rsidR="00B768AD" w:rsidTr="00CB4AB1">
        <w:trPr>
          <w:trHeight w:val="87"/>
        </w:trPr>
        <w:tc>
          <w:tcPr>
            <w:tcW w:w="482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768AD" w:rsidRPr="00C7161F" w:rsidRDefault="00B768AD" w:rsidP="00841B7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68AD" w:rsidRPr="00A1105C" w:rsidRDefault="00B768AD" w:rsidP="00841B73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Глава по БК</w:t>
            </w:r>
          </w:p>
        </w:tc>
        <w:tc>
          <w:tcPr>
            <w:tcW w:w="1915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768AD" w:rsidRDefault="00B768AD" w:rsidP="00841B73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</w:tr>
      <w:tr w:rsidR="00B768AD" w:rsidTr="00CB4AB1">
        <w:trPr>
          <w:trHeight w:val="420"/>
        </w:trPr>
        <w:tc>
          <w:tcPr>
            <w:tcW w:w="482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768AD" w:rsidRPr="00C7161F" w:rsidRDefault="00B768AD" w:rsidP="00F51218">
            <w:pPr>
              <w:rPr>
                <w:b/>
                <w:bCs/>
                <w:sz w:val="20"/>
                <w:szCs w:val="20"/>
              </w:rPr>
            </w:pPr>
            <w:r w:rsidRPr="00912AED">
              <w:rPr>
                <w:bCs/>
                <w:sz w:val="20"/>
                <w:szCs w:val="20"/>
              </w:rPr>
              <w:t>Наименование бюджета:</w:t>
            </w:r>
            <w:r w:rsidR="00F51218">
              <w:rPr>
                <w:bCs/>
                <w:sz w:val="20"/>
                <w:szCs w:val="20"/>
              </w:rPr>
              <w:t xml:space="preserve"> </w:t>
            </w:r>
            <w:r w:rsidR="00F51218">
              <w:rPr>
                <w:b/>
                <w:bCs/>
                <w:sz w:val="20"/>
                <w:szCs w:val="20"/>
              </w:rPr>
              <w:t>Б</w:t>
            </w:r>
            <w:r w:rsidRPr="00C7161F">
              <w:rPr>
                <w:b/>
                <w:bCs/>
                <w:sz w:val="20"/>
                <w:szCs w:val="20"/>
              </w:rPr>
              <w:t xml:space="preserve">юджет </w:t>
            </w:r>
            <w:r w:rsidR="00C11A97">
              <w:rPr>
                <w:b/>
                <w:bCs/>
                <w:sz w:val="20"/>
                <w:szCs w:val="20"/>
              </w:rPr>
              <w:t>Подгорненского сельского поселения</w:t>
            </w:r>
            <w:r w:rsidR="00F51218">
              <w:rPr>
                <w:b/>
                <w:bCs/>
                <w:sz w:val="20"/>
                <w:szCs w:val="20"/>
              </w:rPr>
              <w:t xml:space="preserve"> </w:t>
            </w:r>
            <w:r w:rsidR="002B0F87">
              <w:rPr>
                <w:b/>
                <w:bCs/>
                <w:sz w:val="20"/>
                <w:szCs w:val="20"/>
              </w:rPr>
              <w:t xml:space="preserve">Ремонтненского </w:t>
            </w:r>
            <w:r w:rsidRPr="00C7161F">
              <w:rPr>
                <w:b/>
                <w:bCs/>
                <w:sz w:val="20"/>
                <w:szCs w:val="20"/>
              </w:rPr>
              <w:t>района</w:t>
            </w:r>
          </w:p>
        </w:tc>
        <w:tc>
          <w:tcPr>
            <w:tcW w:w="2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68AD" w:rsidRDefault="00B768AD" w:rsidP="00841B73">
            <w:pPr>
              <w:jc w:val="right"/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  <w:tc>
          <w:tcPr>
            <w:tcW w:w="1915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768AD" w:rsidRDefault="00FA0F60" w:rsidP="00865C1A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60</w:t>
            </w:r>
            <w:r w:rsidR="00865C1A">
              <w:rPr>
                <w:rFonts w:ascii="Arial" w:hAnsi="Arial"/>
                <w:b/>
                <w:bCs/>
                <w:sz w:val="20"/>
                <w:szCs w:val="20"/>
              </w:rPr>
              <w:t>6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47</w:t>
            </w:r>
            <w:r w:rsidR="00865C1A">
              <w:rPr>
                <w:rFonts w:ascii="Arial" w:hAnsi="Arial"/>
                <w:b/>
                <w:bCs/>
                <w:sz w:val="20"/>
                <w:szCs w:val="20"/>
              </w:rPr>
              <w:t>4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66</w:t>
            </w:r>
            <w:r w:rsidR="00B768AD">
              <w:rPr>
                <w:rFonts w:ascii="Arial" w:hAnsi="Arial"/>
                <w:b/>
                <w:bCs/>
                <w:sz w:val="20"/>
                <w:szCs w:val="20"/>
              </w:rPr>
              <w:t> </w:t>
            </w:r>
          </w:p>
        </w:tc>
      </w:tr>
      <w:tr w:rsidR="00B768AD" w:rsidTr="00CB4AB1">
        <w:trPr>
          <w:trHeight w:val="420"/>
        </w:trPr>
        <w:tc>
          <w:tcPr>
            <w:tcW w:w="482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768AD" w:rsidRPr="00C7161F" w:rsidRDefault="00B768AD" w:rsidP="00841B7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68AD" w:rsidRDefault="00B768AD" w:rsidP="00865C1A">
            <w:pPr>
              <w:jc w:val="right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по ОКТ</w:t>
            </w:r>
            <w:r w:rsidR="00865C1A">
              <w:rPr>
                <w:rFonts w:ascii="Arial" w:hAnsi="Arial"/>
                <w:b/>
                <w:bCs/>
                <w:sz w:val="20"/>
                <w:szCs w:val="20"/>
              </w:rPr>
              <w:t>М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О</w:t>
            </w:r>
          </w:p>
        </w:tc>
        <w:tc>
          <w:tcPr>
            <w:tcW w:w="1915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768AD" w:rsidRDefault="00B768AD" w:rsidP="00841B73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</w:tr>
      <w:tr w:rsidR="00B768AD" w:rsidTr="00CB4AB1">
        <w:trPr>
          <w:trHeight w:val="420"/>
        </w:trPr>
        <w:tc>
          <w:tcPr>
            <w:tcW w:w="4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68AD" w:rsidRPr="00C7161F" w:rsidRDefault="00B768AD" w:rsidP="007D60F5">
            <w:pPr>
              <w:rPr>
                <w:b/>
                <w:bCs/>
                <w:sz w:val="20"/>
                <w:szCs w:val="20"/>
              </w:rPr>
            </w:pPr>
            <w:r w:rsidRPr="00C7161F">
              <w:rPr>
                <w:b/>
                <w:bCs/>
                <w:sz w:val="20"/>
                <w:szCs w:val="20"/>
              </w:rPr>
              <w:t xml:space="preserve">Периодичность: </w:t>
            </w:r>
            <w:r w:rsidR="00B1506C" w:rsidRPr="00B1506C">
              <w:rPr>
                <w:bCs/>
                <w:sz w:val="20"/>
                <w:szCs w:val="20"/>
              </w:rPr>
              <w:t>квартальная, годовая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68AD" w:rsidRDefault="00B768AD" w:rsidP="00841B73">
            <w:pPr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  <w:tc>
          <w:tcPr>
            <w:tcW w:w="2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68AD" w:rsidRDefault="00B768AD" w:rsidP="00841B73">
            <w:pPr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768AD" w:rsidRDefault="00B768AD" w:rsidP="00841B73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 </w:t>
            </w:r>
          </w:p>
        </w:tc>
      </w:tr>
      <w:tr w:rsidR="00B768AD" w:rsidTr="00CB4AB1">
        <w:trPr>
          <w:trHeight w:val="420"/>
        </w:trPr>
        <w:tc>
          <w:tcPr>
            <w:tcW w:w="4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68AD" w:rsidRPr="00C7161F" w:rsidRDefault="00B768AD" w:rsidP="00841B73">
            <w:pPr>
              <w:rPr>
                <w:b/>
                <w:bCs/>
                <w:sz w:val="20"/>
                <w:szCs w:val="20"/>
              </w:rPr>
            </w:pPr>
            <w:r w:rsidRPr="00C7161F">
              <w:rPr>
                <w:b/>
                <w:bCs/>
                <w:sz w:val="20"/>
                <w:szCs w:val="20"/>
              </w:rPr>
              <w:t xml:space="preserve">Единица измерения:   руб.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68AD" w:rsidRDefault="00B768AD" w:rsidP="00841B73">
            <w:pPr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  <w:tc>
          <w:tcPr>
            <w:tcW w:w="2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68AD" w:rsidRDefault="00B768AD" w:rsidP="00841B73">
            <w:pPr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              по ОКЕИ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768AD" w:rsidRDefault="00B768AD" w:rsidP="00841B73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383</w:t>
            </w:r>
          </w:p>
        </w:tc>
      </w:tr>
    </w:tbl>
    <w:p w:rsidR="00596A5B" w:rsidRDefault="00596A5B" w:rsidP="00596A5B">
      <w:pPr>
        <w:ind w:firstLine="900"/>
        <w:jc w:val="center"/>
        <w:rPr>
          <w:sz w:val="28"/>
          <w:szCs w:val="28"/>
        </w:rPr>
      </w:pPr>
    </w:p>
    <w:p w:rsidR="00F93048" w:rsidRDefault="00F93048" w:rsidP="00AC2DC2">
      <w:pPr>
        <w:ind w:left="57" w:right="113"/>
        <w:jc w:val="center"/>
        <w:rPr>
          <w:b/>
        </w:rPr>
      </w:pPr>
    </w:p>
    <w:p w:rsidR="0033277E" w:rsidRDefault="0033277E" w:rsidP="00AC2DC2">
      <w:pPr>
        <w:ind w:left="57" w:right="113"/>
        <w:jc w:val="center"/>
        <w:rPr>
          <w:b/>
        </w:rPr>
      </w:pPr>
      <w:r>
        <w:rPr>
          <w:b/>
        </w:rPr>
        <w:t>Раздел 1  «</w:t>
      </w:r>
      <w:r w:rsidRPr="000C0E98">
        <w:rPr>
          <w:b/>
        </w:rPr>
        <w:t>Организационная структура субъекта бюджетной отчетности</w:t>
      </w:r>
      <w:r>
        <w:rPr>
          <w:b/>
        </w:rPr>
        <w:t>»</w:t>
      </w:r>
    </w:p>
    <w:p w:rsidR="00DB7A26" w:rsidRDefault="00DB7A26" w:rsidP="00AC2DC2">
      <w:pPr>
        <w:ind w:left="57" w:right="113"/>
        <w:jc w:val="center"/>
        <w:rPr>
          <w:b/>
        </w:rPr>
      </w:pPr>
    </w:p>
    <w:p w:rsidR="00815B42" w:rsidRDefault="00815B42" w:rsidP="00815B42">
      <w:pPr>
        <w:tabs>
          <w:tab w:val="left" w:pos="284"/>
        </w:tabs>
        <w:ind w:left="57" w:right="113" w:firstLine="510"/>
        <w:jc w:val="both"/>
      </w:pPr>
      <w:r>
        <w:t xml:space="preserve">Администрация Подгорненского сельского поселения Ремонтненского района Ростовской области была зарегистрирована 25 ноября 2005 года, действует на основании Устава. </w:t>
      </w:r>
    </w:p>
    <w:p w:rsidR="00815B42" w:rsidRDefault="00815B42" w:rsidP="00815B42">
      <w:pPr>
        <w:tabs>
          <w:tab w:val="left" w:pos="284"/>
        </w:tabs>
        <w:ind w:left="57" w:right="113" w:firstLine="510"/>
        <w:jc w:val="both"/>
      </w:pPr>
      <w:r>
        <w:t>Администрация Подгорненского сельского поселения является казенным учреждением.  ИНН 6129005782, КПП 612901001, ОКПО 04228102, ОКТМО 60647466, ОГРН 1056129006064. Подробные сведения об организационной структуре учреждения отражены в таблице 11 пояснительной записки.</w:t>
      </w:r>
    </w:p>
    <w:p w:rsidR="00815B42" w:rsidRDefault="00815B42" w:rsidP="00815B42">
      <w:pPr>
        <w:tabs>
          <w:tab w:val="left" w:pos="284"/>
        </w:tabs>
        <w:ind w:left="57" w:right="113" w:firstLine="510"/>
        <w:jc w:val="both"/>
      </w:pPr>
      <w:r>
        <w:t xml:space="preserve"> Учреждение является юридическим лицом и выполняет полномочия финансового органа</w:t>
      </w:r>
      <w:r w:rsidR="00440995">
        <w:t xml:space="preserve"> </w:t>
      </w:r>
      <w:r>
        <w:t xml:space="preserve">средств бюджета муниципального образования «Подгорненское сельское поселение», имеет самостоятельный баланс. </w:t>
      </w:r>
    </w:p>
    <w:p w:rsidR="00815B42" w:rsidRDefault="00815B42" w:rsidP="00815B42">
      <w:pPr>
        <w:tabs>
          <w:tab w:val="left" w:pos="284"/>
        </w:tabs>
        <w:ind w:left="57" w:right="113" w:firstLine="510"/>
        <w:jc w:val="both"/>
      </w:pPr>
      <w:r>
        <w:t>В отделе №4</w:t>
      </w:r>
      <w:r w:rsidR="00AC74E2">
        <w:t>2 Управления Ф</w:t>
      </w:r>
      <w:r>
        <w:t>едерального казначейства по Ростовской области учреждению открыты:</w:t>
      </w:r>
    </w:p>
    <w:p w:rsidR="00440995" w:rsidRDefault="009830F4" w:rsidP="00440995">
      <w:pPr>
        <w:pStyle w:val="ac"/>
        <w:numPr>
          <w:ilvl w:val="0"/>
          <w:numId w:val="14"/>
        </w:numPr>
        <w:tabs>
          <w:tab w:val="left" w:pos="284"/>
        </w:tabs>
        <w:ind w:right="113"/>
        <w:jc w:val="both"/>
      </w:pPr>
      <w:r>
        <w:t>лицевой счет администратора доходов;</w:t>
      </w:r>
    </w:p>
    <w:p w:rsidR="009830F4" w:rsidRDefault="009830F4" w:rsidP="00440995">
      <w:pPr>
        <w:pStyle w:val="ac"/>
        <w:numPr>
          <w:ilvl w:val="0"/>
          <w:numId w:val="14"/>
        </w:numPr>
        <w:tabs>
          <w:tab w:val="left" w:pos="284"/>
          <w:tab w:val="left" w:pos="1038"/>
        </w:tabs>
        <w:ind w:right="113"/>
        <w:jc w:val="both"/>
      </w:pPr>
      <w:r>
        <w:t>лицевой счет для учета операций со средствами во временном распоряжении;</w:t>
      </w:r>
    </w:p>
    <w:p w:rsidR="009830F4" w:rsidRDefault="009830F4" w:rsidP="00815B42">
      <w:pPr>
        <w:pStyle w:val="ac"/>
        <w:numPr>
          <w:ilvl w:val="0"/>
          <w:numId w:val="14"/>
        </w:numPr>
        <w:tabs>
          <w:tab w:val="left" w:pos="284"/>
          <w:tab w:val="left" w:pos="1038"/>
        </w:tabs>
        <w:ind w:right="113"/>
        <w:jc w:val="both"/>
      </w:pPr>
      <w:r>
        <w:t>казначейский счет</w:t>
      </w:r>
      <w:r w:rsidRPr="009830F4">
        <w:t xml:space="preserve"> </w:t>
      </w:r>
      <w:r>
        <w:t>средств местного бюджета и казначейский счет средств поступающих во временное распоряжение получателей средств местных бюджетов.</w:t>
      </w:r>
    </w:p>
    <w:p w:rsidR="00815B42" w:rsidRDefault="00815B42" w:rsidP="009830F4">
      <w:pPr>
        <w:tabs>
          <w:tab w:val="left" w:pos="284"/>
          <w:tab w:val="left" w:pos="1038"/>
        </w:tabs>
        <w:ind w:right="113"/>
        <w:jc w:val="both"/>
      </w:pPr>
      <w:r>
        <w:t xml:space="preserve">        Банковских счетов в кредитных организациях учреждение не имеет.</w:t>
      </w:r>
    </w:p>
    <w:p w:rsidR="00815B42" w:rsidRDefault="00815B42" w:rsidP="00815B42">
      <w:pPr>
        <w:tabs>
          <w:tab w:val="left" w:pos="284"/>
        </w:tabs>
        <w:ind w:right="113"/>
        <w:jc w:val="both"/>
      </w:pPr>
      <w:r w:rsidRPr="005361DA">
        <w:t>В течение</w:t>
      </w:r>
      <w:r w:rsidR="00AC74E2">
        <w:t xml:space="preserve"> </w:t>
      </w:r>
      <w:r>
        <w:t>202</w:t>
      </w:r>
      <w:r w:rsidR="00AC74E2">
        <w:t>4</w:t>
      </w:r>
      <w:r>
        <w:t xml:space="preserve"> года</w:t>
      </w:r>
      <w:r w:rsidRPr="005361DA">
        <w:t xml:space="preserve"> количество </w:t>
      </w:r>
      <w:r>
        <w:t>главных распорядителей средств бюджета Подгорненского сельского поселения Ремонтненского ра</w:t>
      </w:r>
      <w:r w:rsidR="009008E4">
        <w:t xml:space="preserve">йона составляло 1 учреждение и </w:t>
      </w:r>
      <w:r w:rsidR="0053410A">
        <w:t>1</w:t>
      </w:r>
      <w:r w:rsidR="009008E4">
        <w:t xml:space="preserve"> </w:t>
      </w:r>
      <w:r w:rsidRPr="005361DA">
        <w:t>получате</w:t>
      </w:r>
      <w:r>
        <w:t>л</w:t>
      </w:r>
      <w:r w:rsidR="009008E4">
        <w:t>я</w:t>
      </w:r>
      <w:r w:rsidRPr="005361DA">
        <w:t xml:space="preserve"> бюджет</w:t>
      </w:r>
      <w:r>
        <w:t>ных средств</w:t>
      </w:r>
      <w:r w:rsidRPr="005361DA">
        <w:t xml:space="preserve">. </w:t>
      </w:r>
    </w:p>
    <w:p w:rsidR="00815B42" w:rsidRDefault="00815B42" w:rsidP="00815B42">
      <w:pPr>
        <w:tabs>
          <w:tab w:val="left" w:pos="284"/>
        </w:tabs>
        <w:ind w:right="113" w:firstLine="567"/>
        <w:jc w:val="both"/>
        <w:rPr>
          <w:color w:val="000000"/>
        </w:rPr>
      </w:pPr>
      <w:r w:rsidRPr="00DA750E">
        <w:rPr>
          <w:color w:val="000000"/>
        </w:rPr>
        <w:t>Бюджетный учет, составление и представление отчетности осуществляются сектором экономики и финансов. Касса для выдачи наличных денежных средств в учреждении отсутствует. Все расчеты осуществляются в безналичном порядке. Показатели бюджетной отчетности сформированы в соответствии с требованиями Инструкций N 191н, 157н, 162н, положениями Федеральных стандартов N 256н, 260н, 257н, 274н, 275н, 278н, 184н и других действующих нормативно-правовых актов, регулирующих ведение бюджетного учета и составление отчетности.</w:t>
      </w:r>
    </w:p>
    <w:p w:rsidR="00815B42" w:rsidRDefault="00815B42" w:rsidP="00815B42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Администрация Подгорненского сельского поселения</w:t>
      </w:r>
      <w:r w:rsidRPr="004A29C5">
        <w:rPr>
          <w:color w:val="000000" w:themeColor="text1"/>
        </w:rPr>
        <w:t xml:space="preserve"> осуществля</w:t>
      </w:r>
      <w:r>
        <w:rPr>
          <w:color w:val="000000" w:themeColor="text1"/>
        </w:rPr>
        <w:t>е</w:t>
      </w:r>
      <w:r w:rsidRPr="004A29C5">
        <w:rPr>
          <w:color w:val="000000" w:themeColor="text1"/>
        </w:rPr>
        <w:t>т полномочия по решению вопросов местного значения, а также наделяются отдельными государственными полномочиями по вопросам, не отнесенным к вопросам местного значения.</w:t>
      </w:r>
    </w:p>
    <w:p w:rsidR="00815B42" w:rsidRDefault="00815B42" w:rsidP="00815B42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4A29C5">
        <w:rPr>
          <w:color w:val="000000" w:themeColor="text1"/>
        </w:rPr>
        <w:t>В целях решения вопросов местного значения органы местного самоуправления поселения обладают следующими полномочиями:</w:t>
      </w:r>
    </w:p>
    <w:p w:rsidR="00815B42" w:rsidRPr="004A29C5" w:rsidRDefault="00815B42" w:rsidP="00815B42">
      <w:pPr>
        <w:pStyle w:val="ad"/>
        <w:numPr>
          <w:ilvl w:val="0"/>
          <w:numId w:val="15"/>
        </w:numPr>
        <w:shd w:val="clear" w:color="auto" w:fill="FFFFFF"/>
        <w:spacing w:before="0" w:beforeAutospacing="0"/>
        <w:jc w:val="both"/>
        <w:rPr>
          <w:color w:val="000000" w:themeColor="text1"/>
        </w:rPr>
      </w:pPr>
      <w:r w:rsidRPr="004A29C5">
        <w:rPr>
          <w:color w:val="000000" w:themeColor="text1"/>
        </w:rPr>
        <w:t>принятие устава муниципального образования и внесение в него изменений и дополнений, издан</w:t>
      </w:r>
      <w:r w:rsidR="0053410A">
        <w:rPr>
          <w:color w:val="000000" w:themeColor="text1"/>
        </w:rPr>
        <w:t>ие муниципальных правовых актов.</w:t>
      </w:r>
    </w:p>
    <w:p w:rsidR="000702AB" w:rsidRDefault="000702AB" w:rsidP="00EB1522">
      <w:pPr>
        <w:ind w:left="57" w:right="113" w:firstLine="651"/>
        <w:jc w:val="both"/>
      </w:pPr>
    </w:p>
    <w:p w:rsidR="0033277E" w:rsidRDefault="0033277E" w:rsidP="00AC2DC2">
      <w:pPr>
        <w:ind w:left="57" w:right="113"/>
        <w:jc w:val="center"/>
        <w:rPr>
          <w:b/>
        </w:rPr>
      </w:pPr>
      <w:r w:rsidRPr="009C7AAD">
        <w:rPr>
          <w:b/>
        </w:rPr>
        <w:t>Раздел 2</w:t>
      </w:r>
      <w:r>
        <w:rPr>
          <w:b/>
        </w:rPr>
        <w:t xml:space="preserve">  «Результаты деятельности субъекта бюджетной отчетности»</w:t>
      </w:r>
    </w:p>
    <w:p w:rsidR="006B6A42" w:rsidRDefault="006B6A42" w:rsidP="0033277E">
      <w:pPr>
        <w:ind w:left="57" w:right="113"/>
        <w:jc w:val="both"/>
        <w:rPr>
          <w:b/>
        </w:rPr>
      </w:pPr>
    </w:p>
    <w:p w:rsidR="007F42B2" w:rsidRPr="007F42B2" w:rsidRDefault="005E0ADB" w:rsidP="00AC74E2">
      <w:pPr>
        <w:ind w:firstLine="709"/>
      </w:pPr>
      <w:r>
        <w:lastRenderedPageBreak/>
        <w:t xml:space="preserve">В </w:t>
      </w:r>
      <w:r w:rsidR="000702AB">
        <w:t>20</w:t>
      </w:r>
      <w:r w:rsidR="00177576">
        <w:t>2</w:t>
      </w:r>
      <w:r w:rsidR="00AC74E2">
        <w:t>4</w:t>
      </w:r>
      <w:r w:rsidR="007F42B2" w:rsidRPr="007F42B2">
        <w:t xml:space="preserve"> году Администрацией </w:t>
      </w:r>
      <w:r w:rsidR="00FA0F60">
        <w:t xml:space="preserve">Подгорненского сельского поселения  </w:t>
      </w:r>
      <w:r w:rsidR="007F42B2" w:rsidRPr="007F42B2">
        <w:t>были приняты дополнительные меры по обеспечению сбалансированности</w:t>
      </w:r>
      <w:r w:rsidR="007D60F5">
        <w:t xml:space="preserve"> </w:t>
      </w:r>
      <w:r w:rsidR="007F42B2" w:rsidRPr="007F42B2">
        <w:t xml:space="preserve">бюджета в рамках утвержденного Плана мероприятий по реализации Программы по повышению эффективности бюджетных расходов в </w:t>
      </w:r>
      <w:r w:rsidR="00FA0F60">
        <w:t>Подгор</w:t>
      </w:r>
      <w:r w:rsidR="00EB1522">
        <w:t>ненском сельско</w:t>
      </w:r>
      <w:r w:rsidR="00FA0F60">
        <w:t>м поселении</w:t>
      </w:r>
      <w:r w:rsidR="00B52302">
        <w:t>.</w:t>
      </w:r>
    </w:p>
    <w:p w:rsidR="007F42B2" w:rsidRDefault="007F42B2" w:rsidP="00AC74E2">
      <w:pPr>
        <w:ind w:left="57" w:right="113" w:firstLine="652"/>
        <w:jc w:val="both"/>
      </w:pPr>
      <w:r w:rsidRPr="00B52302">
        <w:t>По результатам диагностики бюджетных расходов с целью определения резервов, их оптимизации показатели бюджета были уточнены в основном за счет сокращения расходов на реализацию программ и программно-целевых мероприятий, на содержание аппарата управления и подведомственной сети и других расходов, не связанных с социальными выплатами и обязательным финансированием текущей деятельности бюджетных учреждений</w:t>
      </w:r>
      <w:r w:rsidRPr="007F42B2">
        <w:t>.</w:t>
      </w:r>
    </w:p>
    <w:p w:rsidR="000244CE" w:rsidRPr="00CF443C" w:rsidRDefault="00A66DC3" w:rsidP="00AC74E2">
      <w:pPr>
        <w:jc w:val="both"/>
      </w:pPr>
      <w:r>
        <w:t xml:space="preserve">В штатном расписании утверждено 19,4 штатных единицы. </w:t>
      </w:r>
      <w:r w:rsidR="006D713C" w:rsidRPr="005D6399">
        <w:t xml:space="preserve">В </w:t>
      </w:r>
      <w:r w:rsidR="00507FD0" w:rsidRPr="005D6399">
        <w:t>20</w:t>
      </w:r>
      <w:r w:rsidR="005A14E3">
        <w:t>2</w:t>
      </w:r>
      <w:r w:rsidR="00AC74E2">
        <w:t>4</w:t>
      </w:r>
      <w:r w:rsidR="006D713C" w:rsidRPr="005D6399">
        <w:t xml:space="preserve"> году </w:t>
      </w:r>
      <w:r w:rsidR="007D60F5" w:rsidRPr="005D6399">
        <w:t>в</w:t>
      </w:r>
      <w:r w:rsidR="006D713C" w:rsidRPr="005D6399">
        <w:t xml:space="preserve"> Администрации Подгорненского сельского поселения </w:t>
      </w:r>
      <w:r w:rsidR="00A36A8E" w:rsidRPr="005D6399">
        <w:t xml:space="preserve">муниципальных служащих </w:t>
      </w:r>
      <w:r w:rsidR="00177576">
        <w:t>7</w:t>
      </w:r>
      <w:r w:rsidR="00A36A8E" w:rsidRPr="005D6399">
        <w:t xml:space="preserve"> человек, </w:t>
      </w:r>
      <w:r w:rsidR="007D60F5" w:rsidRPr="005D6399">
        <w:t>инспекторов</w:t>
      </w:r>
      <w:r w:rsidR="00016CB0" w:rsidRPr="005D6399">
        <w:t xml:space="preserve"> -</w:t>
      </w:r>
      <w:r w:rsidR="00177576">
        <w:t>1</w:t>
      </w:r>
      <w:r w:rsidR="00016CB0" w:rsidRPr="005D6399">
        <w:t xml:space="preserve"> человек, </w:t>
      </w:r>
      <w:r w:rsidR="004E1349" w:rsidRPr="005D6399">
        <w:t>обслуживающий персонал -</w:t>
      </w:r>
      <w:r w:rsidR="000338B0">
        <w:t>3</w:t>
      </w:r>
      <w:r w:rsidR="004E1349" w:rsidRPr="005D6399">
        <w:t xml:space="preserve"> человека;</w:t>
      </w:r>
      <w:r w:rsidR="009830F4">
        <w:t xml:space="preserve">  </w:t>
      </w:r>
      <w:r w:rsidR="004E1349" w:rsidRPr="005D6399">
        <w:t>работников культуры</w:t>
      </w:r>
      <w:r w:rsidR="004E1349" w:rsidRPr="009830F4">
        <w:t xml:space="preserve">- </w:t>
      </w:r>
      <w:r w:rsidR="009D10B5" w:rsidRPr="009830F4">
        <w:t>7</w:t>
      </w:r>
      <w:r w:rsidR="009830F4">
        <w:t xml:space="preserve"> </w:t>
      </w:r>
      <w:r w:rsidR="004E1349" w:rsidRPr="005D6399">
        <w:t>человек</w:t>
      </w:r>
      <w:r w:rsidR="00016CB0" w:rsidRPr="005D6399">
        <w:t>.</w:t>
      </w:r>
      <w:r w:rsidR="00AC74E2">
        <w:t xml:space="preserve"> Свободна</w:t>
      </w:r>
      <w:r>
        <w:t xml:space="preserve"> вакансий</w:t>
      </w:r>
      <w:r w:rsidR="00AC74E2">
        <w:t xml:space="preserve"> старшего </w:t>
      </w:r>
      <w:proofErr w:type="gramStart"/>
      <w:r w:rsidR="00AC74E2">
        <w:t>инспектора  по</w:t>
      </w:r>
      <w:proofErr w:type="gramEnd"/>
      <w:r w:rsidR="00AC74E2">
        <w:t xml:space="preserve"> вопросам молодежной политики, ФК и спорту, межнациональным отношениям</w:t>
      </w:r>
      <w:r>
        <w:t>.</w:t>
      </w:r>
      <w:r w:rsidR="00122B1C">
        <w:t xml:space="preserve"> В отчетном 202</w:t>
      </w:r>
      <w:r w:rsidR="00AC74E2">
        <w:t>4</w:t>
      </w:r>
      <w:r w:rsidR="008F6B3A">
        <w:t xml:space="preserve"> году </w:t>
      </w:r>
      <w:r w:rsidR="00AC74E2">
        <w:t>1</w:t>
      </w:r>
      <w:r w:rsidR="00122B1C">
        <w:t xml:space="preserve"> сотрудник повысил квалификацию.</w:t>
      </w:r>
    </w:p>
    <w:p w:rsidR="008F15F5" w:rsidRPr="000C0E98" w:rsidRDefault="008F15F5" w:rsidP="007F42B2">
      <w:pPr>
        <w:ind w:left="57" w:right="113"/>
        <w:jc w:val="both"/>
      </w:pPr>
    </w:p>
    <w:p w:rsidR="006D1E8D" w:rsidRPr="000C0E98" w:rsidRDefault="006D1E8D" w:rsidP="005F3F96">
      <w:pPr>
        <w:ind w:left="57" w:right="113"/>
        <w:jc w:val="center"/>
        <w:rPr>
          <w:b/>
        </w:rPr>
      </w:pPr>
      <w:r>
        <w:rPr>
          <w:b/>
        </w:rPr>
        <w:t>Раздел 3  «Анализ отчета об исполнении бюджета субъектом бюджетной отчетности»</w:t>
      </w:r>
    </w:p>
    <w:p w:rsidR="006D1E8D" w:rsidRPr="000C0E98" w:rsidRDefault="006D1E8D" w:rsidP="006D1E8D">
      <w:pPr>
        <w:ind w:left="57" w:right="113"/>
        <w:jc w:val="both"/>
        <w:rPr>
          <w:b/>
        </w:rPr>
      </w:pPr>
    </w:p>
    <w:p w:rsidR="0093277A" w:rsidRDefault="0093277A" w:rsidP="005A14E3">
      <w:pPr>
        <w:ind w:firstLine="567"/>
        <w:jc w:val="both"/>
      </w:pPr>
      <w:r>
        <w:t xml:space="preserve">Исполнение  бюджета </w:t>
      </w:r>
      <w:r w:rsidR="00C11A97">
        <w:t>Подгорненского сельского поселения</w:t>
      </w:r>
      <w:r w:rsidR="00BE5FA5">
        <w:t xml:space="preserve">  </w:t>
      </w:r>
      <w:r w:rsidR="002B0F87">
        <w:t>Ремонтненского</w:t>
      </w:r>
      <w:r w:rsidR="005E0ADB">
        <w:t xml:space="preserve"> района за </w:t>
      </w:r>
      <w:r w:rsidR="000702AB">
        <w:t>20</w:t>
      </w:r>
      <w:r w:rsidR="005A14E3">
        <w:t>2</w:t>
      </w:r>
      <w:r w:rsidR="00AC74E2">
        <w:t>4</w:t>
      </w:r>
      <w:r>
        <w:t xml:space="preserve"> год характеризуется следующими данными:</w:t>
      </w:r>
    </w:p>
    <w:p w:rsidR="0093277A" w:rsidRDefault="0093277A" w:rsidP="00CB4AB1">
      <w:pPr>
        <w:ind w:firstLine="720"/>
        <w:jc w:val="center"/>
        <w:rPr>
          <w:b/>
        </w:rPr>
      </w:pPr>
      <w:r>
        <w:rPr>
          <w:b/>
        </w:rPr>
        <w:t>Доходы</w:t>
      </w:r>
    </w:p>
    <w:p w:rsidR="0093277A" w:rsidRDefault="0093277A" w:rsidP="00CB4AB1">
      <w:pPr>
        <w:jc w:val="right"/>
      </w:pPr>
      <w:r>
        <w:t>(рублей)</w:t>
      </w: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282"/>
        <w:gridCol w:w="1638"/>
        <w:gridCol w:w="1620"/>
        <w:gridCol w:w="1310"/>
      </w:tblGrid>
      <w:tr w:rsidR="0093277A" w:rsidTr="00CB4AB1">
        <w:tc>
          <w:tcPr>
            <w:tcW w:w="6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77A" w:rsidRDefault="0093277A">
            <w:pPr>
              <w:rPr>
                <w:b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77A" w:rsidRDefault="0093277A" w:rsidP="00AC74E2">
            <w:pPr>
              <w:jc w:val="center"/>
              <w:rPr>
                <w:b/>
              </w:rPr>
            </w:pPr>
            <w:r>
              <w:rPr>
                <w:b/>
              </w:rPr>
              <w:t xml:space="preserve">План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77A" w:rsidRDefault="0093277A">
            <w:pPr>
              <w:jc w:val="center"/>
              <w:rPr>
                <w:b/>
              </w:rPr>
            </w:pPr>
            <w:r>
              <w:rPr>
                <w:b/>
              </w:rPr>
              <w:t>Факт</w:t>
            </w:r>
          </w:p>
          <w:p w:rsidR="0093277A" w:rsidRDefault="0093277A">
            <w:pPr>
              <w:jc w:val="center"/>
              <w:rPr>
                <w:b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77A" w:rsidRDefault="0093277A">
            <w:pPr>
              <w:jc w:val="center"/>
              <w:rPr>
                <w:b/>
              </w:rPr>
            </w:pPr>
            <w:r>
              <w:rPr>
                <w:b/>
              </w:rPr>
              <w:t>%</w:t>
            </w:r>
          </w:p>
        </w:tc>
      </w:tr>
      <w:tr w:rsidR="0093277A" w:rsidTr="00CB4AB1">
        <w:tc>
          <w:tcPr>
            <w:tcW w:w="6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77A" w:rsidRDefault="0093277A" w:rsidP="00476BB6">
            <w:pPr>
              <w:rPr>
                <w:b/>
              </w:rPr>
            </w:pPr>
            <w:r>
              <w:rPr>
                <w:b/>
              </w:rPr>
              <w:t xml:space="preserve">Доходы бюджета - </w:t>
            </w:r>
            <w:r w:rsidR="00476BB6">
              <w:rPr>
                <w:b/>
              </w:rPr>
              <w:t>ВСЕГО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4E2" w:rsidRDefault="00AC74E2" w:rsidP="00AC74E2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14305800,00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77A" w:rsidRDefault="007B26F7" w:rsidP="00507FD0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14039146,90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8A" w:rsidRPr="00670EFA" w:rsidRDefault="007B26F7" w:rsidP="0073267F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98,1</w:t>
            </w:r>
          </w:p>
        </w:tc>
      </w:tr>
      <w:tr w:rsidR="0093277A" w:rsidTr="00CB4AB1">
        <w:tc>
          <w:tcPr>
            <w:tcW w:w="6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77A" w:rsidRDefault="00476BB6">
            <w:pPr>
              <w:rPr>
                <w:b/>
              </w:rPr>
            </w:pPr>
            <w:r>
              <w:rPr>
                <w:b/>
              </w:rPr>
              <w:t xml:space="preserve">НАЛОГОВЫЕ И НЕНАЛОГОВЫЕ </w:t>
            </w:r>
            <w:r w:rsidR="0093277A">
              <w:rPr>
                <w:b/>
              </w:rPr>
              <w:t>ДОХОДЫ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77A" w:rsidRDefault="007B26F7" w:rsidP="00507FD0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3661000,00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BEA" w:rsidRDefault="007B26F7" w:rsidP="00D50BEA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3394346,90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77A" w:rsidRPr="00670EFA" w:rsidRDefault="007B26F7" w:rsidP="0073267F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92,7</w:t>
            </w:r>
          </w:p>
        </w:tc>
      </w:tr>
      <w:tr w:rsidR="0093277A" w:rsidTr="00CB4AB1">
        <w:tc>
          <w:tcPr>
            <w:tcW w:w="6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77A" w:rsidRDefault="0093277A">
            <w:pPr>
              <w:rPr>
                <w:b/>
              </w:rPr>
            </w:pPr>
            <w:r>
              <w:rPr>
                <w:b/>
              </w:rPr>
              <w:t>Налоги на прибыль, доходы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77A" w:rsidRDefault="007B26F7" w:rsidP="00177576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1100000,00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77A" w:rsidRDefault="007B26F7" w:rsidP="009D6A77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960411,59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77A" w:rsidRPr="00670EFA" w:rsidRDefault="007B26F7" w:rsidP="00670EFA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87,3</w:t>
            </w:r>
          </w:p>
        </w:tc>
      </w:tr>
      <w:tr w:rsidR="0093277A" w:rsidTr="00CB4AB1">
        <w:tc>
          <w:tcPr>
            <w:tcW w:w="6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77A" w:rsidRDefault="0093277A">
            <w:r>
              <w:t>-налог на доходы физических лиц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77A" w:rsidRDefault="007B26F7" w:rsidP="001775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1100000,00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77A" w:rsidRDefault="007B26F7" w:rsidP="00FA1CF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960411,59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77A" w:rsidRPr="00670EFA" w:rsidRDefault="007B26F7" w:rsidP="00670EF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87,3</w:t>
            </w:r>
          </w:p>
        </w:tc>
      </w:tr>
      <w:tr w:rsidR="0093277A" w:rsidTr="00CB4AB1">
        <w:tc>
          <w:tcPr>
            <w:tcW w:w="6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77A" w:rsidRDefault="0093277A">
            <w:pPr>
              <w:rPr>
                <w:b/>
              </w:rPr>
            </w:pPr>
            <w:r>
              <w:rPr>
                <w:b/>
              </w:rPr>
              <w:t>Налоги на совокупный доход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77A" w:rsidRDefault="007B26F7" w:rsidP="00DF0F7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1930000,00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77A" w:rsidRDefault="007B26F7" w:rsidP="00DF0F7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1871702,76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77A" w:rsidRPr="00670EFA" w:rsidRDefault="007B26F7" w:rsidP="00A04975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97,0</w:t>
            </w:r>
          </w:p>
        </w:tc>
      </w:tr>
      <w:tr w:rsidR="0093277A" w:rsidTr="00CB4AB1">
        <w:tc>
          <w:tcPr>
            <w:tcW w:w="6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77A" w:rsidRDefault="0093277A">
            <w:r>
              <w:t>- единый сельскохозяйственный налог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77A" w:rsidRDefault="007B26F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1930000,00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77A" w:rsidRDefault="007B26F7" w:rsidP="0036506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1871702,76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77A" w:rsidRPr="00670EFA" w:rsidRDefault="007B26F7" w:rsidP="00A0497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97,0</w:t>
            </w:r>
          </w:p>
        </w:tc>
      </w:tr>
      <w:tr w:rsidR="0093277A" w:rsidTr="00CB4AB1">
        <w:tc>
          <w:tcPr>
            <w:tcW w:w="6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77A" w:rsidRDefault="0093277A">
            <w:pPr>
              <w:rPr>
                <w:b/>
              </w:rPr>
            </w:pPr>
            <w:r>
              <w:rPr>
                <w:b/>
              </w:rPr>
              <w:t>Налоги на имущество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77A" w:rsidRDefault="007B26F7" w:rsidP="00235ADE">
            <w:pPr>
              <w:tabs>
                <w:tab w:val="left" w:pos="1200"/>
              </w:tabs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575000,00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77A" w:rsidRDefault="007B26F7" w:rsidP="009D6A77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513263,34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77A" w:rsidRPr="00670EFA" w:rsidRDefault="007B26F7" w:rsidP="00CE53F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89,3</w:t>
            </w:r>
          </w:p>
        </w:tc>
      </w:tr>
      <w:tr w:rsidR="0093277A" w:rsidTr="00CB4AB1">
        <w:tc>
          <w:tcPr>
            <w:tcW w:w="6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77A" w:rsidRDefault="00BB3F85">
            <w:r>
              <w:t>Налог на имущество физических лиц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77A" w:rsidRDefault="007B26F7" w:rsidP="00235AD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77A" w:rsidRDefault="007B26F7" w:rsidP="009D6A7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106392,50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77A" w:rsidRPr="00670EFA" w:rsidRDefault="007B26F7" w:rsidP="00CE53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76,0</w:t>
            </w:r>
          </w:p>
        </w:tc>
      </w:tr>
      <w:tr w:rsidR="00BB3F85" w:rsidTr="00CB4AB1">
        <w:tc>
          <w:tcPr>
            <w:tcW w:w="6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F85" w:rsidRDefault="00BB3F85">
            <w:r>
              <w:t>Земельный налог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F85" w:rsidRDefault="007B26F7" w:rsidP="00DF0F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435000,00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F85" w:rsidRDefault="007B26F7" w:rsidP="00DF0F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406870,84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F85" w:rsidRPr="00670EFA" w:rsidRDefault="007B26F7" w:rsidP="007C06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93,5</w:t>
            </w:r>
          </w:p>
        </w:tc>
      </w:tr>
      <w:tr w:rsidR="0093277A" w:rsidTr="009D6A77">
        <w:trPr>
          <w:trHeight w:val="411"/>
        </w:trPr>
        <w:tc>
          <w:tcPr>
            <w:tcW w:w="6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77A" w:rsidRDefault="00BB3F85">
            <w:pPr>
              <w:rPr>
                <w:b/>
              </w:rPr>
            </w:pPr>
            <w:r>
              <w:rPr>
                <w:b/>
              </w:rPr>
              <w:t>Государственная пошлина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77A" w:rsidRDefault="007B26F7" w:rsidP="00D50BEA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77A" w:rsidRDefault="007B26F7" w:rsidP="00DF0F7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2000,00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77A" w:rsidRPr="00670EFA" w:rsidRDefault="007B26F7" w:rsidP="00235ADE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100,0</w:t>
            </w:r>
          </w:p>
        </w:tc>
      </w:tr>
      <w:tr w:rsidR="0093277A" w:rsidTr="00CB4AB1">
        <w:tc>
          <w:tcPr>
            <w:tcW w:w="6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77A" w:rsidRDefault="0093277A" w:rsidP="005D79F7">
            <w:pPr>
              <w:rPr>
                <w:b/>
              </w:rPr>
            </w:pPr>
            <w:r>
              <w:rPr>
                <w:b/>
              </w:rPr>
              <w:t>Доходы от</w:t>
            </w:r>
            <w:r w:rsidR="005D79F7">
              <w:rPr>
                <w:b/>
              </w:rPr>
              <w:t xml:space="preserve"> оказания платных услуг </w:t>
            </w:r>
            <w:r w:rsidR="00580D2D">
              <w:rPr>
                <w:b/>
              </w:rPr>
              <w:t xml:space="preserve"> икомпенсации затрат государства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77A" w:rsidRDefault="007B26F7" w:rsidP="00177576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52000,00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77A" w:rsidRDefault="007B26F7" w:rsidP="00235ADE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45969,21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77A" w:rsidRPr="00670EFA" w:rsidRDefault="007B26F7" w:rsidP="00891D9A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88,4</w:t>
            </w:r>
          </w:p>
        </w:tc>
      </w:tr>
      <w:tr w:rsidR="00DF0F7B" w:rsidTr="00CB4AB1">
        <w:tc>
          <w:tcPr>
            <w:tcW w:w="6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F7B" w:rsidRPr="00DF0F7B" w:rsidRDefault="00DF0F7B" w:rsidP="005D79F7">
            <w:r w:rsidRPr="00DF0F7B"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F7B" w:rsidRPr="00DF0F7B" w:rsidRDefault="007B26F7" w:rsidP="001775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F7B" w:rsidRPr="00DF0F7B" w:rsidRDefault="007B26F7" w:rsidP="00235AD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20804,10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F7B" w:rsidRPr="00DF0F7B" w:rsidRDefault="007B26F7" w:rsidP="00891D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104,0</w:t>
            </w:r>
          </w:p>
        </w:tc>
      </w:tr>
      <w:tr w:rsidR="00BB3F85" w:rsidTr="00CB4AB1">
        <w:tc>
          <w:tcPr>
            <w:tcW w:w="6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F85" w:rsidRPr="00BB3F85" w:rsidRDefault="00F7727B" w:rsidP="005D79F7">
            <w:pPr>
              <w:pStyle w:val="Web"/>
              <w:spacing w:before="0" w:after="0"/>
              <w:jc w:val="both"/>
              <w:rPr>
                <w:rFonts w:ascii="Times New Roman" w:hAnsi="Times New Roman"/>
              </w:rPr>
            </w:pPr>
            <w:r w:rsidRPr="00F7727B">
              <w:rPr>
                <w:rFonts w:ascii="Times New Roman" w:hAnsi="Times New Roman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F85" w:rsidRPr="00BB3F85" w:rsidRDefault="007B26F7" w:rsidP="001775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C10" w:rsidRPr="00BB3F85" w:rsidRDefault="007B26F7" w:rsidP="006C214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25165,11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F85" w:rsidRPr="00670EFA" w:rsidRDefault="007B26F7" w:rsidP="00891D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78,6</w:t>
            </w:r>
          </w:p>
        </w:tc>
      </w:tr>
      <w:tr w:rsidR="001C154F" w:rsidTr="00CB4AB1">
        <w:tc>
          <w:tcPr>
            <w:tcW w:w="6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54F" w:rsidRPr="001C154F" w:rsidRDefault="001C154F" w:rsidP="001C154F">
            <w:pPr>
              <w:pStyle w:val="Web"/>
              <w:spacing w:before="0" w:after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Штрафы, санкции</w:t>
            </w:r>
            <w:r w:rsidR="00C66DBB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 xml:space="preserve"> возмещение ущерба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4F" w:rsidRPr="00287186" w:rsidRDefault="007B26F7" w:rsidP="00EB69EC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4F" w:rsidRPr="00287186" w:rsidRDefault="007B26F7" w:rsidP="005D79F7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1000,00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54F" w:rsidRPr="00670EFA" w:rsidRDefault="007B26F7" w:rsidP="00CE53F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50,0</w:t>
            </w:r>
          </w:p>
        </w:tc>
      </w:tr>
      <w:tr w:rsidR="00EB69EC" w:rsidTr="00CB4AB1">
        <w:tc>
          <w:tcPr>
            <w:tcW w:w="6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9EC" w:rsidRDefault="00EB69EC">
            <w:pPr>
              <w:rPr>
                <w:b/>
              </w:rPr>
            </w:pPr>
            <w:r>
              <w:rPr>
                <w:b/>
              </w:rPr>
              <w:t>БЕЗВОЗМЕЗДНЫЕ ПОСТУПЛЕНИЯ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9EC" w:rsidRDefault="007B26F7" w:rsidP="00F7727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10644800,00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9EC" w:rsidRDefault="007B26F7" w:rsidP="00946CF4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10644800,00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9EC" w:rsidRPr="004C368A" w:rsidRDefault="007B26F7" w:rsidP="0028431F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100,0</w:t>
            </w:r>
          </w:p>
        </w:tc>
      </w:tr>
      <w:tr w:rsidR="00321C10" w:rsidTr="00CB4AB1">
        <w:tc>
          <w:tcPr>
            <w:tcW w:w="6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C10" w:rsidRDefault="00321C10">
            <w:pPr>
              <w:rPr>
                <w:b/>
              </w:rPr>
            </w:pPr>
            <w:r>
              <w:rPr>
                <w:b/>
              </w:rPr>
              <w:t>Безвозмездные поступления от других бюджетов бюджетной системы Р</w:t>
            </w:r>
            <w:r w:rsidR="005D79F7">
              <w:rPr>
                <w:b/>
              </w:rPr>
              <w:t xml:space="preserve">оссийской </w:t>
            </w:r>
            <w:r>
              <w:rPr>
                <w:b/>
              </w:rPr>
              <w:t>Ф</w:t>
            </w:r>
            <w:r w:rsidR="005D79F7">
              <w:rPr>
                <w:b/>
              </w:rPr>
              <w:t>едерации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C10" w:rsidRDefault="007B26F7" w:rsidP="00696658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10644800,00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C10" w:rsidRDefault="007B26F7" w:rsidP="00946CF4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10644800,00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C10" w:rsidRPr="004C368A" w:rsidRDefault="007B26F7" w:rsidP="00E81165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100,0</w:t>
            </w:r>
          </w:p>
        </w:tc>
      </w:tr>
      <w:tr w:rsidR="00EB69EC" w:rsidTr="00CB4AB1">
        <w:tc>
          <w:tcPr>
            <w:tcW w:w="6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9EC" w:rsidRDefault="00EB69EC" w:rsidP="00F767F6">
            <w:pPr>
              <w:rPr>
                <w:b/>
              </w:rPr>
            </w:pPr>
            <w:r>
              <w:rPr>
                <w:b/>
              </w:rPr>
              <w:t xml:space="preserve">Дотации </w:t>
            </w:r>
            <w:r w:rsidR="00287186">
              <w:rPr>
                <w:b/>
              </w:rPr>
              <w:t xml:space="preserve">бюджетам </w:t>
            </w:r>
            <w:r w:rsidR="00F767F6">
              <w:rPr>
                <w:b/>
              </w:rPr>
              <w:t xml:space="preserve"> бюджетной системы</w:t>
            </w:r>
            <w:r w:rsidR="00287186">
              <w:rPr>
                <w:b/>
              </w:rPr>
              <w:t xml:space="preserve"> Российской Федера</w:t>
            </w:r>
            <w:r w:rsidR="00F767F6">
              <w:rPr>
                <w:b/>
              </w:rPr>
              <w:t>ции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9EC" w:rsidRDefault="007B26F7" w:rsidP="00F7727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9684700,00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9EC" w:rsidRDefault="007B26F7" w:rsidP="00891E14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9684700,00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9EC" w:rsidRPr="004C368A" w:rsidRDefault="007B26F7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100,0</w:t>
            </w:r>
          </w:p>
        </w:tc>
      </w:tr>
      <w:tr w:rsidR="00321C10" w:rsidTr="00CB4AB1">
        <w:tc>
          <w:tcPr>
            <w:tcW w:w="6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C10" w:rsidRDefault="00321C10">
            <w:r>
              <w:t>- дотации бюджетам сельских поселений на выравнивание бюджетной обеспеченности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C10" w:rsidRPr="00321C10" w:rsidRDefault="007B26F7" w:rsidP="00F77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9078700,00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C10" w:rsidRPr="00321C10" w:rsidRDefault="007B26F7" w:rsidP="00F767F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9078700,00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C10" w:rsidRPr="004C368A" w:rsidRDefault="007B26F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946CF4" w:rsidTr="00CB4AB1">
        <w:tc>
          <w:tcPr>
            <w:tcW w:w="6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CF4" w:rsidRDefault="00946CF4">
            <w:r>
              <w:t>-дотации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CF4" w:rsidRDefault="007B26F7" w:rsidP="00F772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606000,00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CF4" w:rsidRDefault="007B26F7" w:rsidP="00F767F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606000,00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CF4" w:rsidRPr="004C368A" w:rsidRDefault="007B26F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EB69EC" w:rsidTr="00CB4AB1">
        <w:tc>
          <w:tcPr>
            <w:tcW w:w="6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9EC" w:rsidRDefault="00EB69EC" w:rsidP="00F767F6">
            <w:pPr>
              <w:rPr>
                <w:b/>
              </w:rPr>
            </w:pPr>
            <w:r>
              <w:rPr>
                <w:b/>
              </w:rPr>
              <w:t xml:space="preserve">Субвенции  бюджетам  </w:t>
            </w:r>
            <w:r w:rsidR="00F767F6">
              <w:rPr>
                <w:b/>
              </w:rPr>
              <w:t xml:space="preserve">бюджетной системы </w:t>
            </w:r>
            <w:r>
              <w:rPr>
                <w:b/>
              </w:rPr>
              <w:t>Российской Федерации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9EC" w:rsidRDefault="007B26F7" w:rsidP="0073267F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157300,00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9EC" w:rsidRDefault="007B26F7" w:rsidP="00946CF4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157300,00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9EC" w:rsidRPr="004C368A" w:rsidRDefault="007B26F7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100,0</w:t>
            </w:r>
          </w:p>
        </w:tc>
      </w:tr>
      <w:tr w:rsidR="00EB69EC" w:rsidTr="00CB4AB1">
        <w:tc>
          <w:tcPr>
            <w:tcW w:w="6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9EC" w:rsidRPr="00C11A97" w:rsidRDefault="00EB69EC" w:rsidP="00287186">
            <w:pPr>
              <w:pStyle w:val="Web"/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-с</w:t>
            </w:r>
            <w:r w:rsidRPr="00C11A97">
              <w:rPr>
                <w:rFonts w:ascii="Times New Roman" w:hAnsi="Times New Roman"/>
              </w:rPr>
              <w:t xml:space="preserve">убвенции бюджетам </w:t>
            </w:r>
            <w:r w:rsidR="007C068A">
              <w:rPr>
                <w:rFonts w:ascii="Times New Roman" w:hAnsi="Times New Roman"/>
              </w:rPr>
              <w:t xml:space="preserve">сельских поселений </w:t>
            </w:r>
            <w:r w:rsidRPr="00C11A97">
              <w:rPr>
                <w:rFonts w:ascii="Times New Roman" w:hAnsi="Times New Roman"/>
              </w:rPr>
              <w:t>на осуществление первично</w:t>
            </w:r>
            <w:r w:rsidR="00287186">
              <w:rPr>
                <w:rFonts w:ascii="Times New Roman" w:hAnsi="Times New Roman"/>
              </w:rPr>
              <w:t>го</w:t>
            </w:r>
            <w:r w:rsidRPr="00C11A97">
              <w:rPr>
                <w:rFonts w:ascii="Times New Roman" w:hAnsi="Times New Roman"/>
              </w:rPr>
              <w:t xml:space="preserve"> воинско</w:t>
            </w:r>
            <w:r w:rsidR="00287186">
              <w:rPr>
                <w:rFonts w:ascii="Times New Roman" w:hAnsi="Times New Roman"/>
              </w:rPr>
              <w:t>го</w:t>
            </w:r>
            <w:r w:rsidRPr="00C11A97">
              <w:rPr>
                <w:rFonts w:ascii="Times New Roman" w:hAnsi="Times New Roman"/>
              </w:rPr>
              <w:t xml:space="preserve"> учет</w:t>
            </w:r>
            <w:r w:rsidR="00287186">
              <w:rPr>
                <w:rFonts w:ascii="Times New Roman" w:hAnsi="Times New Roman"/>
              </w:rPr>
              <w:t>а</w:t>
            </w:r>
            <w:r w:rsidRPr="00C11A97">
              <w:rPr>
                <w:rFonts w:ascii="Times New Roman" w:hAnsi="Times New Roman"/>
              </w:rPr>
              <w:t xml:space="preserve"> на территориях, где отсутствуют военные комиссариаты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9EC" w:rsidRDefault="007B26F7" w:rsidP="00891E1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157100,00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9EC" w:rsidRDefault="007B26F7" w:rsidP="00891E1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157100,00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9EC" w:rsidRPr="004C368A" w:rsidRDefault="007B26F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EB69EC" w:rsidTr="00CB4AB1">
        <w:tc>
          <w:tcPr>
            <w:tcW w:w="6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69EC" w:rsidRDefault="00EB69EC" w:rsidP="007C068A">
            <w:pPr>
              <w:rPr>
                <w:bCs/>
              </w:rPr>
            </w:pPr>
            <w:r>
              <w:rPr>
                <w:bCs/>
              </w:rPr>
              <w:t>- субвенци</w:t>
            </w:r>
            <w:r w:rsidR="002B7B16">
              <w:rPr>
                <w:bCs/>
              </w:rPr>
              <w:t>и бюджетам</w:t>
            </w:r>
            <w:r w:rsidR="007C068A">
              <w:rPr>
                <w:bCs/>
              </w:rPr>
              <w:t xml:space="preserve"> сельских поселений</w:t>
            </w:r>
            <w:r w:rsidR="002B7B16">
              <w:rPr>
                <w:bCs/>
              </w:rPr>
              <w:t xml:space="preserve"> на выполнение </w:t>
            </w:r>
            <w:r w:rsidR="002B7B16">
              <w:rPr>
                <w:bCs/>
              </w:rPr>
              <w:lastRenderedPageBreak/>
              <w:t>передаваемых полномочий субъектов Российской Федерации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9EC" w:rsidRDefault="007B26F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200,00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9EC" w:rsidRDefault="007B26F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9EC" w:rsidRPr="004C368A" w:rsidRDefault="007B26F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EB69EC" w:rsidTr="00CB4AB1">
        <w:trPr>
          <w:trHeight w:val="473"/>
        </w:trPr>
        <w:tc>
          <w:tcPr>
            <w:tcW w:w="6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9EC" w:rsidRDefault="00EB69EC">
            <w:pPr>
              <w:rPr>
                <w:b/>
              </w:rPr>
            </w:pPr>
            <w:r>
              <w:rPr>
                <w:b/>
              </w:rPr>
              <w:lastRenderedPageBreak/>
              <w:t>Иные межбюджетные трансферты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9EC" w:rsidRDefault="007B26F7" w:rsidP="001C154F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802800,00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9EC" w:rsidRDefault="007B26F7" w:rsidP="00946CF4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802800,00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9EC" w:rsidRPr="004C368A" w:rsidRDefault="007B26F7" w:rsidP="0028431F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100,0</w:t>
            </w:r>
          </w:p>
        </w:tc>
      </w:tr>
      <w:tr w:rsidR="00321C10" w:rsidTr="00CB4AB1">
        <w:trPr>
          <w:trHeight w:val="473"/>
        </w:trPr>
        <w:tc>
          <w:tcPr>
            <w:tcW w:w="6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C10" w:rsidRDefault="00321C10">
            <w:r>
              <w:t>Прочие межбюджетные трансферты, передаваемые бюджетам</w:t>
            </w:r>
            <w:r w:rsidR="007C068A">
              <w:t xml:space="preserve"> сельских поселений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C10" w:rsidRPr="00321C10" w:rsidRDefault="007B26F7" w:rsidP="0069665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802800,00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C10" w:rsidRPr="00321C10" w:rsidRDefault="007B26F7" w:rsidP="00891D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802800,00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C10" w:rsidRPr="004C368A" w:rsidRDefault="007B26F7" w:rsidP="0028431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</w:tbl>
    <w:p w:rsidR="0093277A" w:rsidRDefault="00BE5FA5" w:rsidP="0093277A">
      <w:pPr>
        <w:jc w:val="both"/>
      </w:pPr>
      <w:r>
        <w:t>Б</w:t>
      </w:r>
      <w:r w:rsidR="00D14F5A">
        <w:t>юджет</w:t>
      </w:r>
      <w:r w:rsidR="009D00E1">
        <w:t xml:space="preserve">  </w:t>
      </w:r>
      <w:r w:rsidR="00C11A97">
        <w:t>Подгорненского сельского поселения</w:t>
      </w:r>
      <w:r w:rsidR="009D00E1">
        <w:t xml:space="preserve">  </w:t>
      </w:r>
      <w:r w:rsidR="00C11A97">
        <w:t xml:space="preserve">Ремонтненского </w:t>
      </w:r>
      <w:r w:rsidR="00457AC3">
        <w:t xml:space="preserve">района за </w:t>
      </w:r>
      <w:r w:rsidR="0028431F">
        <w:t>202</w:t>
      </w:r>
      <w:r w:rsidR="007B26F7">
        <w:t>4</w:t>
      </w:r>
      <w:r w:rsidR="0093277A">
        <w:t xml:space="preserve"> год по доходам выпол</w:t>
      </w:r>
      <w:r w:rsidR="00C11A97">
        <w:t>нен на</w:t>
      </w:r>
      <w:r w:rsidR="007B26F7">
        <w:t xml:space="preserve"> 98,1</w:t>
      </w:r>
      <w:r w:rsidR="00457AC3" w:rsidRPr="00B54DBF">
        <w:t>%,</w:t>
      </w:r>
      <w:r w:rsidR="00457AC3">
        <w:t xml:space="preserve"> уточненный план </w:t>
      </w:r>
      <w:r w:rsidR="007B26F7">
        <w:t>14305800</w:t>
      </w:r>
      <w:r w:rsidR="0073267F">
        <w:t xml:space="preserve">,00 </w:t>
      </w:r>
      <w:r w:rsidR="00457AC3">
        <w:t xml:space="preserve">рублей, отчет </w:t>
      </w:r>
      <w:r w:rsidR="007B26F7">
        <w:t>14039146,90</w:t>
      </w:r>
      <w:r w:rsidR="0073267F">
        <w:t xml:space="preserve"> </w:t>
      </w:r>
      <w:r w:rsidR="0093277A">
        <w:t xml:space="preserve">рублей.    </w:t>
      </w:r>
    </w:p>
    <w:p w:rsidR="0093277A" w:rsidRDefault="00BB7AC8" w:rsidP="0093277A">
      <w:pPr>
        <w:ind w:firstLine="709"/>
        <w:jc w:val="both"/>
      </w:pPr>
      <w:r>
        <w:t xml:space="preserve">   За </w:t>
      </w:r>
      <w:r w:rsidR="000702AB">
        <w:t>20</w:t>
      </w:r>
      <w:r w:rsidR="0028431F">
        <w:t>2</w:t>
      </w:r>
      <w:r w:rsidR="007B26F7">
        <w:t>4</w:t>
      </w:r>
      <w:r w:rsidR="0093277A">
        <w:t xml:space="preserve"> год план  по поступлению налоговых и неналоговых доходов в бюджет </w:t>
      </w:r>
      <w:r w:rsidR="000A4CB0">
        <w:t>Подгорненского сельского поселения</w:t>
      </w:r>
      <w:r w:rsidR="009D00E1">
        <w:t xml:space="preserve">  </w:t>
      </w:r>
      <w:r w:rsidR="002B0F87">
        <w:t xml:space="preserve">Ремонтненского района </w:t>
      </w:r>
      <w:r w:rsidR="0093277A">
        <w:t>вы</w:t>
      </w:r>
      <w:r w:rsidR="000A4CB0">
        <w:t>полнен н</w:t>
      </w:r>
      <w:r w:rsidR="00457AC3">
        <w:t xml:space="preserve">а </w:t>
      </w:r>
      <w:r w:rsidR="007B26F7">
        <w:t>92,7</w:t>
      </w:r>
      <w:r w:rsidR="00457AC3">
        <w:t xml:space="preserve">%, при плане </w:t>
      </w:r>
      <w:r w:rsidR="007B26F7">
        <w:t>3661000,00</w:t>
      </w:r>
      <w:r w:rsidR="0093277A">
        <w:t xml:space="preserve"> рублей,  фактически поступи</w:t>
      </w:r>
      <w:r w:rsidR="00457AC3">
        <w:t xml:space="preserve">ло в доход бюджета </w:t>
      </w:r>
      <w:r w:rsidR="007B26F7">
        <w:t>3394346,90</w:t>
      </w:r>
      <w:r w:rsidR="0093277A">
        <w:t xml:space="preserve"> рублей.</w:t>
      </w:r>
    </w:p>
    <w:p w:rsidR="0093277A" w:rsidRPr="00CA6D10" w:rsidRDefault="0093277A" w:rsidP="0093277A">
      <w:pPr>
        <w:jc w:val="both"/>
      </w:pPr>
      <w:r>
        <w:t xml:space="preserve">             Основным источником поступления налоговых доходов является </w:t>
      </w:r>
      <w:r w:rsidR="00C762F5">
        <w:t xml:space="preserve">единый сельскохозяйственный </w:t>
      </w:r>
      <w:r>
        <w:t xml:space="preserve">налог. В бюджет </w:t>
      </w:r>
      <w:r w:rsidR="000A4CB0">
        <w:t>Подгорненского сельского поселения</w:t>
      </w:r>
      <w:r w:rsidR="000604DC">
        <w:t xml:space="preserve">  </w:t>
      </w:r>
      <w:r w:rsidR="002B0F87">
        <w:t xml:space="preserve">Ремонтненского района </w:t>
      </w:r>
      <w:r>
        <w:t>его по</w:t>
      </w:r>
      <w:r w:rsidR="00457AC3">
        <w:t xml:space="preserve">ступило </w:t>
      </w:r>
      <w:r w:rsidR="009510D8">
        <w:t>1871702,76</w:t>
      </w:r>
      <w:r w:rsidR="009D10B5">
        <w:t xml:space="preserve"> рублей, </w:t>
      </w:r>
      <w:r w:rsidR="00DB4B6B">
        <w:t xml:space="preserve"> выполнен на </w:t>
      </w:r>
      <w:r w:rsidR="009510D8">
        <w:t>97,0</w:t>
      </w:r>
      <w:r w:rsidR="00DB4B6B">
        <w:t>% .</w:t>
      </w:r>
      <w:r>
        <w:t xml:space="preserve"> Удельный вес этого вида доходов в общей сумме налоговых и нен</w:t>
      </w:r>
      <w:r w:rsidR="000A4CB0">
        <w:t xml:space="preserve">алоговых доходов </w:t>
      </w:r>
      <w:r w:rsidR="000A4CB0" w:rsidRPr="00580D2D">
        <w:t>со</w:t>
      </w:r>
      <w:r w:rsidR="00457AC3" w:rsidRPr="00580D2D">
        <w:t xml:space="preserve">ставляет </w:t>
      </w:r>
      <w:r w:rsidR="009510D8">
        <w:t>55,1</w:t>
      </w:r>
      <w:r w:rsidRPr="00D6041F">
        <w:t>%.</w:t>
      </w:r>
      <w:r w:rsidR="009510D8">
        <w:t xml:space="preserve"> </w:t>
      </w:r>
      <w:r w:rsidR="00120EA2" w:rsidRPr="00CA6D10">
        <w:t xml:space="preserve">По сравнению с соответствующим периодом прошлого года поступление в бюджет </w:t>
      </w:r>
      <w:r w:rsidR="00D6041F" w:rsidRPr="00CA6D10">
        <w:t xml:space="preserve">уменьшилось </w:t>
      </w:r>
      <w:r w:rsidR="00134674" w:rsidRPr="00CA6D10">
        <w:t xml:space="preserve"> на </w:t>
      </w:r>
      <w:r w:rsidR="00CA6D10" w:rsidRPr="00CA6D10">
        <w:t>507973,69</w:t>
      </w:r>
      <w:r w:rsidR="00AD1AD4" w:rsidRPr="00CA6D10">
        <w:t xml:space="preserve"> </w:t>
      </w:r>
      <w:r w:rsidR="00771F5A" w:rsidRPr="00CA6D10">
        <w:t>рублей</w:t>
      </w:r>
      <w:r w:rsidR="00580D2D" w:rsidRPr="00CA6D10">
        <w:t>.</w:t>
      </w:r>
    </w:p>
    <w:p w:rsidR="0093277A" w:rsidRDefault="00BE5FA5" w:rsidP="00771F5A">
      <w:pPr>
        <w:jc w:val="both"/>
      </w:pPr>
      <w:r w:rsidRPr="00CA6D10">
        <w:t xml:space="preserve">               </w:t>
      </w:r>
      <w:r w:rsidR="0093277A" w:rsidRPr="00CA6D10">
        <w:t xml:space="preserve">План по налогу </w:t>
      </w:r>
      <w:r w:rsidR="00C762F5" w:rsidRPr="00CA6D10">
        <w:t xml:space="preserve">на доходы физических лиц </w:t>
      </w:r>
      <w:r w:rsidR="0093277A" w:rsidRPr="00CA6D10">
        <w:t>в</w:t>
      </w:r>
      <w:r w:rsidR="003B4C36" w:rsidRPr="00CA6D10">
        <w:t xml:space="preserve"> </w:t>
      </w:r>
      <w:r w:rsidR="000A4CB0" w:rsidRPr="00CA6D10">
        <w:t xml:space="preserve"> бюджет </w:t>
      </w:r>
      <w:r w:rsidR="007357F5" w:rsidRPr="00CA6D10">
        <w:t>Подгорненского сельского поселения</w:t>
      </w:r>
      <w:r w:rsidR="000604DC" w:rsidRPr="00CA6D10">
        <w:t xml:space="preserve">  </w:t>
      </w:r>
      <w:r w:rsidR="002B0F87" w:rsidRPr="00CA6D10">
        <w:t>Ремонтненского района</w:t>
      </w:r>
      <w:r w:rsidR="000A4CB0" w:rsidRPr="00CA6D10">
        <w:t xml:space="preserve"> вып</w:t>
      </w:r>
      <w:r w:rsidR="00134674" w:rsidRPr="00CA6D10">
        <w:t xml:space="preserve">олнен на </w:t>
      </w:r>
      <w:r w:rsidR="00CA6D10" w:rsidRPr="00CA6D10">
        <w:t>76</w:t>
      </w:r>
      <w:r w:rsidR="00CA5757" w:rsidRPr="00CA6D10">
        <w:t>,0</w:t>
      </w:r>
      <w:r w:rsidR="00D1372E" w:rsidRPr="00CA6D10">
        <w:t xml:space="preserve"> % (план</w:t>
      </w:r>
      <w:r w:rsidR="00D6041F" w:rsidRPr="00CA6D10">
        <w:t xml:space="preserve">  </w:t>
      </w:r>
      <w:r w:rsidR="00CA6D10" w:rsidRPr="00CA6D10">
        <w:t>1100000</w:t>
      </w:r>
      <w:r w:rsidR="007D63B2" w:rsidRPr="00CA6D10">
        <w:t>,00</w:t>
      </w:r>
      <w:r w:rsidR="00D1372E" w:rsidRPr="00CA6D10">
        <w:t xml:space="preserve"> рублей, факт </w:t>
      </w:r>
      <w:r w:rsidR="00CA6D10" w:rsidRPr="00CA6D10">
        <w:t>960411,59</w:t>
      </w:r>
      <w:r w:rsidR="0093277A" w:rsidRPr="00CA6D10">
        <w:t xml:space="preserve"> рублей).</w:t>
      </w:r>
      <w:r w:rsidR="0093277A">
        <w:t xml:space="preserve"> Удельный вес налога в общей сумме налоговых и неналоговых доходов соста</w:t>
      </w:r>
      <w:r w:rsidR="00D1372E">
        <w:t xml:space="preserve">вил </w:t>
      </w:r>
      <w:r w:rsidR="00CA6D10">
        <w:t>28,3</w:t>
      </w:r>
      <w:r w:rsidR="0093277A" w:rsidRPr="00580D2D">
        <w:t xml:space="preserve">%. </w:t>
      </w:r>
      <w:r w:rsidR="0093277A" w:rsidRPr="00422297">
        <w:t>По сравнению с соответствующим периодом прошлого года поступле</w:t>
      </w:r>
      <w:r w:rsidR="000A4CB0" w:rsidRPr="00422297">
        <w:t xml:space="preserve">ние  в </w:t>
      </w:r>
      <w:r w:rsidR="004279DA" w:rsidRPr="00422297">
        <w:t xml:space="preserve">бюджет </w:t>
      </w:r>
      <w:r w:rsidR="00422297" w:rsidRPr="00422297">
        <w:t>увеличи</w:t>
      </w:r>
      <w:r w:rsidR="00C273F8" w:rsidRPr="00422297">
        <w:t>лось</w:t>
      </w:r>
      <w:r w:rsidR="003B4C36" w:rsidRPr="00422297">
        <w:t xml:space="preserve"> на </w:t>
      </w:r>
      <w:r w:rsidR="00CA6D10">
        <w:t>100608,77</w:t>
      </w:r>
      <w:r w:rsidR="0093277A" w:rsidRPr="00422297">
        <w:t xml:space="preserve"> рубл</w:t>
      </w:r>
      <w:r w:rsidR="00AA01F8" w:rsidRPr="00422297">
        <w:t>ей</w:t>
      </w:r>
      <w:r w:rsidR="0093277A" w:rsidRPr="00580D2D">
        <w:t>.</w:t>
      </w:r>
    </w:p>
    <w:p w:rsidR="0093277A" w:rsidRDefault="0093277A" w:rsidP="0093277A">
      <w:pPr>
        <w:jc w:val="both"/>
      </w:pPr>
      <w:r>
        <w:t xml:space="preserve">            Государственной пошлины   поступило </w:t>
      </w:r>
      <w:r w:rsidR="00C273F8">
        <w:t>2</w:t>
      </w:r>
      <w:r w:rsidR="00CA6D10">
        <w:t>0</w:t>
      </w:r>
      <w:r w:rsidR="00C762F5">
        <w:t>00</w:t>
      </w:r>
      <w:r w:rsidR="004E0A69">
        <w:t>,0</w:t>
      </w:r>
      <w:r w:rsidR="00EB1522">
        <w:t>0</w:t>
      </w:r>
      <w:r w:rsidR="004279DA">
        <w:t xml:space="preserve">  рублей. План выполнен на </w:t>
      </w:r>
      <w:r w:rsidR="007D63B2">
        <w:t>1</w:t>
      </w:r>
      <w:r w:rsidR="00CA6D10">
        <w:t>00</w:t>
      </w:r>
      <w:r w:rsidR="00AD1AD4">
        <w:t>,</w:t>
      </w:r>
      <w:r w:rsidR="00CA5757">
        <w:t>0</w:t>
      </w:r>
      <w:r w:rsidRPr="00580D2D">
        <w:t xml:space="preserve">%. </w:t>
      </w:r>
      <w:r w:rsidR="004E0A69" w:rsidRPr="00580D2D">
        <w:t xml:space="preserve">По </w:t>
      </w:r>
      <w:r w:rsidRPr="00580D2D">
        <w:t>сравнению с аналогичным периодом прошл</w:t>
      </w:r>
      <w:r w:rsidR="004E0A69" w:rsidRPr="00580D2D">
        <w:t>ого го</w:t>
      </w:r>
      <w:r w:rsidR="00262310" w:rsidRPr="00580D2D">
        <w:t>да</w:t>
      </w:r>
      <w:r w:rsidR="00422297">
        <w:t xml:space="preserve">  </w:t>
      </w:r>
      <w:r w:rsidR="00262310" w:rsidRPr="00580D2D">
        <w:t xml:space="preserve">поступление </w:t>
      </w:r>
      <w:r w:rsidR="00CA6D10">
        <w:t>уменьшилось</w:t>
      </w:r>
      <w:r w:rsidR="00CA5757">
        <w:t xml:space="preserve"> на 900,00 рублей</w:t>
      </w:r>
      <w:r w:rsidR="00AD1AD4">
        <w:t>.</w:t>
      </w:r>
    </w:p>
    <w:p w:rsidR="007C700B" w:rsidRDefault="007C700B" w:rsidP="007C700B">
      <w:pPr>
        <w:ind w:firstLine="708"/>
        <w:jc w:val="both"/>
      </w:pPr>
      <w:r w:rsidRPr="006B573D">
        <w:t>План</w:t>
      </w:r>
      <w:r>
        <w:t xml:space="preserve"> по </w:t>
      </w:r>
      <w:r w:rsidR="007E19E1">
        <w:t>налогу на имущество</w:t>
      </w:r>
      <w:r>
        <w:t xml:space="preserve"> выполнен на </w:t>
      </w:r>
      <w:r w:rsidR="00CA6D10">
        <w:t>89,3</w:t>
      </w:r>
      <w:r>
        <w:t xml:space="preserve">% (план </w:t>
      </w:r>
      <w:r w:rsidR="00CA6D10">
        <w:t>575</w:t>
      </w:r>
      <w:r w:rsidR="006B573D">
        <w:t>0</w:t>
      </w:r>
      <w:r w:rsidR="00512B81">
        <w:t>00</w:t>
      </w:r>
      <w:r w:rsidR="000E50D2">
        <w:t>,00</w:t>
      </w:r>
      <w:r>
        <w:t xml:space="preserve"> рублей, факт </w:t>
      </w:r>
      <w:r w:rsidR="00CA6D10">
        <w:t>513263,34</w:t>
      </w:r>
      <w:r w:rsidR="00FB7CD5">
        <w:t xml:space="preserve"> рублей</w:t>
      </w:r>
      <w:proofErr w:type="gramStart"/>
      <w:r w:rsidRPr="001C6F59">
        <w:t>)</w:t>
      </w:r>
      <w:r w:rsidR="00AA01F8" w:rsidRPr="001C6F59">
        <w:t>.</w:t>
      </w:r>
      <w:r w:rsidR="00013D8E" w:rsidRPr="00422297">
        <w:t>По</w:t>
      </w:r>
      <w:proofErr w:type="gramEnd"/>
      <w:r w:rsidR="00013D8E" w:rsidRPr="00422297">
        <w:t xml:space="preserve"> сравнению</w:t>
      </w:r>
      <w:r w:rsidR="00422297" w:rsidRPr="00422297">
        <w:t xml:space="preserve">  </w:t>
      </w:r>
      <w:r w:rsidR="006718C5" w:rsidRPr="00422297">
        <w:t xml:space="preserve">с соответствующим периодом прошлого года поступление в бюджет </w:t>
      </w:r>
      <w:r w:rsidR="00CA6D10">
        <w:t>уменьшилось</w:t>
      </w:r>
      <w:r w:rsidR="006718C5" w:rsidRPr="00422297">
        <w:t xml:space="preserve"> на </w:t>
      </w:r>
      <w:r w:rsidR="00CA6D10">
        <w:t>14718,10</w:t>
      </w:r>
      <w:r w:rsidR="006718C5" w:rsidRPr="00422297">
        <w:t xml:space="preserve"> рублей</w:t>
      </w:r>
      <w:r w:rsidR="00DB4B6B">
        <w:t>.</w:t>
      </w:r>
    </w:p>
    <w:p w:rsidR="00776F23" w:rsidRPr="008C28FA" w:rsidRDefault="0093277A" w:rsidP="0093277A">
      <w:pPr>
        <w:ind w:firstLine="709"/>
        <w:jc w:val="both"/>
      </w:pPr>
      <w:r w:rsidRPr="008C28FA">
        <w:t xml:space="preserve">План по доходам </w:t>
      </w:r>
      <w:r w:rsidR="008C28FA" w:rsidRPr="008C28FA">
        <w:t xml:space="preserve">от оказания платных услуг (работ) и компенсации затрат государства </w:t>
      </w:r>
      <w:r w:rsidR="00FB7CD5" w:rsidRPr="008C28FA">
        <w:t xml:space="preserve">на </w:t>
      </w:r>
      <w:r w:rsidR="00CA5757">
        <w:t>88,</w:t>
      </w:r>
      <w:r w:rsidR="00CA6D10">
        <w:t>4</w:t>
      </w:r>
      <w:r w:rsidR="00CA5757">
        <w:t xml:space="preserve"> </w:t>
      </w:r>
      <w:r w:rsidR="00262310" w:rsidRPr="008C28FA">
        <w:t xml:space="preserve">% (план </w:t>
      </w:r>
      <w:r w:rsidR="00CA5757">
        <w:t>5</w:t>
      </w:r>
      <w:r w:rsidR="00CA6D10">
        <w:t>20</w:t>
      </w:r>
      <w:r w:rsidR="00CA5757">
        <w:t>00,0</w:t>
      </w:r>
      <w:r w:rsidR="00262310" w:rsidRPr="008C28FA">
        <w:t xml:space="preserve"> рублей, факт </w:t>
      </w:r>
      <w:r w:rsidR="00CA6D10">
        <w:t>45969,21</w:t>
      </w:r>
      <w:r w:rsidR="00CA5757">
        <w:t xml:space="preserve"> </w:t>
      </w:r>
      <w:r w:rsidR="004E0A69" w:rsidRPr="008C28FA">
        <w:t>рублей).</w:t>
      </w:r>
    </w:p>
    <w:p w:rsidR="00C92DDC" w:rsidRDefault="008C28FA" w:rsidP="00C92DDC">
      <w:pPr>
        <w:ind w:firstLine="709"/>
        <w:jc w:val="both"/>
      </w:pPr>
      <w:r w:rsidRPr="008C28FA">
        <w:t xml:space="preserve">Штрафы, санкции, возмещение ущерба </w:t>
      </w:r>
      <w:r w:rsidR="00512B81" w:rsidRPr="008C28FA">
        <w:t xml:space="preserve">поступило </w:t>
      </w:r>
      <w:r w:rsidR="00CA6D10">
        <w:t>10</w:t>
      </w:r>
      <w:r w:rsidRPr="008C28FA">
        <w:t>00,00</w:t>
      </w:r>
      <w:r w:rsidR="00512B81" w:rsidRPr="008C28FA">
        <w:t xml:space="preserve"> рублей.</w:t>
      </w:r>
    </w:p>
    <w:p w:rsidR="00C92DDC" w:rsidRDefault="00C92DDC" w:rsidP="00C92DDC">
      <w:pPr>
        <w:ind w:firstLine="709"/>
        <w:jc w:val="both"/>
      </w:pPr>
    </w:p>
    <w:p w:rsidR="00F93048" w:rsidRDefault="006D1E8D" w:rsidP="00C92DDC">
      <w:pPr>
        <w:ind w:firstLine="709"/>
        <w:jc w:val="both"/>
        <w:rPr>
          <w:b/>
        </w:rPr>
      </w:pPr>
      <w:r w:rsidRPr="004163C4">
        <w:rPr>
          <w:b/>
        </w:rPr>
        <w:t>Исполнение</w:t>
      </w:r>
      <w:r w:rsidR="00512B81">
        <w:rPr>
          <w:b/>
        </w:rPr>
        <w:t xml:space="preserve"> </w:t>
      </w:r>
      <w:r w:rsidRPr="004163C4">
        <w:rPr>
          <w:b/>
        </w:rPr>
        <w:t xml:space="preserve">бюджета </w:t>
      </w:r>
      <w:r w:rsidR="00C11A97" w:rsidRPr="004163C4">
        <w:rPr>
          <w:b/>
        </w:rPr>
        <w:t>Подгорненского сельского поселения</w:t>
      </w:r>
      <w:r w:rsidR="00815B42">
        <w:rPr>
          <w:b/>
        </w:rPr>
        <w:t xml:space="preserve">  </w:t>
      </w:r>
      <w:r w:rsidR="000A59A0" w:rsidRPr="004163C4">
        <w:rPr>
          <w:b/>
        </w:rPr>
        <w:t xml:space="preserve">Ремонтненского </w:t>
      </w:r>
      <w:r w:rsidRPr="004163C4">
        <w:rPr>
          <w:b/>
        </w:rPr>
        <w:t>района по расходам</w:t>
      </w:r>
    </w:p>
    <w:p w:rsidR="00F93048" w:rsidRDefault="00F93048" w:rsidP="00F93048">
      <w:pPr>
        <w:jc w:val="both"/>
        <w:rPr>
          <w:b/>
        </w:rPr>
      </w:pPr>
    </w:p>
    <w:p w:rsidR="006D1E8D" w:rsidRPr="00FF4052" w:rsidRDefault="006D1E8D" w:rsidP="00512B81">
      <w:pPr>
        <w:ind w:firstLine="709"/>
        <w:jc w:val="both"/>
      </w:pPr>
      <w:r w:rsidRPr="00AE78A7">
        <w:t xml:space="preserve">Расходы  бюджета </w:t>
      </w:r>
      <w:r w:rsidR="00C11A97" w:rsidRPr="00AE78A7">
        <w:t>Подгорненского сельского поселения</w:t>
      </w:r>
      <w:r w:rsidR="00815B42">
        <w:t xml:space="preserve">  </w:t>
      </w:r>
      <w:r w:rsidR="00644E1A" w:rsidRPr="00AE78A7">
        <w:t xml:space="preserve">Ремонтненского </w:t>
      </w:r>
      <w:r w:rsidRPr="00AE78A7">
        <w:t xml:space="preserve">района исполнены на </w:t>
      </w:r>
      <w:r w:rsidR="00A57F95" w:rsidRPr="00AE78A7">
        <w:t>9</w:t>
      </w:r>
      <w:r w:rsidR="00CA6D10">
        <w:t>7</w:t>
      </w:r>
      <w:r w:rsidR="00A57F95" w:rsidRPr="00AE78A7">
        <w:t>,</w:t>
      </w:r>
      <w:r w:rsidR="00CF574F">
        <w:t>9</w:t>
      </w:r>
      <w:r w:rsidRPr="00AE78A7">
        <w:t xml:space="preserve"> процент к плану, уточненный план </w:t>
      </w:r>
      <w:r w:rsidR="00CA6D10">
        <w:t>14411200</w:t>
      </w:r>
      <w:r w:rsidR="008C28FA" w:rsidRPr="00AE78A7">
        <w:t>,00</w:t>
      </w:r>
      <w:r w:rsidRPr="00AE78A7">
        <w:t xml:space="preserve"> рубл</w:t>
      </w:r>
      <w:r w:rsidR="00141B83" w:rsidRPr="00AE78A7">
        <w:t>ей</w:t>
      </w:r>
      <w:r w:rsidR="00644E1A" w:rsidRPr="00AE78A7">
        <w:t>, фактические расходы</w:t>
      </w:r>
      <w:r w:rsidRPr="00AE78A7">
        <w:t xml:space="preserve">  в сумме </w:t>
      </w:r>
      <w:r w:rsidR="00CA6D10">
        <w:t>14108923,64</w:t>
      </w:r>
      <w:r w:rsidRPr="00AE78A7">
        <w:t xml:space="preserve"> рублей.</w:t>
      </w:r>
    </w:p>
    <w:p w:rsidR="006D1E8D" w:rsidRPr="00FF4052" w:rsidRDefault="006D1E8D" w:rsidP="006D1E8D">
      <w:pPr>
        <w:widowControl w:val="0"/>
        <w:spacing w:line="235" w:lineRule="auto"/>
        <w:ind w:firstLine="697"/>
        <w:jc w:val="right"/>
      </w:pPr>
      <w:r w:rsidRPr="00FF4052">
        <w:t xml:space="preserve">  (рублей)</w:t>
      </w:r>
    </w:p>
    <w:tbl>
      <w:tblPr>
        <w:tblW w:w="10470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828"/>
        <w:gridCol w:w="1842"/>
        <w:gridCol w:w="1980"/>
        <w:gridCol w:w="1560"/>
        <w:gridCol w:w="1260"/>
      </w:tblGrid>
      <w:tr w:rsidR="006D1E8D" w:rsidRPr="00FF4052" w:rsidTr="008C6C58">
        <w:trPr>
          <w:cantSplit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E8D" w:rsidRPr="008C28FA" w:rsidRDefault="006D1E8D" w:rsidP="008C6C58">
            <w:pPr>
              <w:pStyle w:val="a7"/>
            </w:pPr>
            <w:r w:rsidRPr="008C28FA">
              <w:t>Наименование</w:t>
            </w:r>
          </w:p>
          <w:p w:rsidR="006D1E8D" w:rsidRPr="00FF4052" w:rsidRDefault="006D1E8D" w:rsidP="008C6C58">
            <w:pPr>
              <w:pStyle w:val="a7"/>
            </w:pPr>
            <w:r w:rsidRPr="008C28FA">
              <w:t>показателей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E8D" w:rsidRPr="00FF4052" w:rsidRDefault="00644E1A" w:rsidP="006D1E8D">
            <w:pPr>
              <w:jc w:val="center"/>
            </w:pPr>
            <w:r>
              <w:t>Уточненный п</w:t>
            </w:r>
            <w:r w:rsidR="006D1E8D" w:rsidRPr="00FF4052">
              <w:t xml:space="preserve">лан </w:t>
            </w:r>
          </w:p>
          <w:p w:rsidR="006D1E8D" w:rsidRPr="00FF4052" w:rsidRDefault="006D1E8D" w:rsidP="006C69FD">
            <w:pPr>
              <w:jc w:val="center"/>
            </w:pPr>
            <w:r w:rsidRPr="00FF4052">
              <w:t>20</w:t>
            </w:r>
            <w:r w:rsidR="00B041D9">
              <w:t>2</w:t>
            </w:r>
            <w:r w:rsidR="006C69FD">
              <w:t>4</w:t>
            </w:r>
            <w:r w:rsidR="00B041D9">
              <w:t xml:space="preserve"> </w:t>
            </w:r>
            <w:r w:rsidRPr="00FF4052">
              <w:t>г.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E8D" w:rsidRPr="00FF4052" w:rsidRDefault="006D1E8D" w:rsidP="006D1E8D">
            <w:pPr>
              <w:jc w:val="center"/>
            </w:pPr>
            <w:r w:rsidRPr="00FF4052">
              <w:t xml:space="preserve">Исполнение </w:t>
            </w:r>
          </w:p>
          <w:p w:rsidR="006D1E8D" w:rsidRPr="00FF4052" w:rsidRDefault="006D1E8D" w:rsidP="006C69FD">
            <w:pPr>
              <w:jc w:val="center"/>
            </w:pPr>
            <w:r w:rsidRPr="00FF4052">
              <w:t>20</w:t>
            </w:r>
            <w:r w:rsidR="00B041D9">
              <w:t>2</w:t>
            </w:r>
            <w:r w:rsidR="006C69FD">
              <w:t>4</w:t>
            </w:r>
            <w:r w:rsidR="00B041D9">
              <w:t xml:space="preserve"> </w:t>
            </w:r>
            <w:r w:rsidRPr="00FF4052">
              <w:t>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E8D" w:rsidRPr="00FF4052" w:rsidRDefault="006D1E8D" w:rsidP="006D1E8D">
            <w:pPr>
              <w:jc w:val="center"/>
            </w:pPr>
            <w:r w:rsidRPr="00FF4052">
              <w:t>Процент исполнения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E8D" w:rsidRPr="00FF4052" w:rsidRDefault="006D1E8D" w:rsidP="006D1E8D">
            <w:pPr>
              <w:jc w:val="center"/>
            </w:pPr>
            <w:r w:rsidRPr="00FF4052">
              <w:t>Уд.вес в общей сумме расходов</w:t>
            </w:r>
          </w:p>
        </w:tc>
        <w:bookmarkStart w:id="0" w:name="_GoBack"/>
        <w:bookmarkEnd w:id="0"/>
      </w:tr>
      <w:tr w:rsidR="006D1E8D" w:rsidRPr="00FF4052" w:rsidTr="008C6C58">
        <w:trPr>
          <w:cantSplit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E8D" w:rsidRPr="008C6C58" w:rsidRDefault="006D1E8D" w:rsidP="008C6C58">
            <w:pPr>
              <w:pStyle w:val="a7"/>
            </w:pPr>
            <w:r w:rsidRPr="008C6C58"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E8D" w:rsidRPr="00FF4052" w:rsidRDefault="006D1E8D" w:rsidP="006D1E8D">
            <w:pPr>
              <w:jc w:val="center"/>
            </w:pPr>
            <w:r w:rsidRPr="00FF4052"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E8D" w:rsidRPr="00FF4052" w:rsidRDefault="006D1E8D" w:rsidP="006D1E8D">
            <w:pPr>
              <w:jc w:val="center"/>
            </w:pPr>
            <w:r w:rsidRPr="00FF4052"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E8D" w:rsidRPr="00FF4052" w:rsidRDefault="006D1E8D" w:rsidP="006D1E8D">
            <w:pPr>
              <w:jc w:val="center"/>
            </w:pPr>
            <w:r w:rsidRPr="00FF4052"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E8D" w:rsidRPr="00FF4052" w:rsidRDefault="006D1E8D" w:rsidP="006D1E8D">
            <w:pPr>
              <w:jc w:val="center"/>
            </w:pPr>
            <w:r w:rsidRPr="00FF4052">
              <w:t>5</w:t>
            </w:r>
          </w:p>
        </w:tc>
      </w:tr>
      <w:tr w:rsidR="006D1E8D" w:rsidRPr="00FF4052" w:rsidTr="008C6C58">
        <w:trPr>
          <w:cantSplit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E8D" w:rsidRPr="00FF4052" w:rsidRDefault="00644E1A" w:rsidP="006D1E8D">
            <w:pPr>
              <w:jc w:val="both"/>
              <w:rPr>
                <w:b/>
              </w:rPr>
            </w:pPr>
            <w:r>
              <w:rPr>
                <w:b/>
              </w:rPr>
              <w:t>Р</w:t>
            </w:r>
            <w:r w:rsidR="006D1E8D" w:rsidRPr="00FF4052">
              <w:rPr>
                <w:b/>
              </w:rPr>
              <w:t>асходы</w:t>
            </w:r>
            <w:r>
              <w:rPr>
                <w:b/>
              </w:rPr>
              <w:t xml:space="preserve"> бюджета- всего</w:t>
            </w:r>
          </w:p>
          <w:p w:rsidR="006D1E8D" w:rsidRPr="00FF4052" w:rsidRDefault="006D1E8D" w:rsidP="006D1E8D">
            <w:pPr>
              <w:jc w:val="both"/>
              <w:rPr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E11" w:rsidRDefault="00CA6D10" w:rsidP="00A06E11">
            <w:pPr>
              <w:jc w:val="right"/>
              <w:rPr>
                <w:b/>
              </w:rPr>
            </w:pPr>
            <w:r>
              <w:rPr>
                <w:b/>
              </w:rPr>
              <w:t>14411200</w:t>
            </w:r>
          </w:p>
          <w:p w:rsidR="008C6C58" w:rsidRPr="00141B83" w:rsidRDefault="008C6C58" w:rsidP="00A06E11">
            <w:pPr>
              <w:jc w:val="right"/>
              <w:rPr>
                <w:b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E8D" w:rsidRPr="00141B83" w:rsidRDefault="00B94F44" w:rsidP="00CF574F">
            <w:pPr>
              <w:jc w:val="right"/>
              <w:rPr>
                <w:b/>
              </w:rPr>
            </w:pPr>
            <w:r>
              <w:rPr>
                <w:b/>
              </w:rPr>
              <w:t>14108923,64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E8D" w:rsidRPr="00141B83" w:rsidRDefault="00B94F44" w:rsidP="00CF574F">
            <w:pPr>
              <w:jc w:val="center"/>
              <w:rPr>
                <w:b/>
              </w:rPr>
            </w:pPr>
            <w:r>
              <w:rPr>
                <w:b/>
              </w:rPr>
              <w:t>97,9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E8D" w:rsidRPr="00AF1FA4" w:rsidRDefault="007A314E" w:rsidP="006D1E8D">
            <w:pPr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</w:tr>
      <w:tr w:rsidR="006D1E8D" w:rsidRPr="00FF4052" w:rsidTr="008C6C58">
        <w:trPr>
          <w:cantSplit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E8D" w:rsidRPr="00FF4052" w:rsidRDefault="006D1E8D" w:rsidP="008C6C58">
            <w:r w:rsidRPr="00FF4052">
              <w:t>Общегосударственные</w:t>
            </w:r>
          </w:p>
          <w:p w:rsidR="006D1E8D" w:rsidRPr="00FF4052" w:rsidRDefault="006D1E8D" w:rsidP="008C6C58">
            <w:r w:rsidRPr="00FF4052">
              <w:t>вопросы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E8D" w:rsidRPr="00FF4052" w:rsidRDefault="00CA6D10" w:rsidP="00171FB5">
            <w:pPr>
              <w:jc w:val="right"/>
            </w:pPr>
            <w:r>
              <w:t>8154900,00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E8D" w:rsidRPr="00FF4052" w:rsidRDefault="00B94F44" w:rsidP="00CF574F">
            <w:pPr>
              <w:jc w:val="right"/>
            </w:pPr>
            <w:r>
              <w:t>7902125,52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E8D" w:rsidRPr="00AF1FA4" w:rsidRDefault="007A314E" w:rsidP="00B94F44">
            <w:pPr>
              <w:jc w:val="center"/>
            </w:pPr>
            <w:r>
              <w:t>9</w:t>
            </w:r>
            <w:r w:rsidR="00B94F44">
              <w:t>6</w:t>
            </w:r>
            <w:r>
              <w:t>,</w:t>
            </w:r>
            <w:r w:rsidR="00CF574F">
              <w:t>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E8D" w:rsidRPr="00B5796D" w:rsidRDefault="00CF574F" w:rsidP="00B94F44">
            <w:pPr>
              <w:jc w:val="center"/>
            </w:pPr>
            <w:r>
              <w:t>56,</w:t>
            </w:r>
            <w:r w:rsidR="00B94F44">
              <w:t>0</w:t>
            </w:r>
          </w:p>
        </w:tc>
      </w:tr>
      <w:tr w:rsidR="00644E1A" w:rsidRPr="00FF4052" w:rsidTr="008C6C58">
        <w:trPr>
          <w:cantSplit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1A" w:rsidRPr="00FF4052" w:rsidRDefault="00644E1A" w:rsidP="008C6C58">
            <w:r>
              <w:t>Национальная оборона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1A" w:rsidRDefault="00CA6D10" w:rsidP="00CF574F">
            <w:pPr>
              <w:jc w:val="right"/>
            </w:pPr>
            <w:r>
              <w:t>157100,00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1A" w:rsidRDefault="00B94F44" w:rsidP="00E309AC">
            <w:pPr>
              <w:jc w:val="right"/>
            </w:pPr>
            <w:r>
              <w:t>157100,00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1A" w:rsidRPr="00AF1FA4" w:rsidRDefault="007A314E" w:rsidP="006D1E8D">
            <w:pPr>
              <w:jc w:val="center"/>
            </w:pPr>
            <w:r>
              <w:t>100,0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1A" w:rsidRPr="00B5796D" w:rsidRDefault="00CF574F" w:rsidP="00B94F44">
            <w:pPr>
              <w:jc w:val="center"/>
            </w:pPr>
            <w:r>
              <w:t>1,</w:t>
            </w:r>
            <w:r w:rsidR="00B94F44">
              <w:t>1</w:t>
            </w:r>
          </w:p>
        </w:tc>
      </w:tr>
      <w:tr w:rsidR="006D1E8D" w:rsidRPr="00FF4052" w:rsidTr="008C6C58">
        <w:trPr>
          <w:cantSplit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E8D" w:rsidRPr="008C28FA" w:rsidRDefault="006D1E8D" w:rsidP="008C6C58">
            <w:pPr>
              <w:pStyle w:val="a7"/>
              <w:jc w:val="left"/>
            </w:pPr>
            <w:r w:rsidRPr="008C28FA">
              <w:t xml:space="preserve">Жилищно-коммунальное </w:t>
            </w:r>
          </w:p>
          <w:p w:rsidR="006D1E8D" w:rsidRPr="008C28FA" w:rsidRDefault="006D1E8D" w:rsidP="008C6C58">
            <w:pPr>
              <w:pStyle w:val="a7"/>
              <w:jc w:val="left"/>
            </w:pPr>
            <w:r w:rsidRPr="008C28FA">
              <w:t>хозяйство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E8D" w:rsidRPr="00FF4052" w:rsidRDefault="00CA6D10" w:rsidP="0012325F">
            <w:pPr>
              <w:jc w:val="right"/>
            </w:pPr>
            <w:r>
              <w:t>564100,00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E8D" w:rsidRPr="00FF4052" w:rsidRDefault="00B94F44" w:rsidP="00CF574F">
            <w:pPr>
              <w:jc w:val="right"/>
            </w:pPr>
            <w:r>
              <w:t>558547,13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E8D" w:rsidRPr="00AF1FA4" w:rsidRDefault="00B94F44" w:rsidP="00B94F44">
            <w:pPr>
              <w:jc w:val="center"/>
            </w:pPr>
            <w:r>
              <w:t>99,0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D92" w:rsidRPr="00B5796D" w:rsidRDefault="003D739E" w:rsidP="00393F2C">
            <w:pPr>
              <w:jc w:val="center"/>
            </w:pPr>
            <w:r>
              <w:t>4,0</w:t>
            </w:r>
          </w:p>
        </w:tc>
      </w:tr>
      <w:tr w:rsidR="008C6C58" w:rsidRPr="00FF4052" w:rsidTr="008C6C58">
        <w:trPr>
          <w:cantSplit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C58" w:rsidRPr="008C28FA" w:rsidRDefault="008C6C58" w:rsidP="008C6C58">
            <w:pPr>
              <w:pStyle w:val="a7"/>
              <w:jc w:val="left"/>
            </w:pPr>
            <w:r>
              <w:t>Образование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C58" w:rsidRDefault="00B94F44" w:rsidP="0012325F">
            <w:pPr>
              <w:jc w:val="right"/>
            </w:pPr>
            <w:r>
              <w:t>1200,00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C58" w:rsidRDefault="00B94F44" w:rsidP="00CF574F">
            <w:pPr>
              <w:jc w:val="right"/>
            </w:pPr>
            <w:r>
              <w:t>11</w:t>
            </w:r>
            <w:r w:rsidR="00CF574F">
              <w:t>70</w:t>
            </w:r>
            <w:r w:rsidR="000776D8">
              <w:t>,</w:t>
            </w:r>
            <w:r w:rsidR="00E309AC">
              <w:t>0</w:t>
            </w:r>
            <w:r w:rsidR="000776D8"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C58" w:rsidRDefault="00B94F44" w:rsidP="00B94F44">
            <w:pPr>
              <w:jc w:val="center"/>
            </w:pPr>
            <w:r>
              <w:t>97,5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C58" w:rsidRPr="00B5796D" w:rsidRDefault="00600508" w:rsidP="00B94F44">
            <w:pPr>
              <w:jc w:val="center"/>
            </w:pPr>
            <w:r>
              <w:t>0,</w:t>
            </w:r>
            <w:r w:rsidR="00B94F44">
              <w:t>0</w:t>
            </w:r>
          </w:p>
        </w:tc>
      </w:tr>
      <w:tr w:rsidR="006D1E8D" w:rsidRPr="00FF4052" w:rsidTr="008C6C58">
        <w:trPr>
          <w:cantSplit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E8D" w:rsidRPr="008C28FA" w:rsidRDefault="006D1E8D" w:rsidP="008C6C58">
            <w:pPr>
              <w:pStyle w:val="a7"/>
              <w:jc w:val="left"/>
            </w:pPr>
            <w:r w:rsidRPr="008C28FA">
              <w:t>Культура</w:t>
            </w:r>
            <w:r w:rsidR="00430B0B" w:rsidRPr="008C28FA">
              <w:t xml:space="preserve"> и</w:t>
            </w:r>
            <w:r w:rsidRPr="008C28FA">
              <w:t xml:space="preserve"> кинематография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E8D" w:rsidRPr="00FF4052" w:rsidRDefault="00B94F44" w:rsidP="008C6C58">
            <w:pPr>
              <w:jc w:val="right"/>
            </w:pPr>
            <w:r>
              <w:t>5350100,00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E8D" w:rsidRPr="00FF4052" w:rsidRDefault="00B94F44" w:rsidP="00CF574F">
            <w:pPr>
              <w:jc w:val="right"/>
            </w:pPr>
            <w:r>
              <w:t>5315967,35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E8D" w:rsidRPr="00AF1FA4" w:rsidRDefault="00B94F44" w:rsidP="00B94F44">
            <w:pPr>
              <w:jc w:val="center"/>
            </w:pPr>
            <w:r>
              <w:t>99,4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E8D" w:rsidRPr="00B5796D" w:rsidRDefault="003D739E" w:rsidP="000776D8">
            <w:pPr>
              <w:jc w:val="center"/>
            </w:pPr>
            <w:r>
              <w:t>37,7</w:t>
            </w:r>
          </w:p>
        </w:tc>
      </w:tr>
      <w:tr w:rsidR="006D1E8D" w:rsidRPr="00FF4052" w:rsidTr="008C6C58">
        <w:trPr>
          <w:cantSplit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E8D" w:rsidRPr="008C28FA" w:rsidRDefault="006D1E8D" w:rsidP="008C6C58">
            <w:pPr>
              <w:pStyle w:val="a7"/>
              <w:jc w:val="left"/>
            </w:pPr>
            <w:r w:rsidRPr="008C28FA">
              <w:t>Социальная политика</w:t>
            </w:r>
          </w:p>
          <w:p w:rsidR="006D1E8D" w:rsidRPr="008C28FA" w:rsidRDefault="006D1E8D" w:rsidP="008C6C58">
            <w:pPr>
              <w:pStyle w:val="a7"/>
              <w:jc w:val="left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E8D" w:rsidRPr="00FF4052" w:rsidRDefault="00B94F44" w:rsidP="00E309AC">
            <w:pPr>
              <w:jc w:val="right"/>
            </w:pPr>
            <w:r>
              <w:t>165200,00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E8D" w:rsidRPr="00FF4052" w:rsidRDefault="00B94F44" w:rsidP="003D739E">
            <w:pPr>
              <w:jc w:val="right"/>
            </w:pPr>
            <w:r>
              <w:t>159714,81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E8D" w:rsidRPr="00FF4052" w:rsidRDefault="00B94F44" w:rsidP="00B94F44">
            <w:pPr>
              <w:jc w:val="center"/>
            </w:pPr>
            <w:r>
              <w:t>96,7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E8D" w:rsidRPr="00B5796D" w:rsidRDefault="00B94F44" w:rsidP="000776D8">
            <w:pPr>
              <w:jc w:val="center"/>
            </w:pPr>
            <w:r>
              <w:t>1</w:t>
            </w:r>
            <w:r w:rsidR="007A314E" w:rsidRPr="00B5796D">
              <w:t>,</w:t>
            </w:r>
            <w:r>
              <w:t>1</w:t>
            </w:r>
          </w:p>
        </w:tc>
      </w:tr>
      <w:tr w:rsidR="008C6C58" w:rsidRPr="00FF4052" w:rsidTr="008C6C58">
        <w:trPr>
          <w:cantSplit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C58" w:rsidRDefault="008C6C58" w:rsidP="008C6C58">
            <w:pPr>
              <w:pStyle w:val="a7"/>
              <w:jc w:val="left"/>
            </w:pPr>
            <w:r>
              <w:lastRenderedPageBreak/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C58" w:rsidRDefault="00B94F44" w:rsidP="002D6640">
            <w:pPr>
              <w:jc w:val="right"/>
            </w:pPr>
            <w:r>
              <w:t>18600,00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C58" w:rsidRDefault="00B94F44" w:rsidP="002D6640">
            <w:pPr>
              <w:jc w:val="right"/>
            </w:pPr>
            <w:r>
              <w:t>14298,83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C58" w:rsidRDefault="00B94F44" w:rsidP="00393F2C">
            <w:pPr>
              <w:jc w:val="center"/>
            </w:pPr>
            <w:r>
              <w:t>79,4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C58" w:rsidRPr="00B5796D" w:rsidRDefault="007D55D4" w:rsidP="00B94F44">
            <w:pPr>
              <w:jc w:val="center"/>
            </w:pPr>
            <w:r w:rsidRPr="00B5796D">
              <w:t>0,</w:t>
            </w:r>
            <w:r w:rsidR="00B94F44">
              <w:t>1</w:t>
            </w:r>
          </w:p>
        </w:tc>
      </w:tr>
    </w:tbl>
    <w:p w:rsidR="004D6633" w:rsidRDefault="004D6633" w:rsidP="00352DBD">
      <w:pPr>
        <w:ind w:left="57" w:right="113" w:firstLine="709"/>
        <w:jc w:val="both"/>
      </w:pPr>
    </w:p>
    <w:p w:rsidR="00352DBD" w:rsidRPr="00E84608" w:rsidRDefault="00352DBD" w:rsidP="00352DBD">
      <w:pPr>
        <w:ind w:left="57" w:right="113" w:firstLine="709"/>
        <w:jc w:val="both"/>
        <w:rPr>
          <w:highlight w:val="yellow"/>
        </w:rPr>
      </w:pPr>
      <w:r w:rsidRPr="00BF0A8C">
        <w:t xml:space="preserve">Удельный вес </w:t>
      </w:r>
      <w:proofErr w:type="gramStart"/>
      <w:r w:rsidRPr="00BF0A8C">
        <w:t xml:space="preserve">расходов </w:t>
      </w:r>
      <w:r w:rsidR="00B041D9">
        <w:t xml:space="preserve"> </w:t>
      </w:r>
      <w:r w:rsidRPr="00BF0A8C">
        <w:t>бюджета</w:t>
      </w:r>
      <w:proofErr w:type="gramEnd"/>
      <w:r w:rsidRPr="00BF0A8C">
        <w:t xml:space="preserve"> </w:t>
      </w:r>
      <w:r w:rsidR="00C11A97" w:rsidRPr="00BF0A8C">
        <w:t>Подгорненского сельского поселения</w:t>
      </w:r>
      <w:r w:rsidR="002B0F87" w:rsidRPr="00BF0A8C">
        <w:t xml:space="preserve"> Ремонтненского района</w:t>
      </w:r>
      <w:r w:rsidRPr="00BF0A8C">
        <w:t xml:space="preserve">, сформированных по программно-целевому методу планирования, в общем объеме расходов </w:t>
      </w:r>
      <w:r w:rsidR="00FF29EE" w:rsidRPr="00BF0A8C">
        <w:t xml:space="preserve">бюджета в </w:t>
      </w:r>
      <w:r w:rsidR="007D55D4">
        <w:t>20</w:t>
      </w:r>
      <w:r w:rsidR="000776D8">
        <w:t>2</w:t>
      </w:r>
      <w:r w:rsidR="00B94F44">
        <w:t>4</w:t>
      </w:r>
      <w:r w:rsidR="0077642C" w:rsidRPr="00BF0A8C">
        <w:t xml:space="preserve"> </w:t>
      </w:r>
      <w:r w:rsidR="0077642C" w:rsidRPr="00422297">
        <w:t xml:space="preserve">году составил </w:t>
      </w:r>
      <w:r w:rsidR="000338B0" w:rsidRPr="00422297">
        <w:t>9</w:t>
      </w:r>
      <w:r w:rsidR="00B94F44">
        <w:t>8</w:t>
      </w:r>
      <w:r w:rsidR="00600508" w:rsidRPr="00422297">
        <w:t>,</w:t>
      </w:r>
      <w:r w:rsidR="00B94F44">
        <w:t>3</w:t>
      </w:r>
      <w:r w:rsidRPr="00422297">
        <w:t xml:space="preserve"> процента</w:t>
      </w:r>
      <w:r w:rsidRPr="00776F23">
        <w:t xml:space="preserve">. </w:t>
      </w:r>
    </w:p>
    <w:p w:rsidR="006D1E8D" w:rsidRPr="00430B0B" w:rsidRDefault="00352DBD" w:rsidP="00FA0F60">
      <w:pPr>
        <w:ind w:left="57" w:right="113" w:firstLine="709"/>
        <w:jc w:val="both"/>
      </w:pPr>
      <w:r w:rsidRPr="00BF0A8C">
        <w:t xml:space="preserve">В состав расходов </w:t>
      </w:r>
      <w:r w:rsidR="00B041D9">
        <w:t xml:space="preserve"> </w:t>
      </w:r>
      <w:r w:rsidRPr="00BF0A8C">
        <w:t xml:space="preserve">бюджета </w:t>
      </w:r>
      <w:r w:rsidR="00C11A97" w:rsidRPr="00BF0A8C">
        <w:t>Подгорненского сельского поселения</w:t>
      </w:r>
      <w:r w:rsidR="00BE5FA5">
        <w:t xml:space="preserve">  </w:t>
      </w:r>
      <w:r w:rsidR="002B0F87" w:rsidRPr="00BF0A8C">
        <w:t xml:space="preserve">Ремонтненского района </w:t>
      </w:r>
      <w:r w:rsidR="0077642C" w:rsidRPr="00BF0A8C">
        <w:t xml:space="preserve">в </w:t>
      </w:r>
      <w:r w:rsidR="000702AB">
        <w:t>20</w:t>
      </w:r>
      <w:r w:rsidR="000776D8">
        <w:t>2</w:t>
      </w:r>
      <w:r w:rsidR="00B94F44">
        <w:t>4</w:t>
      </w:r>
      <w:r w:rsidRPr="00BF0A8C">
        <w:t xml:space="preserve"> году включены асс</w:t>
      </w:r>
      <w:r w:rsidR="00FF29EE" w:rsidRPr="00BF0A8C">
        <w:t xml:space="preserve">игнования на </w:t>
      </w:r>
      <w:r w:rsidR="00FF29EE" w:rsidRPr="00B5796D">
        <w:rPr>
          <w:color w:val="000000" w:themeColor="text1"/>
        </w:rPr>
        <w:t xml:space="preserve">реализацию  </w:t>
      </w:r>
      <w:r w:rsidR="00F25672">
        <w:rPr>
          <w:color w:val="000000" w:themeColor="text1"/>
        </w:rPr>
        <w:t>8</w:t>
      </w:r>
      <w:r w:rsidR="00422297">
        <w:rPr>
          <w:color w:val="000000" w:themeColor="text1"/>
        </w:rPr>
        <w:t xml:space="preserve"> </w:t>
      </w:r>
      <w:r w:rsidR="00FF29EE" w:rsidRPr="00B5796D">
        <w:t>муниципальных</w:t>
      </w:r>
      <w:r w:rsidRPr="00AE78A7">
        <w:t xml:space="preserve"> целевых программ, которые ис</w:t>
      </w:r>
      <w:r w:rsidR="0077642C" w:rsidRPr="00AE78A7">
        <w:t xml:space="preserve">полнены в объеме </w:t>
      </w:r>
      <w:r w:rsidR="00B94F44">
        <w:t>13758563,29</w:t>
      </w:r>
      <w:r w:rsidRPr="00AE78A7">
        <w:t xml:space="preserve"> рублей.</w:t>
      </w:r>
    </w:p>
    <w:p w:rsidR="00180410" w:rsidRPr="00E84608" w:rsidRDefault="00180410" w:rsidP="006D1E8D">
      <w:pPr>
        <w:pStyle w:val="2"/>
        <w:rPr>
          <w:szCs w:val="24"/>
          <w:highlight w:val="yellow"/>
        </w:rPr>
      </w:pPr>
    </w:p>
    <w:p w:rsidR="00393F2C" w:rsidRPr="00393F2C" w:rsidRDefault="006D1E8D" w:rsidP="00E4252F">
      <w:pPr>
        <w:pStyle w:val="2"/>
      </w:pPr>
      <w:r w:rsidRPr="00BF0A8C">
        <w:rPr>
          <w:szCs w:val="24"/>
        </w:rPr>
        <w:t xml:space="preserve">Раздел 01 «Общегосударственные вопросы» </w:t>
      </w:r>
    </w:p>
    <w:p w:rsidR="002A1F76" w:rsidRPr="00BF0A8C" w:rsidRDefault="002B0F87" w:rsidP="0061782E">
      <w:pPr>
        <w:ind w:firstLine="360"/>
      </w:pPr>
      <w:r w:rsidRPr="00BF0A8C">
        <w:t xml:space="preserve">Расходы </w:t>
      </w:r>
      <w:r w:rsidR="00B041D9">
        <w:t xml:space="preserve"> </w:t>
      </w:r>
      <w:r w:rsidRPr="00BF0A8C">
        <w:t>бюджета Подгорненского сельского поселения Ремонтненского</w:t>
      </w:r>
      <w:r w:rsidR="002A1F76" w:rsidRPr="00BF0A8C">
        <w:t xml:space="preserve"> района по разделу 01 исполнены на </w:t>
      </w:r>
      <w:r w:rsidR="00626D29" w:rsidRPr="00BF0A8C">
        <w:t>9</w:t>
      </w:r>
      <w:r w:rsidR="00B94F44">
        <w:t>6</w:t>
      </w:r>
      <w:r w:rsidR="00626D29" w:rsidRPr="00BF0A8C">
        <w:t>,</w:t>
      </w:r>
      <w:r w:rsidR="003D739E">
        <w:t>9</w:t>
      </w:r>
      <w:r w:rsidR="002A1F76" w:rsidRPr="00BF0A8C">
        <w:t xml:space="preserve"> %, уточненный план </w:t>
      </w:r>
      <w:r w:rsidR="00B94F44">
        <w:t>8154900</w:t>
      </w:r>
      <w:r w:rsidR="003D739E">
        <w:t xml:space="preserve">,00 </w:t>
      </w:r>
      <w:r w:rsidR="002A1F76" w:rsidRPr="00BF0A8C">
        <w:t xml:space="preserve">рублей, отчет </w:t>
      </w:r>
      <w:r w:rsidR="00B94F44">
        <w:t>7902125,52</w:t>
      </w:r>
      <w:r w:rsidR="001E59ED">
        <w:t xml:space="preserve"> </w:t>
      </w:r>
      <w:r w:rsidR="002A1F76" w:rsidRPr="00BF0A8C">
        <w:t>рублей;</w:t>
      </w:r>
    </w:p>
    <w:p w:rsidR="002A1F76" w:rsidRPr="00BF0A8C" w:rsidRDefault="002A1F76" w:rsidP="0061782E">
      <w:pPr>
        <w:ind w:firstLine="720"/>
      </w:pPr>
      <w:r w:rsidRPr="00BF0A8C">
        <w:t xml:space="preserve">По разделу 01, подраздел 04 отражены </w:t>
      </w:r>
      <w:proofErr w:type="gramStart"/>
      <w:r w:rsidRPr="00BF0A8C">
        <w:t>расходы  на</w:t>
      </w:r>
      <w:proofErr w:type="gramEnd"/>
      <w:r w:rsidRPr="00BF0A8C">
        <w:t xml:space="preserve"> содержан</w:t>
      </w:r>
      <w:r w:rsidR="00793C47" w:rsidRPr="00BF0A8C">
        <w:t>ие аппарата администрации,</w:t>
      </w:r>
      <w:r w:rsidRPr="00BF0A8C">
        <w:t xml:space="preserve"> уточненный план </w:t>
      </w:r>
      <w:r w:rsidR="00B94F44">
        <w:t>7700000</w:t>
      </w:r>
      <w:r w:rsidR="001F262B">
        <w:t>,00</w:t>
      </w:r>
      <w:r w:rsidRPr="00BF0A8C">
        <w:t xml:space="preserve"> рублей, отчет </w:t>
      </w:r>
      <w:r w:rsidR="00994CBF">
        <w:t>7447386,37</w:t>
      </w:r>
      <w:r w:rsidR="001E59ED">
        <w:t xml:space="preserve"> </w:t>
      </w:r>
      <w:r w:rsidRPr="00BF0A8C">
        <w:t xml:space="preserve">рублей, в том числе за счет субвенций из Фонда компенсаций уточненный план </w:t>
      </w:r>
      <w:r w:rsidR="00793C47" w:rsidRPr="00BF0A8C">
        <w:t>2</w:t>
      </w:r>
      <w:r w:rsidRPr="00BF0A8C">
        <w:t xml:space="preserve">00,00 рублей, отчет </w:t>
      </w:r>
      <w:r w:rsidR="00793C47" w:rsidRPr="00BF0A8C">
        <w:t xml:space="preserve"> 2</w:t>
      </w:r>
      <w:r w:rsidRPr="00BF0A8C">
        <w:t xml:space="preserve">00,00 рублей: </w:t>
      </w:r>
    </w:p>
    <w:p w:rsidR="002A1F76" w:rsidRDefault="002A1F76" w:rsidP="002A2752">
      <w:pPr>
        <w:ind w:left="709" w:firstLine="11"/>
      </w:pPr>
      <w:r w:rsidRPr="00AC29FF">
        <w:t xml:space="preserve">- </w:t>
      </w:r>
      <w:r w:rsidR="00AC29FF">
        <w:t>с</w:t>
      </w:r>
      <w:r w:rsidR="00AC29FF" w:rsidRPr="00AC29FF">
        <w:t>убвенция на осуществление полномочий по определению в соответствии с частью 1 статьи 11.2 Областного закона от 25 октября 2002 года № 273-ЗС "Об административных правонарушениях" перечня должностных лиц, уполномоченных составлять протоколы об административных правонарушениях, по иным непрограммным мероприятиям в рамках непрограммного направления деятельности "Реализация функций органов местного самоуправления Подгорненского  сельского поселения»</w:t>
      </w:r>
      <w:r w:rsidR="00CD5B96" w:rsidRPr="00AC29FF">
        <w:t xml:space="preserve"> уточненный план 2</w:t>
      </w:r>
      <w:r w:rsidRPr="00AC29FF">
        <w:t>00,00 рублей, отчет</w:t>
      </w:r>
      <w:r w:rsidR="00BE5FA5">
        <w:t xml:space="preserve">  </w:t>
      </w:r>
      <w:r w:rsidR="00CD5B96" w:rsidRPr="00AC29FF">
        <w:t>2</w:t>
      </w:r>
      <w:r w:rsidRPr="00AC29FF">
        <w:t>00,00 рублей.</w:t>
      </w:r>
    </w:p>
    <w:p w:rsidR="002A1F76" w:rsidRPr="00E84608" w:rsidRDefault="002A1F76" w:rsidP="003625A3">
      <w:pPr>
        <w:ind w:firstLine="709"/>
        <w:jc w:val="both"/>
        <w:rPr>
          <w:highlight w:val="yellow"/>
        </w:rPr>
      </w:pPr>
      <w:r w:rsidRPr="00BF0A8C">
        <w:t xml:space="preserve">По разделу 01, подраздел 13 отражены расходы на другие общегосударственные вопросы уточненный план </w:t>
      </w:r>
      <w:r w:rsidR="00994CBF">
        <w:t>454900</w:t>
      </w:r>
      <w:r w:rsidR="0010782E" w:rsidRPr="00BF0A8C">
        <w:t xml:space="preserve">,00 </w:t>
      </w:r>
      <w:r w:rsidRPr="00BF0A8C">
        <w:t xml:space="preserve">рублей, отчет </w:t>
      </w:r>
      <w:r w:rsidR="00994CBF">
        <w:t>454739,15</w:t>
      </w:r>
      <w:r w:rsidR="00DB3A26">
        <w:t xml:space="preserve"> </w:t>
      </w:r>
      <w:r w:rsidRPr="00BF0A8C">
        <w:t xml:space="preserve"> рублей, в том числе:</w:t>
      </w:r>
    </w:p>
    <w:p w:rsidR="002A1F76" w:rsidRPr="00DB3A26" w:rsidRDefault="00CD5B96" w:rsidP="00AE073A">
      <w:pPr>
        <w:ind w:left="851" w:hanging="851"/>
        <w:jc w:val="both"/>
        <w:rPr>
          <w:highlight w:val="yellow"/>
        </w:rPr>
      </w:pPr>
      <w:r w:rsidRPr="00614D68">
        <w:t xml:space="preserve">         1</w:t>
      </w:r>
      <w:r w:rsidR="002A1F76" w:rsidRPr="00C7637D">
        <w:t>)</w:t>
      </w:r>
      <w:r w:rsidR="00C7637D" w:rsidRPr="00C7637D">
        <w:t xml:space="preserve">абонентское консультационное обслуживание план </w:t>
      </w:r>
      <w:r w:rsidR="00994CBF">
        <w:t>95900</w:t>
      </w:r>
      <w:r w:rsidR="00C7637D" w:rsidRPr="00C7637D">
        <w:t xml:space="preserve">,00 рублей, факт </w:t>
      </w:r>
      <w:r w:rsidR="00994CBF">
        <w:t>95820</w:t>
      </w:r>
      <w:r w:rsidR="00C7637D" w:rsidRPr="00C7637D">
        <w:t>,00 рублей;</w:t>
      </w:r>
      <w:r w:rsidR="002A1F76" w:rsidRPr="00C7637D">
        <w:t xml:space="preserve"> </w:t>
      </w:r>
    </w:p>
    <w:p w:rsidR="00F220C4" w:rsidRPr="00C7637D" w:rsidRDefault="00CD5B96" w:rsidP="003B58C8">
      <w:pPr>
        <w:ind w:firstLine="567"/>
        <w:jc w:val="both"/>
      </w:pPr>
      <w:r w:rsidRPr="00C7637D">
        <w:t>2</w:t>
      </w:r>
      <w:r w:rsidR="002A1F76" w:rsidRPr="00C7637D">
        <w:t>)</w:t>
      </w:r>
      <w:r w:rsidR="00F220C4" w:rsidRPr="00C7637D">
        <w:t xml:space="preserve">приобретение флагов, баннеров план </w:t>
      </w:r>
      <w:r w:rsidR="00DA26D2" w:rsidRPr="00C7637D">
        <w:t>1</w:t>
      </w:r>
      <w:r w:rsidR="00994CBF">
        <w:t>30</w:t>
      </w:r>
      <w:r w:rsidR="00F220C4" w:rsidRPr="00C7637D">
        <w:t xml:space="preserve">00,00 рублей, расход </w:t>
      </w:r>
      <w:r w:rsidR="00994CBF">
        <w:t>12923</w:t>
      </w:r>
      <w:r w:rsidR="00C7637D">
        <w:t>,00</w:t>
      </w:r>
      <w:r w:rsidR="00F220C4" w:rsidRPr="00C7637D">
        <w:t xml:space="preserve"> рублей;</w:t>
      </w:r>
    </w:p>
    <w:p w:rsidR="002A1F76" w:rsidRPr="00DB3A26" w:rsidRDefault="00D1372E" w:rsidP="003B58C8">
      <w:pPr>
        <w:ind w:firstLine="567"/>
        <w:jc w:val="both"/>
      </w:pPr>
      <w:r w:rsidRPr="00DB3A26">
        <w:t>3</w:t>
      </w:r>
      <w:r w:rsidR="00942B70" w:rsidRPr="00DB3A26">
        <w:t>)</w:t>
      </w:r>
      <w:r w:rsidR="00F220C4" w:rsidRPr="00DB3A26">
        <w:t xml:space="preserve"> членские взносы СМО, план 20000,00 рублей, расход 20000,00 рублей;</w:t>
      </w:r>
    </w:p>
    <w:p w:rsidR="00F220C4" w:rsidRPr="00DB3A26" w:rsidRDefault="00D1372E" w:rsidP="003B58C8">
      <w:pPr>
        <w:ind w:firstLine="567"/>
        <w:jc w:val="both"/>
      </w:pPr>
      <w:r w:rsidRPr="00DB3A26">
        <w:t xml:space="preserve">4) </w:t>
      </w:r>
      <w:r w:rsidR="00F220C4" w:rsidRPr="00DB3A26">
        <w:t xml:space="preserve">налоги на имущество, план </w:t>
      </w:r>
      <w:r w:rsidR="00994CBF">
        <w:t>372</w:t>
      </w:r>
      <w:r w:rsidR="00F220C4" w:rsidRPr="00DB3A26">
        <w:t xml:space="preserve">00,00 рублей, расход </w:t>
      </w:r>
      <w:r w:rsidR="00994CBF">
        <w:t>37157</w:t>
      </w:r>
      <w:r w:rsidR="00F220C4" w:rsidRPr="00DB3A26">
        <w:t>,00 рублей;</w:t>
      </w:r>
    </w:p>
    <w:p w:rsidR="00113DAA" w:rsidRPr="00DB3A26" w:rsidRDefault="00D1372E" w:rsidP="003B58C8">
      <w:pPr>
        <w:ind w:firstLine="567"/>
        <w:jc w:val="both"/>
        <w:rPr>
          <w:highlight w:val="yellow"/>
        </w:rPr>
      </w:pPr>
      <w:r w:rsidRPr="00C7637D">
        <w:t>5</w:t>
      </w:r>
      <w:r w:rsidR="00D16FB3" w:rsidRPr="00C7637D">
        <w:t xml:space="preserve">) </w:t>
      </w:r>
      <w:r w:rsidR="00F220C4" w:rsidRPr="00C7637D">
        <w:t xml:space="preserve">редакционные услуги план </w:t>
      </w:r>
      <w:r w:rsidR="00994CBF">
        <w:t>2</w:t>
      </w:r>
      <w:r w:rsidR="00C7637D">
        <w:t>7</w:t>
      </w:r>
      <w:r w:rsidR="00994CBF">
        <w:t>2</w:t>
      </w:r>
      <w:r w:rsidR="00DA26D2" w:rsidRPr="00C7637D">
        <w:t>00</w:t>
      </w:r>
      <w:r w:rsidR="00F220C4" w:rsidRPr="00C7637D">
        <w:t xml:space="preserve">,00 рублей, расход </w:t>
      </w:r>
      <w:r w:rsidR="00994CBF">
        <w:t>27160,35</w:t>
      </w:r>
      <w:r w:rsidR="00F220C4" w:rsidRPr="00C7637D">
        <w:t xml:space="preserve"> рублей;</w:t>
      </w:r>
    </w:p>
    <w:p w:rsidR="00D1372E" w:rsidRPr="00C7637D" w:rsidRDefault="00D1372E" w:rsidP="002A1F76">
      <w:pPr>
        <w:jc w:val="both"/>
      </w:pPr>
      <w:r w:rsidRPr="00C7637D">
        <w:t xml:space="preserve">         6) </w:t>
      </w:r>
      <w:r w:rsidR="001E34CF" w:rsidRPr="00C7637D">
        <w:t xml:space="preserve">информационные листовки по профилактике экстремизма и терроризма план </w:t>
      </w:r>
      <w:r w:rsidR="00994CBF">
        <w:t>5</w:t>
      </w:r>
      <w:r w:rsidR="001E34CF" w:rsidRPr="00C7637D">
        <w:t xml:space="preserve">00,00 рублей, расход </w:t>
      </w:r>
      <w:r w:rsidR="00994CBF">
        <w:t>5</w:t>
      </w:r>
      <w:r w:rsidR="003B58C8" w:rsidRPr="00C7637D">
        <w:t>00</w:t>
      </w:r>
      <w:r w:rsidR="001E34CF" w:rsidRPr="00C7637D">
        <w:t>,00 рублей;</w:t>
      </w:r>
    </w:p>
    <w:p w:rsidR="003B58C8" w:rsidRPr="00C7637D" w:rsidRDefault="003B58C8" w:rsidP="003B58C8">
      <w:pPr>
        <w:ind w:firstLine="567"/>
        <w:jc w:val="both"/>
      </w:pPr>
      <w:r w:rsidRPr="00C7637D">
        <w:t xml:space="preserve">7)информационные листовки по противодействию злоупотребления наркотиками и их незаконному обороту план </w:t>
      </w:r>
      <w:r w:rsidR="00DA26D2" w:rsidRPr="00C7637D">
        <w:t>5</w:t>
      </w:r>
      <w:r w:rsidRPr="00C7637D">
        <w:t xml:space="preserve">00,00 рублей, расход </w:t>
      </w:r>
      <w:r w:rsidR="00DA26D2" w:rsidRPr="00C7637D">
        <w:t>5</w:t>
      </w:r>
      <w:r w:rsidRPr="00C7637D">
        <w:t>00,00 рублей;</w:t>
      </w:r>
    </w:p>
    <w:p w:rsidR="003B58C8" w:rsidRPr="00C7637D" w:rsidRDefault="003B58C8" w:rsidP="003B58C8">
      <w:pPr>
        <w:ind w:firstLine="567"/>
        <w:jc w:val="both"/>
      </w:pPr>
      <w:r w:rsidRPr="00C7637D">
        <w:t xml:space="preserve">8)информационные листовки по гармонизации межнациональных отношений план </w:t>
      </w:r>
      <w:r w:rsidR="00DA26D2" w:rsidRPr="00C7637D">
        <w:t>5</w:t>
      </w:r>
      <w:r w:rsidRPr="00C7637D">
        <w:t xml:space="preserve">00,00 рублей, расход </w:t>
      </w:r>
      <w:r w:rsidR="00DA26D2" w:rsidRPr="00C7637D">
        <w:t>5</w:t>
      </w:r>
      <w:r w:rsidRPr="00C7637D">
        <w:t>00,00 рублей;</w:t>
      </w:r>
    </w:p>
    <w:p w:rsidR="00113DAA" w:rsidRPr="00C7637D" w:rsidRDefault="003B58C8" w:rsidP="002A1F76">
      <w:pPr>
        <w:jc w:val="both"/>
      </w:pPr>
      <w:r w:rsidRPr="00C7637D">
        <w:t>9</w:t>
      </w:r>
      <w:r w:rsidR="00113DAA" w:rsidRPr="00C7637D">
        <w:t xml:space="preserve">) </w:t>
      </w:r>
      <w:r w:rsidR="001E34CF" w:rsidRPr="00C7637D">
        <w:t>информационное обслуживание сайта план 1</w:t>
      </w:r>
      <w:r w:rsidR="00C7637D" w:rsidRPr="00C7637D">
        <w:t>8</w:t>
      </w:r>
      <w:r w:rsidR="00994CBF">
        <w:t>0</w:t>
      </w:r>
      <w:r w:rsidR="001E34CF" w:rsidRPr="00C7637D">
        <w:t>00,00 рублей, расход 1</w:t>
      </w:r>
      <w:r w:rsidR="00C7637D" w:rsidRPr="00C7637D">
        <w:t>8</w:t>
      </w:r>
      <w:r w:rsidR="00994CBF">
        <w:t>0</w:t>
      </w:r>
      <w:r w:rsidR="001E34CF" w:rsidRPr="00C7637D">
        <w:t>00,00 рублей;</w:t>
      </w:r>
    </w:p>
    <w:p w:rsidR="00DD6ACB" w:rsidRPr="00C7637D" w:rsidRDefault="0063262C" w:rsidP="00DF5B96">
      <w:pPr>
        <w:ind w:firstLine="567"/>
        <w:jc w:val="both"/>
      </w:pPr>
      <w:r w:rsidRPr="00C7637D">
        <w:t>10</w:t>
      </w:r>
      <w:r w:rsidR="00DD6ACB" w:rsidRPr="00C7637D">
        <w:t xml:space="preserve">) </w:t>
      </w:r>
      <w:r w:rsidR="00C7637D" w:rsidRPr="00C7637D">
        <w:t xml:space="preserve">информационные листовки по противодействию коррупции </w:t>
      </w:r>
      <w:r w:rsidR="001E34CF" w:rsidRPr="00C7637D">
        <w:t xml:space="preserve">план </w:t>
      </w:r>
      <w:r w:rsidR="00C7637D" w:rsidRPr="00C7637D">
        <w:t>5</w:t>
      </w:r>
      <w:r w:rsidR="001E34CF" w:rsidRPr="00C7637D">
        <w:t xml:space="preserve">00,00 рублей, расход </w:t>
      </w:r>
      <w:r w:rsidR="00C7637D" w:rsidRPr="00C7637D">
        <w:t>5</w:t>
      </w:r>
      <w:r w:rsidR="001E34CF" w:rsidRPr="00C7637D">
        <w:t>00,00 рублей;</w:t>
      </w:r>
    </w:p>
    <w:p w:rsidR="00DF5B96" w:rsidRPr="00C7637D" w:rsidRDefault="0063262C" w:rsidP="00C7637D">
      <w:pPr>
        <w:ind w:left="567"/>
        <w:jc w:val="both"/>
      </w:pPr>
      <w:r w:rsidRPr="00C7637D">
        <w:t>11</w:t>
      </w:r>
      <w:r w:rsidR="00DD6ACB" w:rsidRPr="00C7637D">
        <w:t xml:space="preserve">) </w:t>
      </w:r>
      <w:r w:rsidR="00994CBF">
        <w:t>единовременная выплата за полные годы стажа 241678,80</w:t>
      </w:r>
      <w:r w:rsidR="00D13F03">
        <w:t xml:space="preserve"> рублей</w:t>
      </w:r>
      <w:r w:rsidR="00F92429" w:rsidRPr="00C7637D">
        <w:t>.</w:t>
      </w:r>
    </w:p>
    <w:p w:rsidR="003A3FA9" w:rsidRPr="00600508" w:rsidRDefault="003A3FA9" w:rsidP="00CD2AFA">
      <w:pPr>
        <w:rPr>
          <w:b/>
          <w:highlight w:val="yellow"/>
        </w:rPr>
      </w:pPr>
    </w:p>
    <w:p w:rsidR="006B4E15" w:rsidRPr="00BF0A8C" w:rsidRDefault="006B4E15" w:rsidP="006B4E15">
      <w:pPr>
        <w:jc w:val="center"/>
        <w:rPr>
          <w:b/>
        </w:rPr>
      </w:pPr>
      <w:r w:rsidRPr="00BF0A8C">
        <w:rPr>
          <w:b/>
        </w:rPr>
        <w:t>Раздел 02 «Национальная оборона»</w:t>
      </w:r>
    </w:p>
    <w:p w:rsidR="00A27D40" w:rsidRPr="00BF0A8C" w:rsidRDefault="00A27D40" w:rsidP="00A27D40">
      <w:pPr>
        <w:ind w:firstLine="708"/>
        <w:jc w:val="both"/>
      </w:pPr>
      <w:r w:rsidRPr="00BF0A8C">
        <w:t>Расходы по разделу 02 «Национальная оборона» исполнены на 100</w:t>
      </w:r>
      <w:r w:rsidR="00823100" w:rsidRPr="00BF0A8C">
        <w:t>,0</w:t>
      </w:r>
      <w:r w:rsidRPr="00BF0A8C">
        <w:t xml:space="preserve"> %, план </w:t>
      </w:r>
      <w:r w:rsidR="00600508">
        <w:t xml:space="preserve"> 1</w:t>
      </w:r>
      <w:r w:rsidR="00CC5EF1">
        <w:t>57</w:t>
      </w:r>
      <w:r w:rsidR="00DB3A26">
        <w:t>1</w:t>
      </w:r>
      <w:r w:rsidR="00600508">
        <w:t>00</w:t>
      </w:r>
      <w:r w:rsidRPr="00BF0A8C">
        <w:t xml:space="preserve">,00 рублей, отчет </w:t>
      </w:r>
      <w:r w:rsidR="00600508">
        <w:t>1</w:t>
      </w:r>
      <w:r w:rsidR="00CC5EF1">
        <w:t>57</w:t>
      </w:r>
      <w:r w:rsidR="00DB3A26">
        <w:t>1</w:t>
      </w:r>
      <w:r w:rsidR="00600508">
        <w:t>00</w:t>
      </w:r>
      <w:r w:rsidRPr="00BF0A8C">
        <w:t>,00 рублей.</w:t>
      </w:r>
    </w:p>
    <w:p w:rsidR="006B4E15" w:rsidRDefault="00A27D40" w:rsidP="00B041D9">
      <w:pPr>
        <w:tabs>
          <w:tab w:val="left" w:pos="567"/>
          <w:tab w:val="left" w:pos="709"/>
        </w:tabs>
      </w:pPr>
      <w:r w:rsidRPr="00BF0A8C">
        <w:t>По разделу 02, подраздел 03 отражены расходы  на мобилизационную и вневойсковую подготовку</w:t>
      </w:r>
      <w:r w:rsidR="00D2090F" w:rsidRPr="00BF0A8C">
        <w:t>»</w:t>
      </w:r>
      <w:r w:rsidRPr="00BF0A8C">
        <w:t xml:space="preserve">, план </w:t>
      </w:r>
      <w:r w:rsidR="00600508">
        <w:t>1</w:t>
      </w:r>
      <w:r w:rsidR="00CC5EF1">
        <w:t>57</w:t>
      </w:r>
      <w:r w:rsidR="00DB3A26">
        <w:t>1</w:t>
      </w:r>
      <w:r w:rsidR="005947E7">
        <w:t xml:space="preserve">00,00 рублей, отчет </w:t>
      </w:r>
      <w:r w:rsidR="00600508">
        <w:t>1</w:t>
      </w:r>
      <w:r w:rsidR="00CC5EF1">
        <w:t>57</w:t>
      </w:r>
      <w:r w:rsidR="00DB3A26">
        <w:t>1</w:t>
      </w:r>
      <w:r w:rsidR="00F92429">
        <w:t>0</w:t>
      </w:r>
      <w:r w:rsidR="00BF0A8C" w:rsidRPr="00BF0A8C">
        <w:t>0</w:t>
      </w:r>
      <w:r w:rsidR="002F469D">
        <w:t>,00 рублей.</w:t>
      </w:r>
    </w:p>
    <w:p w:rsidR="002A1F76" w:rsidRPr="00E84608" w:rsidRDefault="002A1F76" w:rsidP="00CD2AFA">
      <w:pPr>
        <w:pStyle w:val="a4"/>
        <w:jc w:val="both"/>
        <w:rPr>
          <w:highlight w:val="yellow"/>
        </w:rPr>
      </w:pPr>
    </w:p>
    <w:p w:rsidR="002A1F76" w:rsidRDefault="002A1F76" w:rsidP="00CF443C">
      <w:pPr>
        <w:jc w:val="center"/>
        <w:rPr>
          <w:b/>
        </w:rPr>
      </w:pPr>
      <w:r w:rsidRPr="00BF0A8C">
        <w:rPr>
          <w:b/>
        </w:rPr>
        <w:t>Раздел 05 «Жилищно-коммунальное хозяйство»</w:t>
      </w:r>
    </w:p>
    <w:p w:rsidR="00B1506E" w:rsidRPr="00BF0A8C" w:rsidRDefault="00B1506E" w:rsidP="00CF443C">
      <w:pPr>
        <w:jc w:val="center"/>
        <w:rPr>
          <w:b/>
        </w:rPr>
      </w:pPr>
    </w:p>
    <w:p w:rsidR="002A1F76" w:rsidRPr="00F62F5F" w:rsidRDefault="002A1F76" w:rsidP="002A1F76">
      <w:r w:rsidRPr="00F62F5F">
        <w:t xml:space="preserve">Расходы </w:t>
      </w:r>
      <w:r w:rsidR="00B041D9">
        <w:t xml:space="preserve"> </w:t>
      </w:r>
      <w:r w:rsidRPr="00F62F5F">
        <w:t xml:space="preserve">бюджета </w:t>
      </w:r>
      <w:r w:rsidR="00C11A97" w:rsidRPr="00F62F5F">
        <w:t>Подгорненского сельского поселения</w:t>
      </w:r>
      <w:r w:rsidR="002B0F87" w:rsidRPr="00F62F5F">
        <w:t xml:space="preserve">Ремонтненского </w:t>
      </w:r>
      <w:r w:rsidRPr="00F62F5F">
        <w:t>района по разделу 05  исполнены на</w:t>
      </w:r>
      <w:r w:rsidR="00CC5EF1">
        <w:t xml:space="preserve"> </w:t>
      </w:r>
      <w:r w:rsidR="00096DFC">
        <w:t>9</w:t>
      </w:r>
      <w:r w:rsidR="00CC5EF1">
        <w:t>9</w:t>
      </w:r>
      <w:r w:rsidR="00F92429">
        <w:t>,</w:t>
      </w:r>
      <w:r w:rsidR="00CC5EF1">
        <w:t>0</w:t>
      </w:r>
      <w:r w:rsidRPr="00F62F5F">
        <w:t xml:space="preserve"> %</w:t>
      </w:r>
      <w:r w:rsidR="00120414" w:rsidRPr="00F62F5F">
        <w:t>,</w:t>
      </w:r>
      <w:r w:rsidRPr="00F62F5F">
        <w:t xml:space="preserve"> уточненный план </w:t>
      </w:r>
      <w:r w:rsidR="00DB3A26">
        <w:t>56</w:t>
      </w:r>
      <w:r w:rsidR="00CC5EF1">
        <w:t>41</w:t>
      </w:r>
      <w:r w:rsidR="00F92429">
        <w:t>00</w:t>
      </w:r>
      <w:r w:rsidR="00DA6206">
        <w:t>,00</w:t>
      </w:r>
      <w:r w:rsidRPr="00F62F5F">
        <w:t xml:space="preserve"> рублей, отчет </w:t>
      </w:r>
      <w:r w:rsidR="00CC5EF1">
        <w:t>558547,13</w:t>
      </w:r>
      <w:r w:rsidR="00DB3A26">
        <w:t xml:space="preserve"> </w:t>
      </w:r>
      <w:r w:rsidRPr="00F62F5F">
        <w:t xml:space="preserve"> рублей. </w:t>
      </w:r>
    </w:p>
    <w:p w:rsidR="00CF2C7B" w:rsidRPr="00F62F5F" w:rsidRDefault="005C42BF" w:rsidP="00CF2C7B">
      <w:pPr>
        <w:jc w:val="both"/>
      </w:pPr>
      <w:r w:rsidRPr="00F62F5F">
        <w:t xml:space="preserve">По разделу 05, подраздел 03 отражены расходы </w:t>
      </w:r>
      <w:r w:rsidR="00DD3CA6" w:rsidRPr="00F62F5F">
        <w:t xml:space="preserve">всего уточненный план </w:t>
      </w:r>
      <w:r w:rsidR="00CC5EF1">
        <w:t>5641</w:t>
      </w:r>
      <w:r w:rsidR="000951A2">
        <w:t>00</w:t>
      </w:r>
      <w:r w:rsidR="00CF2C7B" w:rsidRPr="00F62F5F">
        <w:t>,00</w:t>
      </w:r>
      <w:r w:rsidRPr="00F62F5F">
        <w:t xml:space="preserve"> рублей, от</w:t>
      </w:r>
      <w:r w:rsidR="00DD3CA6" w:rsidRPr="00F62F5F">
        <w:t xml:space="preserve">чет </w:t>
      </w:r>
      <w:r w:rsidR="00CC5EF1">
        <w:t>558547,13</w:t>
      </w:r>
      <w:r w:rsidR="003C16D4">
        <w:t xml:space="preserve"> </w:t>
      </w:r>
      <w:r w:rsidRPr="00F62F5F">
        <w:t>рублей, в том числе</w:t>
      </w:r>
      <w:r w:rsidR="00CF2C7B" w:rsidRPr="00F62F5F">
        <w:t>:</w:t>
      </w:r>
    </w:p>
    <w:p w:rsidR="0033341D" w:rsidRPr="00D13F03" w:rsidRDefault="0033341D" w:rsidP="00CF2C7B">
      <w:pPr>
        <w:numPr>
          <w:ilvl w:val="0"/>
          <w:numId w:val="5"/>
        </w:numPr>
        <w:jc w:val="both"/>
      </w:pPr>
      <w:r w:rsidRPr="00D13F03">
        <w:t>на опл</w:t>
      </w:r>
      <w:r w:rsidR="00DD3CA6" w:rsidRPr="00D13F03">
        <w:t>ату уличного освещения-</w:t>
      </w:r>
      <w:r w:rsidR="00CC5EF1">
        <w:t>160801,27</w:t>
      </w:r>
      <w:r w:rsidRPr="00D13F03">
        <w:t xml:space="preserve"> рублей;</w:t>
      </w:r>
    </w:p>
    <w:p w:rsidR="00EE1BAF" w:rsidRPr="00D13F03" w:rsidRDefault="00EE1BAF" w:rsidP="00CF2C7B">
      <w:pPr>
        <w:numPr>
          <w:ilvl w:val="0"/>
          <w:numId w:val="5"/>
        </w:numPr>
        <w:jc w:val="both"/>
      </w:pPr>
      <w:r w:rsidRPr="00D13F03">
        <w:t>на оплату ТБО -</w:t>
      </w:r>
      <w:r w:rsidR="00CC5EF1">
        <w:t>7160,22</w:t>
      </w:r>
      <w:r w:rsidRPr="00D13F03">
        <w:t xml:space="preserve"> рублей;</w:t>
      </w:r>
    </w:p>
    <w:p w:rsidR="008F2E61" w:rsidRPr="00D13F03" w:rsidRDefault="005170AF" w:rsidP="00A25ECF">
      <w:pPr>
        <w:numPr>
          <w:ilvl w:val="0"/>
          <w:numId w:val="5"/>
        </w:numPr>
        <w:jc w:val="both"/>
      </w:pPr>
      <w:r w:rsidRPr="00D13F03">
        <w:lastRenderedPageBreak/>
        <w:t>дезинсекционная обработка кладбища</w:t>
      </w:r>
      <w:r w:rsidR="008F2E61" w:rsidRPr="00D13F03">
        <w:t>, парковой зоны</w:t>
      </w:r>
      <w:r w:rsidR="00DD3CA6" w:rsidRPr="00D13F03">
        <w:t>-</w:t>
      </w:r>
      <w:r w:rsidR="00817A31" w:rsidRPr="00D13F03">
        <w:t>1</w:t>
      </w:r>
      <w:r w:rsidR="00CC5EF1">
        <w:t>8000</w:t>
      </w:r>
      <w:r w:rsidRPr="00D13F03">
        <w:t>,00</w:t>
      </w:r>
      <w:r w:rsidR="0033341D" w:rsidRPr="00D13F03">
        <w:t xml:space="preserve"> рублей;</w:t>
      </w:r>
    </w:p>
    <w:p w:rsidR="00075395" w:rsidRPr="00D13F03" w:rsidRDefault="008F2E61" w:rsidP="00CF2C7B">
      <w:pPr>
        <w:numPr>
          <w:ilvl w:val="0"/>
          <w:numId w:val="5"/>
        </w:numPr>
        <w:jc w:val="both"/>
      </w:pPr>
      <w:r w:rsidRPr="00D13F03">
        <w:t>приобретение стройматериалов</w:t>
      </w:r>
      <w:r w:rsidR="00EE1BAF" w:rsidRPr="00D13F03">
        <w:t>,</w:t>
      </w:r>
      <w:r w:rsidR="00D13F03" w:rsidRPr="00D13F03">
        <w:t xml:space="preserve">  </w:t>
      </w:r>
      <w:r w:rsidR="00EE1BAF" w:rsidRPr="00D13F03">
        <w:t>хоз</w:t>
      </w:r>
      <w:r w:rsidR="00A25ECF" w:rsidRPr="00D13F03">
        <w:t>т</w:t>
      </w:r>
      <w:r w:rsidR="00EE1BAF" w:rsidRPr="00D13F03">
        <w:t>оваров</w:t>
      </w:r>
      <w:r w:rsidR="00D13F03" w:rsidRPr="00D13F03">
        <w:t xml:space="preserve">  </w:t>
      </w:r>
      <w:r w:rsidRPr="00D13F03">
        <w:t xml:space="preserve">для благоустройства – </w:t>
      </w:r>
      <w:r w:rsidR="00CC5EF1">
        <w:t>29798,00</w:t>
      </w:r>
      <w:r w:rsidRPr="00D13F03">
        <w:t xml:space="preserve"> рублей</w:t>
      </w:r>
      <w:r w:rsidR="00075395" w:rsidRPr="00D13F03">
        <w:t>;</w:t>
      </w:r>
    </w:p>
    <w:p w:rsidR="00075395" w:rsidRPr="00D13F03" w:rsidRDefault="00817A31" w:rsidP="00CF2C7B">
      <w:pPr>
        <w:numPr>
          <w:ilvl w:val="0"/>
          <w:numId w:val="5"/>
        </w:numPr>
        <w:jc w:val="both"/>
      </w:pPr>
      <w:r w:rsidRPr="00D13F03">
        <w:t>водоснабжение</w:t>
      </w:r>
      <w:r w:rsidR="00075395" w:rsidRPr="00D13F03">
        <w:t xml:space="preserve"> -</w:t>
      </w:r>
      <w:r w:rsidR="00CC5EF1">
        <w:t>24052,90</w:t>
      </w:r>
      <w:r w:rsidR="00075395" w:rsidRPr="00D13F03">
        <w:t xml:space="preserve"> рублей;</w:t>
      </w:r>
    </w:p>
    <w:p w:rsidR="00A15907" w:rsidRPr="003C16D4" w:rsidRDefault="00817A31" w:rsidP="00CF2C7B">
      <w:pPr>
        <w:numPr>
          <w:ilvl w:val="0"/>
          <w:numId w:val="5"/>
        </w:numPr>
        <w:jc w:val="both"/>
      </w:pPr>
      <w:r w:rsidRPr="003C16D4">
        <w:t>техобслуживание сетей уличного освещения</w:t>
      </w:r>
      <w:r w:rsidR="00A15907" w:rsidRPr="003C16D4">
        <w:t>-</w:t>
      </w:r>
      <w:r w:rsidR="003C16D4" w:rsidRPr="003C16D4">
        <w:t>249</w:t>
      </w:r>
      <w:r w:rsidR="008E08D9">
        <w:t>98</w:t>
      </w:r>
      <w:r w:rsidR="003C16D4" w:rsidRPr="003C16D4">
        <w:t>,</w:t>
      </w:r>
      <w:r w:rsidR="008E08D9">
        <w:t>47</w:t>
      </w:r>
      <w:r w:rsidR="00A15907" w:rsidRPr="003C16D4">
        <w:t xml:space="preserve"> рублей;</w:t>
      </w:r>
    </w:p>
    <w:p w:rsidR="00A15907" w:rsidRPr="003C16D4" w:rsidRDefault="00817A31" w:rsidP="00CF2C7B">
      <w:pPr>
        <w:numPr>
          <w:ilvl w:val="0"/>
          <w:numId w:val="5"/>
        </w:numPr>
        <w:jc w:val="both"/>
      </w:pPr>
      <w:r w:rsidRPr="003C16D4">
        <w:t>электротовары</w:t>
      </w:r>
      <w:r w:rsidR="00CE6888" w:rsidRPr="003C16D4">
        <w:t xml:space="preserve"> -</w:t>
      </w:r>
      <w:r w:rsidR="003C16D4" w:rsidRPr="003C16D4">
        <w:t>29</w:t>
      </w:r>
      <w:r w:rsidR="00356125">
        <w:t>951</w:t>
      </w:r>
      <w:r w:rsidR="00CE6888" w:rsidRPr="003C16D4">
        <w:t>,</w:t>
      </w:r>
      <w:r w:rsidR="00356125">
        <w:t>63</w:t>
      </w:r>
      <w:r w:rsidR="00CE6888" w:rsidRPr="003C16D4">
        <w:t xml:space="preserve"> рублей;</w:t>
      </w:r>
    </w:p>
    <w:p w:rsidR="00075395" w:rsidRPr="003C16D4" w:rsidRDefault="00356125" w:rsidP="00CF2C7B">
      <w:pPr>
        <w:numPr>
          <w:ilvl w:val="0"/>
          <w:numId w:val="5"/>
        </w:numPr>
        <w:jc w:val="both"/>
      </w:pPr>
      <w:proofErr w:type="spellStart"/>
      <w:r>
        <w:t>топосъемка</w:t>
      </w:r>
      <w:proofErr w:type="spellEnd"/>
      <w:r>
        <w:t xml:space="preserve"> земельного участка</w:t>
      </w:r>
      <w:r w:rsidR="00EE1BAF" w:rsidRPr="003C16D4">
        <w:t xml:space="preserve">– </w:t>
      </w:r>
      <w:r w:rsidR="005F6D1A" w:rsidRPr="003C16D4">
        <w:t>2</w:t>
      </w:r>
      <w:r>
        <w:t>5</w:t>
      </w:r>
      <w:r w:rsidR="00817A31" w:rsidRPr="003C16D4">
        <w:t>000,00</w:t>
      </w:r>
      <w:r w:rsidR="00075395" w:rsidRPr="003C16D4">
        <w:t xml:space="preserve"> рублей;</w:t>
      </w:r>
    </w:p>
    <w:p w:rsidR="008B6461" w:rsidRDefault="00356125" w:rsidP="00CF2C7B">
      <w:pPr>
        <w:numPr>
          <w:ilvl w:val="0"/>
          <w:numId w:val="5"/>
        </w:numPr>
        <w:jc w:val="both"/>
      </w:pPr>
      <w:r>
        <w:t xml:space="preserve">образование </w:t>
      </w:r>
      <w:r w:rsidR="005F6D1A" w:rsidRPr="003C16D4">
        <w:t>земельного участка</w:t>
      </w:r>
      <w:r w:rsidR="003C16D4" w:rsidRPr="003C16D4">
        <w:t xml:space="preserve"> </w:t>
      </w:r>
      <w:r>
        <w:t>из земель государственной собственности</w:t>
      </w:r>
      <w:r w:rsidR="003C16D4" w:rsidRPr="003C16D4">
        <w:t xml:space="preserve"> </w:t>
      </w:r>
      <w:r w:rsidR="008B6461" w:rsidRPr="003C16D4">
        <w:t>-</w:t>
      </w:r>
      <w:r w:rsidR="003C16D4" w:rsidRPr="003C16D4">
        <w:t xml:space="preserve"> </w:t>
      </w:r>
      <w:r>
        <w:t>150</w:t>
      </w:r>
      <w:r w:rsidR="00817A31" w:rsidRPr="003C16D4">
        <w:t>00</w:t>
      </w:r>
      <w:r w:rsidR="008B6461" w:rsidRPr="003C16D4">
        <w:t>,00 рублей;</w:t>
      </w:r>
    </w:p>
    <w:p w:rsidR="00356125" w:rsidRDefault="00356125" w:rsidP="00CF2C7B">
      <w:pPr>
        <w:numPr>
          <w:ilvl w:val="0"/>
          <w:numId w:val="5"/>
        </w:numPr>
        <w:jc w:val="both"/>
      </w:pPr>
      <w:r>
        <w:t>кадастровые работы по объединению земельного участка -5000,00 рублей;</w:t>
      </w:r>
    </w:p>
    <w:p w:rsidR="00356125" w:rsidRPr="003C16D4" w:rsidRDefault="00356125" w:rsidP="00CF2C7B">
      <w:pPr>
        <w:numPr>
          <w:ilvl w:val="0"/>
          <w:numId w:val="5"/>
        </w:numPr>
        <w:jc w:val="both"/>
      </w:pPr>
      <w:r>
        <w:t>государственная экспертиза сметной документации – 74912,59 рублей;</w:t>
      </w:r>
    </w:p>
    <w:p w:rsidR="005D6399" w:rsidRPr="003C16D4" w:rsidRDefault="005D6399" w:rsidP="00CF2C7B">
      <w:pPr>
        <w:numPr>
          <w:ilvl w:val="0"/>
          <w:numId w:val="5"/>
        </w:numPr>
        <w:jc w:val="both"/>
      </w:pPr>
      <w:r w:rsidRPr="003C16D4">
        <w:t>благоустройство территории поселения-</w:t>
      </w:r>
      <w:r w:rsidR="00356125">
        <w:t>131015,05</w:t>
      </w:r>
      <w:r w:rsidR="008F2A86" w:rsidRPr="003C16D4">
        <w:t xml:space="preserve"> рублей;</w:t>
      </w:r>
    </w:p>
    <w:p w:rsidR="008F2E61" w:rsidRPr="003C16D4" w:rsidRDefault="00817A31" w:rsidP="00CF2C7B">
      <w:pPr>
        <w:numPr>
          <w:ilvl w:val="0"/>
          <w:numId w:val="5"/>
        </w:numPr>
        <w:jc w:val="both"/>
      </w:pPr>
      <w:r w:rsidRPr="003C16D4">
        <w:t>ГСМ для триммера</w:t>
      </w:r>
      <w:r w:rsidR="003C16D4" w:rsidRPr="003C16D4">
        <w:t xml:space="preserve"> </w:t>
      </w:r>
      <w:r w:rsidRPr="003C16D4">
        <w:t>-</w:t>
      </w:r>
      <w:r w:rsidR="003C16D4" w:rsidRPr="003C16D4">
        <w:t xml:space="preserve"> 1285</w:t>
      </w:r>
      <w:r w:rsidR="00356125">
        <w:t>7</w:t>
      </w:r>
      <w:r w:rsidR="005F6D1A" w:rsidRPr="003C16D4">
        <w:t>,00</w:t>
      </w:r>
      <w:r w:rsidRPr="003C16D4">
        <w:t xml:space="preserve"> рубл</w:t>
      </w:r>
      <w:r w:rsidR="003C16D4" w:rsidRPr="003C16D4">
        <w:t>ей</w:t>
      </w:r>
      <w:r w:rsidR="008F2E61" w:rsidRPr="003C16D4">
        <w:t>.</w:t>
      </w:r>
    </w:p>
    <w:p w:rsidR="006266A7" w:rsidRPr="00F62F5F" w:rsidRDefault="006266A7" w:rsidP="006266A7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  <w:r w:rsidRPr="00F62F5F">
        <w:rPr>
          <w:rFonts w:ascii="Times New Roman" w:hAnsi="Times New Roman" w:cs="Times New Roman"/>
          <w:sz w:val="24"/>
          <w:szCs w:val="24"/>
        </w:rPr>
        <w:t>Раздел 0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F62F5F">
        <w:rPr>
          <w:rFonts w:ascii="Times New Roman" w:hAnsi="Times New Roman" w:cs="Times New Roman"/>
          <w:sz w:val="24"/>
          <w:szCs w:val="24"/>
        </w:rPr>
        <w:t xml:space="preserve"> «</w:t>
      </w:r>
      <w:r w:rsidR="007B3B64">
        <w:rPr>
          <w:rFonts w:ascii="Times New Roman" w:hAnsi="Times New Roman" w:cs="Times New Roman"/>
          <w:sz w:val="24"/>
          <w:szCs w:val="24"/>
        </w:rPr>
        <w:t>Образование</w:t>
      </w:r>
      <w:r w:rsidRPr="00F62F5F">
        <w:rPr>
          <w:rFonts w:ascii="Times New Roman" w:hAnsi="Times New Roman" w:cs="Times New Roman"/>
          <w:sz w:val="24"/>
          <w:szCs w:val="24"/>
        </w:rPr>
        <w:t>»</w:t>
      </w:r>
    </w:p>
    <w:p w:rsidR="007B3B64" w:rsidRPr="00F62F5F" w:rsidRDefault="007B3B64" w:rsidP="00CE462E">
      <w:pPr>
        <w:tabs>
          <w:tab w:val="left" w:pos="709"/>
        </w:tabs>
      </w:pPr>
      <w:r w:rsidRPr="00F62F5F">
        <w:t xml:space="preserve"> Расходы </w:t>
      </w:r>
      <w:r w:rsidR="00CE462E">
        <w:t xml:space="preserve"> </w:t>
      </w:r>
      <w:r w:rsidRPr="00F62F5F">
        <w:t>бюджета Подгорненского сельского поселения</w:t>
      </w:r>
      <w:r w:rsidR="00E20EF1">
        <w:t xml:space="preserve">  </w:t>
      </w:r>
      <w:r w:rsidRPr="00F62F5F">
        <w:t xml:space="preserve">Ремонтненского </w:t>
      </w:r>
      <w:r>
        <w:t>района по разделу 07</w:t>
      </w:r>
      <w:r w:rsidRPr="00F62F5F">
        <w:t xml:space="preserve"> исполнены на</w:t>
      </w:r>
      <w:r w:rsidR="00E20EF1">
        <w:t xml:space="preserve">  </w:t>
      </w:r>
      <w:r w:rsidR="008B6461">
        <w:t>9</w:t>
      </w:r>
      <w:r w:rsidR="00356125">
        <w:t>7</w:t>
      </w:r>
      <w:r w:rsidR="00DB3A26">
        <w:t>,</w:t>
      </w:r>
      <w:r w:rsidR="00356125">
        <w:t>5</w:t>
      </w:r>
      <w:r w:rsidR="00DB3A26">
        <w:t xml:space="preserve"> </w:t>
      </w:r>
      <w:r w:rsidRPr="00F62F5F">
        <w:t xml:space="preserve"> %, уточненный план </w:t>
      </w:r>
      <w:r w:rsidR="00356125">
        <w:t>12</w:t>
      </w:r>
      <w:r w:rsidR="008B6461">
        <w:t>00</w:t>
      </w:r>
      <w:r>
        <w:t>,00</w:t>
      </w:r>
      <w:r w:rsidRPr="00F62F5F">
        <w:t xml:space="preserve"> рублей, отчет </w:t>
      </w:r>
      <w:r w:rsidR="00356125">
        <w:t>11</w:t>
      </w:r>
      <w:r w:rsidR="00DB3A26">
        <w:t>70</w:t>
      </w:r>
      <w:r w:rsidR="00096DFC">
        <w:t>,00</w:t>
      </w:r>
      <w:r w:rsidRPr="00F62F5F">
        <w:t xml:space="preserve"> рублей. </w:t>
      </w:r>
    </w:p>
    <w:p w:rsidR="007B3B64" w:rsidRDefault="007B3B64" w:rsidP="007B3B64">
      <w:pPr>
        <w:jc w:val="both"/>
      </w:pPr>
      <w:r w:rsidRPr="00F62F5F">
        <w:t>По разделу 0</w:t>
      </w:r>
      <w:r>
        <w:t>7</w:t>
      </w:r>
      <w:r w:rsidRPr="00F62F5F">
        <w:t>, подраздел 0</w:t>
      </w:r>
      <w:r>
        <w:t>5</w:t>
      </w:r>
      <w:r w:rsidRPr="00F62F5F">
        <w:t xml:space="preserve"> отражены расходы всего уточненный план </w:t>
      </w:r>
      <w:r w:rsidR="00356125">
        <w:t>12</w:t>
      </w:r>
      <w:r>
        <w:t>00</w:t>
      </w:r>
      <w:r w:rsidRPr="00F62F5F">
        <w:t xml:space="preserve">,00 рублей, отчет </w:t>
      </w:r>
      <w:r w:rsidR="00356125">
        <w:t>11</w:t>
      </w:r>
      <w:r w:rsidR="00DB3A26">
        <w:t>70</w:t>
      </w:r>
      <w:r w:rsidR="00096DFC">
        <w:t>,00</w:t>
      </w:r>
      <w:r w:rsidRPr="00F62F5F">
        <w:t xml:space="preserve"> рублей, в том числе:</w:t>
      </w:r>
    </w:p>
    <w:p w:rsidR="006266A7" w:rsidRDefault="007B3B64" w:rsidP="007B3B64">
      <w:pPr>
        <w:jc w:val="both"/>
      </w:pPr>
      <w:r>
        <w:t>-</w:t>
      </w:r>
      <w:r w:rsidR="0016462D" w:rsidRPr="0016462D">
        <w:t>профессиональная подготовка</w:t>
      </w:r>
      <w:r w:rsidR="00E20EF1">
        <w:t xml:space="preserve"> </w:t>
      </w:r>
      <w:r w:rsidR="0016462D">
        <w:t>(</w:t>
      </w:r>
      <w:r w:rsidR="0016462D" w:rsidRPr="0016462D">
        <w:t>переподготовка</w:t>
      </w:r>
      <w:r w:rsidR="0016462D">
        <w:t>)</w:t>
      </w:r>
      <w:r w:rsidR="0016462D" w:rsidRPr="0016462D">
        <w:t xml:space="preserve"> и повышение квалификации</w:t>
      </w:r>
      <w:r w:rsidR="0016462D">
        <w:t xml:space="preserve"> -</w:t>
      </w:r>
      <w:r w:rsidR="00356125">
        <w:t>11</w:t>
      </w:r>
      <w:r w:rsidR="00DB3A26">
        <w:t>70</w:t>
      </w:r>
      <w:r w:rsidR="00096DFC">
        <w:t>,00</w:t>
      </w:r>
      <w:r w:rsidR="0016462D">
        <w:t xml:space="preserve"> рублей.</w:t>
      </w:r>
    </w:p>
    <w:p w:rsidR="003A3FA9" w:rsidRPr="00F62F5F" w:rsidRDefault="003A3FA9" w:rsidP="003A3FA9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  <w:r w:rsidRPr="00F62F5F">
        <w:rPr>
          <w:rFonts w:ascii="Times New Roman" w:hAnsi="Times New Roman" w:cs="Times New Roman"/>
          <w:sz w:val="24"/>
          <w:szCs w:val="24"/>
        </w:rPr>
        <w:t>Раздел 08 «Культура, кинематография»</w:t>
      </w:r>
    </w:p>
    <w:p w:rsidR="003A3FA9" w:rsidRPr="004725A2" w:rsidRDefault="003A3FA9" w:rsidP="003A3FA9">
      <w:pPr>
        <w:pStyle w:val="1"/>
        <w:rPr>
          <w:rFonts w:ascii="Times New Roman" w:hAnsi="Times New Roman" w:cs="Times New Roman"/>
          <w:b w:val="0"/>
          <w:sz w:val="24"/>
          <w:szCs w:val="24"/>
          <w:highlight w:val="yellow"/>
        </w:rPr>
      </w:pPr>
      <w:r w:rsidRPr="003C16D4">
        <w:rPr>
          <w:rFonts w:ascii="Times New Roman" w:hAnsi="Times New Roman" w:cs="Times New Roman"/>
          <w:b w:val="0"/>
          <w:sz w:val="24"/>
          <w:szCs w:val="24"/>
        </w:rPr>
        <w:t xml:space="preserve">Расходы по разделу 08 «Культура, </w:t>
      </w:r>
      <w:r w:rsidR="00DD3CA6" w:rsidRPr="003C16D4">
        <w:rPr>
          <w:rFonts w:ascii="Times New Roman" w:hAnsi="Times New Roman" w:cs="Times New Roman"/>
          <w:b w:val="0"/>
          <w:sz w:val="24"/>
          <w:szCs w:val="24"/>
        </w:rPr>
        <w:t xml:space="preserve">кинематография» исполнены на </w:t>
      </w:r>
      <w:r w:rsidR="002F469D" w:rsidRPr="003C16D4">
        <w:rPr>
          <w:rFonts w:ascii="Times New Roman" w:hAnsi="Times New Roman" w:cs="Times New Roman"/>
          <w:b w:val="0"/>
          <w:sz w:val="24"/>
          <w:szCs w:val="24"/>
        </w:rPr>
        <w:t>9</w:t>
      </w:r>
      <w:r w:rsidR="006266A7" w:rsidRPr="003C16D4">
        <w:rPr>
          <w:rFonts w:ascii="Times New Roman" w:hAnsi="Times New Roman" w:cs="Times New Roman"/>
          <w:b w:val="0"/>
          <w:sz w:val="24"/>
          <w:szCs w:val="24"/>
        </w:rPr>
        <w:t>9</w:t>
      </w:r>
      <w:r w:rsidR="002F469D" w:rsidRPr="003C16D4">
        <w:rPr>
          <w:rFonts w:ascii="Times New Roman" w:hAnsi="Times New Roman" w:cs="Times New Roman"/>
          <w:b w:val="0"/>
          <w:sz w:val="24"/>
          <w:szCs w:val="24"/>
        </w:rPr>
        <w:t>,</w:t>
      </w:r>
      <w:r w:rsidR="00356125">
        <w:rPr>
          <w:rFonts w:ascii="Times New Roman" w:hAnsi="Times New Roman" w:cs="Times New Roman"/>
          <w:b w:val="0"/>
          <w:sz w:val="24"/>
          <w:szCs w:val="24"/>
        </w:rPr>
        <w:t>4</w:t>
      </w:r>
      <w:r w:rsidR="000951A2" w:rsidRPr="003C16D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3C16D4">
        <w:rPr>
          <w:rFonts w:ascii="Times New Roman" w:hAnsi="Times New Roman" w:cs="Times New Roman"/>
          <w:b w:val="0"/>
          <w:sz w:val="24"/>
          <w:szCs w:val="24"/>
        </w:rPr>
        <w:t xml:space="preserve">%, уточненный план </w:t>
      </w:r>
      <w:r w:rsidR="00356125">
        <w:rPr>
          <w:rFonts w:ascii="Times New Roman" w:hAnsi="Times New Roman" w:cs="Times New Roman"/>
          <w:b w:val="0"/>
          <w:sz w:val="24"/>
          <w:szCs w:val="24"/>
        </w:rPr>
        <w:t>5350100,00</w:t>
      </w:r>
      <w:r w:rsidRPr="003C16D4">
        <w:rPr>
          <w:rFonts w:ascii="Times New Roman" w:hAnsi="Times New Roman" w:cs="Times New Roman"/>
          <w:b w:val="0"/>
          <w:sz w:val="24"/>
          <w:szCs w:val="24"/>
        </w:rPr>
        <w:t xml:space="preserve"> рублей, отчет </w:t>
      </w:r>
      <w:r w:rsidR="00356125">
        <w:rPr>
          <w:rFonts w:ascii="Times New Roman" w:hAnsi="Times New Roman" w:cs="Times New Roman"/>
          <w:b w:val="0"/>
          <w:sz w:val="24"/>
          <w:szCs w:val="24"/>
        </w:rPr>
        <w:t>5315967,35</w:t>
      </w:r>
      <w:r w:rsidRPr="003C16D4">
        <w:rPr>
          <w:rFonts w:ascii="Times New Roman" w:hAnsi="Times New Roman" w:cs="Times New Roman"/>
          <w:b w:val="0"/>
          <w:sz w:val="24"/>
          <w:szCs w:val="24"/>
        </w:rPr>
        <w:t xml:space="preserve"> рубл</w:t>
      </w:r>
      <w:r w:rsidR="00462C5C" w:rsidRPr="003C16D4">
        <w:rPr>
          <w:rFonts w:ascii="Times New Roman" w:hAnsi="Times New Roman" w:cs="Times New Roman"/>
          <w:b w:val="0"/>
          <w:sz w:val="24"/>
          <w:szCs w:val="24"/>
        </w:rPr>
        <w:t>ей</w:t>
      </w:r>
      <w:r w:rsidRPr="003C16D4">
        <w:rPr>
          <w:rFonts w:ascii="Times New Roman" w:hAnsi="Times New Roman" w:cs="Times New Roman"/>
          <w:b w:val="0"/>
          <w:sz w:val="24"/>
          <w:szCs w:val="24"/>
        </w:rPr>
        <w:t>.</w:t>
      </w:r>
      <w:r w:rsidR="003C16D4" w:rsidRPr="003C16D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DD19FF" w:rsidRPr="003C16D4">
        <w:rPr>
          <w:rFonts w:ascii="Times New Roman" w:hAnsi="Times New Roman" w:cs="Times New Roman"/>
          <w:b w:val="0"/>
          <w:sz w:val="24"/>
          <w:szCs w:val="24"/>
        </w:rPr>
        <w:t>Р</w:t>
      </w:r>
      <w:r w:rsidR="00584390" w:rsidRPr="003C16D4">
        <w:rPr>
          <w:rFonts w:ascii="Times New Roman" w:hAnsi="Times New Roman" w:cs="Times New Roman"/>
          <w:b w:val="0"/>
          <w:sz w:val="24"/>
          <w:szCs w:val="24"/>
        </w:rPr>
        <w:t xml:space="preserve">асходы по </w:t>
      </w:r>
      <w:r w:rsidR="00EF50C2" w:rsidRPr="003C16D4">
        <w:rPr>
          <w:rFonts w:ascii="Times New Roman" w:hAnsi="Times New Roman" w:cs="Times New Roman"/>
          <w:b w:val="0"/>
          <w:sz w:val="24"/>
          <w:szCs w:val="24"/>
        </w:rPr>
        <w:t xml:space="preserve">муниципальной </w:t>
      </w:r>
      <w:r w:rsidR="00584390" w:rsidRPr="003C16D4">
        <w:rPr>
          <w:rFonts w:ascii="Times New Roman" w:hAnsi="Times New Roman" w:cs="Times New Roman"/>
          <w:b w:val="0"/>
          <w:sz w:val="24"/>
          <w:szCs w:val="24"/>
        </w:rPr>
        <w:t>целевой программе «Сохранение и развитие культуры</w:t>
      </w:r>
      <w:r w:rsidR="00E20EF1">
        <w:rPr>
          <w:rFonts w:ascii="Times New Roman" w:hAnsi="Times New Roman" w:cs="Times New Roman"/>
          <w:b w:val="0"/>
          <w:sz w:val="24"/>
          <w:szCs w:val="24"/>
        </w:rPr>
        <w:t xml:space="preserve">  </w:t>
      </w:r>
      <w:r w:rsidR="00A56CEC" w:rsidRPr="003C16D4">
        <w:rPr>
          <w:rFonts w:ascii="Times New Roman" w:hAnsi="Times New Roman" w:cs="Times New Roman"/>
          <w:b w:val="0"/>
          <w:sz w:val="24"/>
          <w:szCs w:val="24"/>
        </w:rPr>
        <w:t xml:space="preserve">и искусства </w:t>
      </w:r>
      <w:r w:rsidR="00B965DC" w:rsidRPr="003C16D4">
        <w:rPr>
          <w:rFonts w:ascii="Times New Roman" w:hAnsi="Times New Roman" w:cs="Times New Roman"/>
          <w:b w:val="0"/>
          <w:sz w:val="24"/>
          <w:szCs w:val="24"/>
        </w:rPr>
        <w:t xml:space="preserve"> Подгорненско</w:t>
      </w:r>
      <w:r w:rsidR="00A56CEC" w:rsidRPr="003C16D4">
        <w:rPr>
          <w:rFonts w:ascii="Times New Roman" w:hAnsi="Times New Roman" w:cs="Times New Roman"/>
          <w:b w:val="0"/>
          <w:sz w:val="24"/>
          <w:szCs w:val="24"/>
        </w:rPr>
        <w:t>го</w:t>
      </w:r>
      <w:r w:rsidR="00B965DC" w:rsidRPr="003C16D4">
        <w:rPr>
          <w:rFonts w:ascii="Times New Roman" w:hAnsi="Times New Roman" w:cs="Times New Roman"/>
          <w:b w:val="0"/>
          <w:sz w:val="24"/>
          <w:szCs w:val="24"/>
        </w:rPr>
        <w:t xml:space="preserve"> сельско</w:t>
      </w:r>
      <w:r w:rsidR="00A56CEC" w:rsidRPr="003C16D4">
        <w:rPr>
          <w:rFonts w:ascii="Times New Roman" w:hAnsi="Times New Roman" w:cs="Times New Roman"/>
          <w:b w:val="0"/>
          <w:sz w:val="24"/>
          <w:szCs w:val="24"/>
        </w:rPr>
        <w:t>го</w:t>
      </w:r>
      <w:r w:rsidR="00B965DC" w:rsidRPr="003C16D4">
        <w:rPr>
          <w:rFonts w:ascii="Times New Roman" w:hAnsi="Times New Roman" w:cs="Times New Roman"/>
          <w:b w:val="0"/>
          <w:sz w:val="24"/>
          <w:szCs w:val="24"/>
        </w:rPr>
        <w:t xml:space="preserve"> поселени</w:t>
      </w:r>
      <w:r w:rsidR="00A56CEC" w:rsidRPr="003C16D4">
        <w:rPr>
          <w:rFonts w:ascii="Times New Roman" w:hAnsi="Times New Roman" w:cs="Times New Roman"/>
          <w:b w:val="0"/>
          <w:sz w:val="24"/>
          <w:szCs w:val="24"/>
        </w:rPr>
        <w:t>я</w:t>
      </w:r>
      <w:r w:rsidR="00584390" w:rsidRPr="003C16D4">
        <w:rPr>
          <w:rFonts w:ascii="Times New Roman" w:hAnsi="Times New Roman" w:cs="Times New Roman"/>
          <w:b w:val="0"/>
          <w:sz w:val="24"/>
          <w:szCs w:val="24"/>
        </w:rPr>
        <w:t>»</w:t>
      </w:r>
      <w:r w:rsidR="000179E7" w:rsidRPr="003C16D4">
        <w:rPr>
          <w:rFonts w:ascii="Times New Roman" w:hAnsi="Times New Roman" w:cs="Times New Roman"/>
          <w:b w:val="0"/>
          <w:sz w:val="24"/>
          <w:szCs w:val="24"/>
        </w:rPr>
        <w:t xml:space="preserve"> по плану</w:t>
      </w:r>
      <w:r w:rsidR="000951A2" w:rsidRPr="003C16D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356125">
        <w:rPr>
          <w:rFonts w:ascii="Times New Roman" w:hAnsi="Times New Roman" w:cs="Times New Roman"/>
          <w:b w:val="0"/>
          <w:sz w:val="24"/>
          <w:szCs w:val="24"/>
        </w:rPr>
        <w:t>5350100,00</w:t>
      </w:r>
      <w:r w:rsidR="00EF072C" w:rsidRPr="003C16D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0179E7" w:rsidRPr="003C16D4">
        <w:rPr>
          <w:rFonts w:ascii="Times New Roman" w:hAnsi="Times New Roman" w:cs="Times New Roman"/>
          <w:b w:val="0"/>
          <w:sz w:val="24"/>
          <w:szCs w:val="24"/>
        </w:rPr>
        <w:t xml:space="preserve"> рублей, расход </w:t>
      </w:r>
      <w:r w:rsidR="000951A2" w:rsidRPr="003C16D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356125">
        <w:rPr>
          <w:rFonts w:ascii="Times New Roman" w:hAnsi="Times New Roman" w:cs="Times New Roman"/>
          <w:b w:val="0"/>
          <w:sz w:val="24"/>
          <w:szCs w:val="24"/>
        </w:rPr>
        <w:t>5315967,35</w:t>
      </w:r>
      <w:r w:rsidR="000951A2" w:rsidRPr="003C16D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0179E7" w:rsidRPr="003C16D4">
        <w:rPr>
          <w:rFonts w:ascii="Times New Roman" w:hAnsi="Times New Roman" w:cs="Times New Roman"/>
          <w:b w:val="0"/>
          <w:sz w:val="24"/>
          <w:szCs w:val="24"/>
        </w:rPr>
        <w:t>рубл</w:t>
      </w:r>
      <w:r w:rsidR="000951A2" w:rsidRPr="003C16D4">
        <w:rPr>
          <w:rFonts w:ascii="Times New Roman" w:hAnsi="Times New Roman" w:cs="Times New Roman"/>
          <w:b w:val="0"/>
          <w:sz w:val="24"/>
          <w:szCs w:val="24"/>
        </w:rPr>
        <w:t>ей</w:t>
      </w:r>
      <w:r w:rsidR="000179E7" w:rsidRPr="00DF108E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3A3FA9" w:rsidRPr="00C33892" w:rsidRDefault="003A3FA9" w:rsidP="003A3FA9">
      <w:pPr>
        <w:ind w:firstLine="708"/>
        <w:jc w:val="both"/>
      </w:pPr>
      <w:r w:rsidRPr="00C33892">
        <w:t>По разделу 08, подраздел 01 отраж</w:t>
      </w:r>
      <w:r w:rsidR="00584390" w:rsidRPr="00C33892">
        <w:t>ены расходы на содержание  дома</w:t>
      </w:r>
      <w:r w:rsidRPr="00C33892">
        <w:t xml:space="preserve"> культу</w:t>
      </w:r>
      <w:r w:rsidR="00584390" w:rsidRPr="00C33892">
        <w:t>ры</w:t>
      </w:r>
      <w:r w:rsidRPr="00C33892">
        <w:t>, реализацию целевых программ</w:t>
      </w:r>
      <w:r w:rsidR="00584390" w:rsidRPr="00C33892">
        <w:t>,</w:t>
      </w:r>
      <w:r w:rsidRPr="00C33892">
        <w:t xml:space="preserve"> в том числе:</w:t>
      </w:r>
    </w:p>
    <w:p w:rsidR="00A56CEC" w:rsidRPr="00C33892" w:rsidRDefault="003A3FA9" w:rsidP="00096DFC">
      <w:pPr>
        <w:ind w:firstLine="720"/>
        <w:jc w:val="both"/>
      </w:pPr>
      <w:r w:rsidRPr="00C33892">
        <w:t xml:space="preserve">- </w:t>
      </w:r>
      <w:r w:rsidR="00584390" w:rsidRPr="00C33892">
        <w:t>МКУК «Подгорненск</w:t>
      </w:r>
      <w:r w:rsidR="005E715B" w:rsidRPr="00C33892">
        <w:t xml:space="preserve">ий СДК», уточненный план </w:t>
      </w:r>
      <w:r w:rsidR="00356125">
        <w:t>5350100</w:t>
      </w:r>
      <w:r w:rsidR="003C16D4" w:rsidRPr="00C33892">
        <w:t>,00</w:t>
      </w:r>
      <w:r w:rsidR="00584390" w:rsidRPr="00C33892">
        <w:t xml:space="preserve"> рублей</w:t>
      </w:r>
      <w:r w:rsidR="005E715B" w:rsidRPr="00C33892">
        <w:t xml:space="preserve">, фактические расходы </w:t>
      </w:r>
      <w:r w:rsidR="00356125">
        <w:t>5315967,35</w:t>
      </w:r>
      <w:r w:rsidR="000951A2" w:rsidRPr="00C33892">
        <w:t xml:space="preserve"> </w:t>
      </w:r>
      <w:r w:rsidR="005E715B" w:rsidRPr="00C33892">
        <w:t xml:space="preserve">рублей, в том числе средства на повышение оплаты труда работников культуры </w:t>
      </w:r>
      <w:r w:rsidR="00A66DC3" w:rsidRPr="00C33892">
        <w:t>1</w:t>
      </w:r>
      <w:r w:rsidR="00DF108E">
        <w:t>55</w:t>
      </w:r>
      <w:r w:rsidR="00356125">
        <w:t>31</w:t>
      </w:r>
      <w:r w:rsidR="00DF108E">
        <w:t>00</w:t>
      </w:r>
      <w:r w:rsidR="00A66DC3" w:rsidRPr="00C33892">
        <w:t>,00</w:t>
      </w:r>
      <w:r w:rsidR="005E715B" w:rsidRPr="00C33892">
        <w:t xml:space="preserve"> руб</w:t>
      </w:r>
      <w:r w:rsidR="008F2E61" w:rsidRPr="00C33892">
        <w:t>лей</w:t>
      </w:r>
      <w:r w:rsidR="00A56CEC" w:rsidRPr="00C33892">
        <w:t xml:space="preserve">. </w:t>
      </w:r>
    </w:p>
    <w:p w:rsidR="00C33892" w:rsidRPr="00C33892" w:rsidRDefault="00C33892" w:rsidP="00C33892">
      <w:pPr>
        <w:tabs>
          <w:tab w:val="left" w:pos="1077"/>
        </w:tabs>
        <w:jc w:val="both"/>
      </w:pPr>
      <w:r w:rsidRPr="00C33892">
        <w:t xml:space="preserve">Мероприятия подпрограммы по сохранению и развитию культуры выполнены на </w:t>
      </w:r>
      <w:r w:rsidR="00D24D0C">
        <w:t>99,4</w:t>
      </w:r>
      <w:r w:rsidR="00E20EF1">
        <w:t>%</w:t>
      </w:r>
      <w:r w:rsidRPr="00C33892">
        <w:t>.</w:t>
      </w:r>
    </w:p>
    <w:p w:rsidR="00DF32AB" w:rsidRDefault="00DF32AB" w:rsidP="008F2E61">
      <w:pPr>
        <w:jc w:val="center"/>
        <w:rPr>
          <w:b/>
        </w:rPr>
      </w:pPr>
    </w:p>
    <w:p w:rsidR="00665B91" w:rsidRPr="00F62F5F" w:rsidRDefault="00F62F5F" w:rsidP="008F2E61">
      <w:pPr>
        <w:jc w:val="center"/>
        <w:rPr>
          <w:b/>
        </w:rPr>
      </w:pPr>
      <w:r w:rsidRPr="00901DCA">
        <w:rPr>
          <w:b/>
        </w:rPr>
        <w:t>Раздел 10 «Социальная политика»</w:t>
      </w:r>
    </w:p>
    <w:p w:rsidR="009D3260" w:rsidRPr="00F62F5F" w:rsidRDefault="009D3260" w:rsidP="009D3260">
      <w:pPr>
        <w:jc w:val="both"/>
      </w:pPr>
      <w:r w:rsidRPr="00F62F5F">
        <w:tab/>
        <w:t>Расходы по разделу 10 «Социал</w:t>
      </w:r>
      <w:r w:rsidR="00625CB7" w:rsidRPr="00F62F5F">
        <w:t xml:space="preserve">ьная политика» исполнены на </w:t>
      </w:r>
      <w:r w:rsidR="00DB3A26">
        <w:t>9</w:t>
      </w:r>
      <w:r w:rsidR="00DF32AB">
        <w:t>6</w:t>
      </w:r>
      <w:r w:rsidR="00DB3A26">
        <w:t>,</w:t>
      </w:r>
      <w:r w:rsidR="00DF32AB">
        <w:t>7</w:t>
      </w:r>
      <w:r w:rsidRPr="00F62F5F">
        <w:t xml:space="preserve">%, уточненный план </w:t>
      </w:r>
      <w:r w:rsidR="00DF32AB">
        <w:t>1652</w:t>
      </w:r>
      <w:r w:rsidR="00DB3A26">
        <w:t>00</w:t>
      </w:r>
      <w:r w:rsidR="00625CB7" w:rsidRPr="00F62F5F">
        <w:t>,</w:t>
      </w:r>
      <w:r w:rsidR="00F940DB" w:rsidRPr="00F62F5F">
        <w:t>0</w:t>
      </w:r>
      <w:r w:rsidR="00625CB7" w:rsidRPr="00F62F5F">
        <w:t xml:space="preserve">0 </w:t>
      </w:r>
      <w:r w:rsidRPr="00F62F5F">
        <w:t>руб</w:t>
      </w:r>
      <w:r w:rsidR="005E715B" w:rsidRPr="00F62F5F">
        <w:t xml:space="preserve">лей, отчет </w:t>
      </w:r>
      <w:r w:rsidR="00DF32AB">
        <w:t>159714,81</w:t>
      </w:r>
      <w:r w:rsidRPr="00F62F5F">
        <w:t xml:space="preserve"> рублей.</w:t>
      </w:r>
    </w:p>
    <w:p w:rsidR="007B3B64" w:rsidRDefault="009D3260" w:rsidP="005E715B">
      <w:pPr>
        <w:jc w:val="both"/>
      </w:pPr>
      <w:r w:rsidRPr="00F62F5F">
        <w:tab/>
        <w:t xml:space="preserve">По разделу 10, подразделу 01 отражены расходы за счет средств </w:t>
      </w:r>
      <w:r w:rsidR="0023101D">
        <w:t xml:space="preserve"> </w:t>
      </w:r>
      <w:r w:rsidRPr="00F62F5F">
        <w:t xml:space="preserve">бюджета </w:t>
      </w:r>
      <w:r w:rsidR="00C11A97" w:rsidRPr="00F62F5F">
        <w:t>Подгорненского сельского поселения</w:t>
      </w:r>
      <w:r w:rsidR="00E20EF1">
        <w:t xml:space="preserve">  </w:t>
      </w:r>
      <w:r w:rsidR="002B0F87" w:rsidRPr="007B3B64">
        <w:t xml:space="preserve">Ремонтненского района </w:t>
      </w:r>
      <w:r w:rsidRPr="007B3B64">
        <w:t>на в</w:t>
      </w:r>
      <w:r w:rsidR="00793C47" w:rsidRPr="007B3B64">
        <w:t xml:space="preserve">ыплату </w:t>
      </w:r>
      <w:r w:rsidRPr="007B3B64">
        <w:t xml:space="preserve"> пенсии за выслугу лет лицам, замещавшим должности муниципальной служб</w:t>
      </w:r>
      <w:r w:rsidR="00732013" w:rsidRPr="007B3B64">
        <w:t>ы в администрации Подгорненского сельского поселения</w:t>
      </w:r>
      <w:r w:rsidRPr="007B3B64">
        <w:t xml:space="preserve"> в сумме по уточненному плану </w:t>
      </w:r>
      <w:r w:rsidR="00263D7E">
        <w:t>1652</w:t>
      </w:r>
      <w:r w:rsidR="00DB3A26">
        <w:t>00</w:t>
      </w:r>
      <w:r w:rsidRPr="007B3B64">
        <w:t xml:space="preserve">,00 рублей, отчет </w:t>
      </w:r>
      <w:r w:rsidR="00263D7E">
        <w:t>159714,81</w:t>
      </w:r>
      <w:r w:rsidRPr="007B3B64">
        <w:t xml:space="preserve"> рублей.</w:t>
      </w:r>
    </w:p>
    <w:p w:rsidR="00DF12C2" w:rsidRDefault="00DF12C2" w:rsidP="00DF12C2">
      <w:pPr>
        <w:jc w:val="both"/>
      </w:pPr>
    </w:p>
    <w:p w:rsidR="00DF12C2" w:rsidRDefault="00DF12C2" w:rsidP="00E4252F">
      <w:pPr>
        <w:jc w:val="center"/>
      </w:pPr>
      <w:r w:rsidRPr="00901DCA">
        <w:rPr>
          <w:b/>
        </w:rPr>
        <w:t>Раздел 1</w:t>
      </w:r>
      <w:r w:rsidR="00D87504">
        <w:rPr>
          <w:b/>
        </w:rPr>
        <w:t>4</w:t>
      </w:r>
      <w:r w:rsidRPr="00901DCA">
        <w:rPr>
          <w:b/>
        </w:rPr>
        <w:t xml:space="preserve"> «</w:t>
      </w:r>
      <w:r>
        <w:rPr>
          <w:b/>
        </w:rPr>
        <w:t>Межбюджетные трансферты общего характера бюджетам бюджетной системы Российской Федерации</w:t>
      </w:r>
      <w:r w:rsidRPr="00901DCA">
        <w:rPr>
          <w:b/>
        </w:rPr>
        <w:t>»</w:t>
      </w:r>
    </w:p>
    <w:p w:rsidR="00DF12C2" w:rsidRPr="00DF12C2" w:rsidRDefault="00DF12C2" w:rsidP="00DF12C2">
      <w:pPr>
        <w:jc w:val="both"/>
      </w:pPr>
      <w:r w:rsidRPr="00F62F5F">
        <w:t>Расходы по разделу 1</w:t>
      </w:r>
      <w:r>
        <w:t>4</w:t>
      </w:r>
      <w:r w:rsidRPr="00F62F5F">
        <w:t xml:space="preserve"> «</w:t>
      </w:r>
      <w:r w:rsidRPr="00DF12C2">
        <w:t>Межбюджетные трансферты общего характера бюджетам бюджетной системы Российской Федерации»</w:t>
      </w:r>
      <w:r w:rsidR="00E20EF1">
        <w:t xml:space="preserve">  </w:t>
      </w:r>
      <w:r w:rsidRPr="00DF12C2">
        <w:t xml:space="preserve">исполнены на </w:t>
      </w:r>
      <w:r w:rsidR="00263D7E">
        <w:t>79,4</w:t>
      </w:r>
      <w:r w:rsidRPr="00DF12C2">
        <w:t xml:space="preserve">%, уточненный план </w:t>
      </w:r>
      <w:r w:rsidR="00263D7E">
        <w:t>186</w:t>
      </w:r>
      <w:r>
        <w:t>00</w:t>
      </w:r>
      <w:r w:rsidRPr="00DF12C2">
        <w:t xml:space="preserve">,00 рублей, отчет </w:t>
      </w:r>
      <w:r w:rsidR="00263D7E">
        <w:t>14298,83</w:t>
      </w:r>
      <w:r w:rsidRPr="00DF12C2">
        <w:t xml:space="preserve"> рублей.</w:t>
      </w:r>
    </w:p>
    <w:p w:rsidR="00DF12C2" w:rsidRDefault="00DF12C2" w:rsidP="00DF12C2">
      <w:pPr>
        <w:jc w:val="both"/>
      </w:pPr>
      <w:r w:rsidRPr="00F62F5F">
        <w:tab/>
        <w:t>По разделу 1</w:t>
      </w:r>
      <w:r>
        <w:t>4</w:t>
      </w:r>
      <w:r w:rsidR="000951A2">
        <w:t>, подразделу 03</w:t>
      </w:r>
      <w:r w:rsidRPr="00F62F5F">
        <w:t xml:space="preserve"> отражены расходы за счет средств </w:t>
      </w:r>
      <w:r>
        <w:t xml:space="preserve"> </w:t>
      </w:r>
      <w:r w:rsidRPr="00F62F5F">
        <w:t>бюджета Подгорненского сельского поселения</w:t>
      </w:r>
      <w:r w:rsidRPr="007B3B64">
        <w:t xml:space="preserve">Ремонтненского района </w:t>
      </w:r>
      <w:r w:rsidR="00353777">
        <w:t>на осуществление муниципального</w:t>
      </w:r>
      <w:r w:rsidR="00E20EF1">
        <w:t xml:space="preserve">  </w:t>
      </w:r>
      <w:r w:rsidR="00676876">
        <w:t>финанс</w:t>
      </w:r>
      <w:r w:rsidR="00353777">
        <w:t>ового</w:t>
      </w:r>
      <w:r w:rsidR="00676876">
        <w:t xml:space="preserve"> контрол</w:t>
      </w:r>
      <w:r w:rsidR="00353777">
        <w:t>я</w:t>
      </w:r>
      <w:r w:rsidR="00E20EF1">
        <w:t xml:space="preserve">  </w:t>
      </w:r>
      <w:r w:rsidRPr="007B3B64">
        <w:t xml:space="preserve">в сумме по уточненному плану </w:t>
      </w:r>
      <w:r w:rsidR="00263D7E">
        <w:t>18600</w:t>
      </w:r>
      <w:r w:rsidRPr="007B3B64">
        <w:t xml:space="preserve">,00 рублей, отчет </w:t>
      </w:r>
      <w:r w:rsidR="00263D7E">
        <w:t>14298,83</w:t>
      </w:r>
      <w:r w:rsidRPr="007B3B64">
        <w:t xml:space="preserve"> рублей.</w:t>
      </w:r>
    </w:p>
    <w:p w:rsidR="00843E73" w:rsidRPr="00C91090" w:rsidRDefault="00382D9F" w:rsidP="00843E73">
      <w:pPr>
        <w:ind w:left="990"/>
        <w:jc w:val="center"/>
        <w:rPr>
          <w:b/>
        </w:rPr>
      </w:pPr>
      <w:r w:rsidRPr="00C91090">
        <w:rPr>
          <w:b/>
        </w:rPr>
        <w:t xml:space="preserve">Дефицит  бюджета </w:t>
      </w:r>
      <w:r w:rsidR="00C11A97" w:rsidRPr="00C91090">
        <w:rPr>
          <w:b/>
        </w:rPr>
        <w:t>Подгорненского сельского поселения</w:t>
      </w:r>
      <w:r w:rsidR="002B0F87" w:rsidRPr="00C91090">
        <w:rPr>
          <w:b/>
        </w:rPr>
        <w:t xml:space="preserve"> Ремонтненского</w:t>
      </w:r>
      <w:r w:rsidR="00843E73" w:rsidRPr="00C91090">
        <w:rPr>
          <w:b/>
        </w:rPr>
        <w:t xml:space="preserve"> района</w:t>
      </w:r>
    </w:p>
    <w:p w:rsidR="00843E73" w:rsidRPr="00C91090" w:rsidRDefault="00E20EF1" w:rsidP="00843E73">
      <w:pPr>
        <w:jc w:val="both"/>
      </w:pPr>
      <w:r>
        <w:t>Б</w:t>
      </w:r>
      <w:r w:rsidR="00382D9F" w:rsidRPr="00C91090">
        <w:t xml:space="preserve">юджет </w:t>
      </w:r>
      <w:r w:rsidR="00C11A97" w:rsidRPr="00C91090">
        <w:t>По</w:t>
      </w:r>
      <w:r w:rsidR="001C4677" w:rsidRPr="00C91090">
        <w:t>дгорненского сельского поселения</w:t>
      </w:r>
      <w:r w:rsidR="002B0F87" w:rsidRPr="00C91090">
        <w:t xml:space="preserve"> Ремонтненского района</w:t>
      </w:r>
      <w:r>
        <w:t xml:space="preserve">  </w:t>
      </w:r>
      <w:r w:rsidR="00843E73" w:rsidRPr="00C91090">
        <w:t>исполнен с</w:t>
      </w:r>
      <w:r>
        <w:t xml:space="preserve">  </w:t>
      </w:r>
      <w:r w:rsidR="00326AEB" w:rsidRPr="002A2D6C">
        <w:t>дефицитом</w:t>
      </w:r>
      <w:r>
        <w:t xml:space="preserve">  </w:t>
      </w:r>
      <w:r w:rsidR="00263D7E">
        <w:t>69776,74</w:t>
      </w:r>
      <w:r w:rsidR="00843E73" w:rsidRPr="00C91090">
        <w:t xml:space="preserve"> руб</w:t>
      </w:r>
      <w:r w:rsidR="00D5196D" w:rsidRPr="00C91090">
        <w:t>лей</w:t>
      </w:r>
      <w:r w:rsidR="00382D9F" w:rsidRPr="00C91090">
        <w:t>,</w:t>
      </w:r>
      <w:r w:rsidR="00843E73" w:rsidRPr="00C91090">
        <w:t xml:space="preserve"> при плане дефици</w:t>
      </w:r>
      <w:r w:rsidR="00382D9F" w:rsidRPr="00C91090">
        <w:t xml:space="preserve">та </w:t>
      </w:r>
      <w:r w:rsidR="00263D7E">
        <w:t>10</w:t>
      </w:r>
      <w:r w:rsidR="004725A2">
        <w:t>54</w:t>
      </w:r>
      <w:r w:rsidR="000951A2">
        <w:t>00</w:t>
      </w:r>
      <w:r w:rsidR="00F62F5F" w:rsidRPr="00C91090">
        <w:t>,</w:t>
      </w:r>
      <w:r w:rsidR="00BF54E5" w:rsidRPr="00C91090">
        <w:t>00</w:t>
      </w:r>
      <w:r w:rsidR="00843E73" w:rsidRPr="00C91090">
        <w:t xml:space="preserve"> руб</w:t>
      </w:r>
      <w:r w:rsidR="00D5196D" w:rsidRPr="00C91090">
        <w:t>лей</w:t>
      </w:r>
      <w:r w:rsidR="00843E73" w:rsidRPr="00C91090">
        <w:t>.</w:t>
      </w:r>
    </w:p>
    <w:p w:rsidR="00843E73" w:rsidRDefault="00843E73" w:rsidP="00843E73">
      <w:pPr>
        <w:jc w:val="both"/>
      </w:pPr>
      <w:r w:rsidRPr="00C91090">
        <w:tab/>
        <w:t xml:space="preserve">Остатки средств бюджета на </w:t>
      </w:r>
      <w:r w:rsidR="00382D9F" w:rsidRPr="00C91090">
        <w:t>01.01.20</w:t>
      </w:r>
      <w:r w:rsidR="00310B42">
        <w:t>2</w:t>
      </w:r>
      <w:r w:rsidR="004725A2">
        <w:t>4</w:t>
      </w:r>
      <w:r w:rsidRPr="00C91090">
        <w:t xml:space="preserve">  составляют </w:t>
      </w:r>
      <w:r w:rsidR="00263D7E">
        <w:t>35656,10</w:t>
      </w:r>
      <w:r w:rsidRPr="00C91090">
        <w:t xml:space="preserve"> рубл</w:t>
      </w:r>
      <w:r w:rsidR="00652C33">
        <w:t>я</w:t>
      </w:r>
      <w:r w:rsidR="001C4677" w:rsidRPr="00C91090">
        <w:t>.</w:t>
      </w:r>
    </w:p>
    <w:p w:rsidR="00303F13" w:rsidRPr="00D03E0E" w:rsidRDefault="00303F13" w:rsidP="00843E73">
      <w:pPr>
        <w:jc w:val="both"/>
      </w:pPr>
      <w:r>
        <w:rPr>
          <w:color w:val="000000"/>
        </w:rPr>
        <w:t xml:space="preserve">           </w:t>
      </w:r>
      <w:r w:rsidRPr="00B3183C">
        <w:rPr>
          <w:color w:val="000000"/>
        </w:rPr>
        <w:t>Принятие бюджетных и денежных обязательств сверх доведенного объема лимитов бюджетных обязательств в отчетном периоде не допускалось.</w:t>
      </w:r>
    </w:p>
    <w:p w:rsidR="00EB1522" w:rsidRPr="00D03E0E" w:rsidRDefault="00EB1522" w:rsidP="00EB1522">
      <w:pPr>
        <w:jc w:val="both"/>
        <w:rPr>
          <w:color w:val="FF0000"/>
        </w:rPr>
      </w:pPr>
    </w:p>
    <w:p w:rsidR="00EB1522" w:rsidRPr="00F62F5F" w:rsidRDefault="00EB1522" w:rsidP="00E4252F">
      <w:pPr>
        <w:ind w:left="57" w:right="113"/>
        <w:jc w:val="center"/>
        <w:rPr>
          <w:b/>
        </w:rPr>
      </w:pPr>
      <w:r w:rsidRPr="00F62F5F">
        <w:rPr>
          <w:b/>
        </w:rPr>
        <w:t>Раздел 4  «Анализ показателей  бухгалтерской  отчетности субъекта бюджетной отчетности»</w:t>
      </w:r>
    </w:p>
    <w:p w:rsidR="00303F13" w:rsidRPr="00B87BF3" w:rsidRDefault="00303F13" w:rsidP="00303F13">
      <w:pPr>
        <w:ind w:left="57" w:right="113"/>
        <w:jc w:val="center"/>
        <w:rPr>
          <w:b/>
          <w:highlight w:val="yellow"/>
        </w:rPr>
      </w:pPr>
    </w:p>
    <w:p w:rsidR="00303F13" w:rsidRPr="00E601D8" w:rsidRDefault="00303F13" w:rsidP="00303F13">
      <w:pPr>
        <w:pStyle w:val="a8"/>
        <w:ind w:left="57" w:right="113" w:firstLine="709"/>
        <w:jc w:val="both"/>
      </w:pPr>
      <w:r w:rsidRPr="00060BDA">
        <w:rPr>
          <w:color w:val="000000"/>
        </w:rPr>
        <w:lastRenderedPageBreak/>
        <w:t>События после отчетной даты до представления бюджетной отчетности за 202</w:t>
      </w:r>
      <w:r w:rsidR="00263D7E">
        <w:rPr>
          <w:color w:val="000000"/>
        </w:rPr>
        <w:t>4</w:t>
      </w:r>
      <w:r w:rsidRPr="00060BDA">
        <w:rPr>
          <w:color w:val="000000"/>
        </w:rPr>
        <w:t>г. у учреждения не возникали.</w:t>
      </w:r>
      <w:r>
        <w:rPr>
          <w:color w:val="000000"/>
        </w:rPr>
        <w:t xml:space="preserve"> </w:t>
      </w:r>
      <w:r w:rsidRPr="00060BDA">
        <w:rPr>
          <w:color w:val="000000"/>
        </w:rPr>
        <w:t xml:space="preserve">По состоянию на </w:t>
      </w:r>
      <w:proofErr w:type="gramStart"/>
      <w:r w:rsidRPr="00060BDA">
        <w:rPr>
          <w:color w:val="000000"/>
        </w:rPr>
        <w:t>01.01.202</w:t>
      </w:r>
      <w:r w:rsidR="00263D7E">
        <w:rPr>
          <w:color w:val="000000"/>
        </w:rPr>
        <w:t>5</w:t>
      </w:r>
      <w:r w:rsidRPr="00060BDA">
        <w:rPr>
          <w:color w:val="000000"/>
        </w:rPr>
        <w:t xml:space="preserve">  дебиторск</w:t>
      </w:r>
      <w:r>
        <w:rPr>
          <w:color w:val="000000"/>
        </w:rPr>
        <w:t>ой</w:t>
      </w:r>
      <w:proofErr w:type="gramEnd"/>
      <w:r w:rsidRPr="00060BDA">
        <w:rPr>
          <w:color w:val="000000"/>
        </w:rPr>
        <w:t xml:space="preserve"> задолженность </w:t>
      </w:r>
      <w:r>
        <w:rPr>
          <w:color w:val="000000"/>
        </w:rPr>
        <w:t>нет</w:t>
      </w:r>
      <w:r w:rsidRPr="00E601D8">
        <w:t xml:space="preserve">. </w:t>
      </w:r>
    </w:p>
    <w:p w:rsidR="00303F13" w:rsidRDefault="00303F13" w:rsidP="00303F13">
      <w:pPr>
        <w:pStyle w:val="a8"/>
        <w:widowControl w:val="0"/>
        <w:ind w:firstLine="425"/>
        <w:rPr>
          <w:color w:val="000000"/>
        </w:rPr>
      </w:pPr>
      <w:r w:rsidRPr="00060BDA">
        <w:rPr>
          <w:color w:val="000000"/>
        </w:rPr>
        <w:t>Кредиторской задолженностей по состоянию на 01.01.202</w:t>
      </w:r>
      <w:r w:rsidR="00263D7E">
        <w:rPr>
          <w:color w:val="000000"/>
        </w:rPr>
        <w:t>5</w:t>
      </w:r>
      <w:r w:rsidRPr="00060BDA">
        <w:rPr>
          <w:color w:val="000000"/>
        </w:rPr>
        <w:t xml:space="preserve"> г. </w:t>
      </w:r>
      <w:r>
        <w:rPr>
          <w:color w:val="000000"/>
        </w:rPr>
        <w:t xml:space="preserve"> составляет </w:t>
      </w:r>
      <w:r w:rsidR="00142753">
        <w:rPr>
          <w:color w:val="000000"/>
        </w:rPr>
        <w:t>246362,89</w:t>
      </w:r>
      <w:r>
        <w:rPr>
          <w:color w:val="000000"/>
        </w:rPr>
        <w:t xml:space="preserve"> руб.</w:t>
      </w:r>
    </w:p>
    <w:p w:rsidR="00303F13" w:rsidRPr="0057038E" w:rsidRDefault="00303F13" w:rsidP="00303F13">
      <w:pPr>
        <w:pStyle w:val="ConsPlusNonformat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038E">
        <w:rPr>
          <w:rFonts w:ascii="Times New Roman" w:hAnsi="Times New Roman" w:cs="Times New Roman"/>
          <w:sz w:val="24"/>
          <w:szCs w:val="24"/>
        </w:rPr>
        <w:t xml:space="preserve">Остаток средств  резерва для оплаты отпусков за фактически отработанное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7038E">
        <w:rPr>
          <w:rFonts w:ascii="Times New Roman" w:hAnsi="Times New Roman" w:cs="Times New Roman"/>
          <w:sz w:val="24"/>
          <w:szCs w:val="24"/>
        </w:rPr>
        <w:t>время (компенсаций за неиспользованный отпуск), включая страховые взносы,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7038E">
        <w:rPr>
          <w:rFonts w:ascii="Times New Roman" w:hAnsi="Times New Roman" w:cs="Times New Roman"/>
          <w:sz w:val="24"/>
          <w:szCs w:val="24"/>
        </w:rPr>
        <w:t>на отчетную дату сумма резерва скорректирована. Другие резервы в учреждении не формировались.</w:t>
      </w:r>
    </w:p>
    <w:p w:rsidR="00303F13" w:rsidRPr="00B87BF3" w:rsidRDefault="00303F13" w:rsidP="00303F13">
      <w:pPr>
        <w:pStyle w:val="a8"/>
        <w:widowControl w:val="0"/>
        <w:spacing w:after="0"/>
        <w:ind w:firstLine="425"/>
        <w:rPr>
          <w:highlight w:val="yellow"/>
        </w:rPr>
      </w:pPr>
      <w:r w:rsidRPr="00060BDA">
        <w:rPr>
          <w:color w:val="000000"/>
        </w:rPr>
        <w:t>За 202</w:t>
      </w:r>
      <w:r w:rsidR="00263D7E">
        <w:rPr>
          <w:color w:val="000000"/>
        </w:rPr>
        <w:t>4</w:t>
      </w:r>
      <w:r w:rsidRPr="00060BDA">
        <w:rPr>
          <w:color w:val="000000"/>
        </w:rPr>
        <w:t xml:space="preserve"> год было поступление материальных запасов на сумму </w:t>
      </w:r>
      <w:r w:rsidR="00142753">
        <w:rPr>
          <w:color w:val="000000"/>
        </w:rPr>
        <w:t>526210,73</w:t>
      </w:r>
      <w:r w:rsidRPr="00060BDA">
        <w:rPr>
          <w:color w:val="000000"/>
        </w:rPr>
        <w:t xml:space="preserve"> руб. </w:t>
      </w:r>
    </w:p>
    <w:p w:rsidR="0080463E" w:rsidRPr="00C376B3" w:rsidRDefault="00303F13" w:rsidP="0080463E">
      <w:r>
        <w:t xml:space="preserve">            </w:t>
      </w:r>
      <w:r w:rsidRPr="00CB4527">
        <w:t>В 202</w:t>
      </w:r>
      <w:r w:rsidR="00263D7E">
        <w:t>4</w:t>
      </w:r>
      <w:r w:rsidRPr="00CB4527">
        <w:t xml:space="preserve"> году произошло увеличение основных средств - приобретены баннеры и флаги</w:t>
      </w:r>
      <w:r>
        <w:t xml:space="preserve">  </w:t>
      </w:r>
      <w:r w:rsidRPr="00CB4527">
        <w:t xml:space="preserve">стоимостью </w:t>
      </w:r>
      <w:r w:rsidR="00263D7E">
        <w:t>12923</w:t>
      </w:r>
      <w:r w:rsidRPr="00CB4527">
        <w:t>,00</w:t>
      </w:r>
      <w:r w:rsidR="00263D7E">
        <w:t xml:space="preserve"> </w:t>
      </w:r>
      <w:r w:rsidRPr="00CB4527">
        <w:t>рублей.</w:t>
      </w:r>
      <w:r w:rsidR="00263D7E">
        <w:t xml:space="preserve"> Приняты объекты незавершенного строительства (деревья) на счет основных средств на сумму 1927218,40 рублей.</w:t>
      </w:r>
      <w:r w:rsidR="0080463E">
        <w:t xml:space="preserve"> </w:t>
      </w:r>
      <w:r w:rsidR="0080463E" w:rsidRPr="00C376B3">
        <w:t xml:space="preserve">Актуализирована кадастровая стоимость </w:t>
      </w:r>
      <w:proofErr w:type="gramStart"/>
      <w:r w:rsidR="0080463E" w:rsidRPr="00C376B3">
        <w:t>двух  земельных</w:t>
      </w:r>
      <w:proofErr w:type="gramEnd"/>
      <w:r w:rsidR="0080463E" w:rsidRPr="00C376B3">
        <w:t xml:space="preserve"> участков, находящихся в муниципальной</w:t>
      </w:r>
      <w:r w:rsidR="0080463E" w:rsidRPr="00F50FE4">
        <w:t xml:space="preserve"> собственности на основании</w:t>
      </w:r>
      <w:r w:rsidR="0080463E">
        <w:t xml:space="preserve"> </w:t>
      </w:r>
      <w:r w:rsidR="0080463E" w:rsidRPr="00F50FE4">
        <w:t>распоряжения Администрации Подгорненского сельского поселения №40 от 28.06.2024г. Поставлено на баланс два земельных участка на основании распоряжения №36 от 28.06.2024г., которые были объединены в один на основании распоряжения № 38 от 28.06.2024г</w:t>
      </w:r>
      <w:r w:rsidR="0080463E" w:rsidRPr="00C376B3">
        <w:t>. В целях приведения бухгалтерского учета в соответствие произошло выбытие</w:t>
      </w:r>
      <w:r w:rsidR="0080463E">
        <w:t xml:space="preserve"> </w:t>
      </w:r>
      <w:r w:rsidR="0080463E" w:rsidRPr="00C376B3">
        <w:t>со счетов основных средств, нематериальных активов (земля) и постановкой на учет в имущество казны.</w:t>
      </w:r>
    </w:p>
    <w:p w:rsidR="00E01E94" w:rsidRPr="009D1C94" w:rsidRDefault="00E01E94" w:rsidP="00E01E94">
      <w:pPr>
        <w:ind w:firstLine="709"/>
      </w:pPr>
      <w:r w:rsidRPr="009D1C94">
        <w:t>Пояснения к показателям отчета «Сведения о проведении инвентаризаций» (таблица №6) Согласно представленной сводной  годовой  отчетности в  2024 году инвентаризация проводилась на основании 2 распоряжений руководителей учреждений  по следующим причинам:</w:t>
      </w:r>
    </w:p>
    <w:p w:rsidR="00E01E94" w:rsidRPr="009D1C94" w:rsidRDefault="00E01E94" w:rsidP="00E01E94">
      <w:pPr>
        <w:numPr>
          <w:ilvl w:val="0"/>
          <w:numId w:val="6"/>
        </w:numPr>
        <w:jc w:val="both"/>
      </w:pPr>
      <w:r w:rsidRPr="009D1C94">
        <w:t>составление годовой бюджетной отчетности.</w:t>
      </w:r>
    </w:p>
    <w:p w:rsidR="00E01E94" w:rsidRPr="009D1C94" w:rsidRDefault="00E01E94" w:rsidP="00E01E94">
      <w:pPr>
        <w:jc w:val="both"/>
      </w:pPr>
      <w:r w:rsidRPr="009D1C94">
        <w:t>При инвентаризации имущества  расхождений между фактическим наличием и данными бухгалтерского учета  не установлено.</w:t>
      </w:r>
    </w:p>
    <w:p w:rsidR="00E01E94" w:rsidRDefault="00E01E94" w:rsidP="00E01E94">
      <w:pPr>
        <w:ind w:left="-360" w:firstLine="360"/>
        <w:jc w:val="both"/>
      </w:pPr>
      <w:r w:rsidRPr="009D1C94">
        <w:t xml:space="preserve">            В 2024 году не выявлены ошибки прошлых лет.</w:t>
      </w:r>
    </w:p>
    <w:p w:rsidR="009277A3" w:rsidRPr="000F226C" w:rsidRDefault="009277A3" w:rsidP="00CE0708">
      <w:pPr>
        <w:ind w:left="-360" w:firstLine="360"/>
        <w:jc w:val="both"/>
      </w:pPr>
    </w:p>
    <w:p w:rsidR="00115F43" w:rsidRDefault="00EB1522" w:rsidP="005C7F65">
      <w:pPr>
        <w:ind w:left="57" w:right="113"/>
        <w:jc w:val="center"/>
        <w:rPr>
          <w:b/>
        </w:rPr>
      </w:pPr>
      <w:r w:rsidRPr="000F226C">
        <w:rPr>
          <w:b/>
        </w:rPr>
        <w:t>Раздел 5  «Прочие вопросы деятельности субъекта бюджетной отчетности»</w:t>
      </w:r>
    </w:p>
    <w:p w:rsidR="004725A2" w:rsidRPr="00E84608" w:rsidRDefault="004725A2" w:rsidP="005C7F65">
      <w:pPr>
        <w:ind w:left="57" w:right="113"/>
        <w:jc w:val="center"/>
        <w:rPr>
          <w:b/>
          <w:highlight w:val="yellow"/>
        </w:rPr>
      </w:pPr>
    </w:p>
    <w:p w:rsidR="00303F13" w:rsidRDefault="00303F13" w:rsidP="00303F13">
      <w:pPr>
        <w:ind w:left="57" w:right="113" w:firstLine="651"/>
        <w:jc w:val="both"/>
        <w:rPr>
          <w:color w:val="000000"/>
        </w:rPr>
      </w:pPr>
      <w:r w:rsidRPr="00383586">
        <w:rPr>
          <w:color w:val="000000"/>
        </w:rPr>
        <w:t>Формирование отчетности, отражение бухгалтерских операций осуществляется с использованием программы 1</w:t>
      </w:r>
      <w:proofErr w:type="gramStart"/>
      <w:r w:rsidRPr="00383586">
        <w:rPr>
          <w:color w:val="000000"/>
        </w:rPr>
        <w:t>С:Предприятие</w:t>
      </w:r>
      <w:proofErr w:type="gramEnd"/>
      <w:r w:rsidRPr="00383586">
        <w:rPr>
          <w:color w:val="000000"/>
        </w:rPr>
        <w:t xml:space="preserve"> 8.</w:t>
      </w:r>
      <w:r w:rsidR="00E01E94">
        <w:rPr>
          <w:color w:val="000000"/>
        </w:rPr>
        <w:t>2</w:t>
      </w:r>
      <w:r w:rsidRPr="00383586">
        <w:rPr>
          <w:color w:val="000000"/>
        </w:rPr>
        <w:t xml:space="preserve">. Сдача отчетов в ИФНС, СФР, ФСС, Росстат осуществляется при помощи программы </w:t>
      </w:r>
      <w:r>
        <w:rPr>
          <w:color w:val="000000"/>
        </w:rPr>
        <w:t>1</w:t>
      </w:r>
      <w:r w:rsidRPr="00383586">
        <w:rPr>
          <w:color w:val="000000"/>
        </w:rPr>
        <w:t>С</w:t>
      </w:r>
      <w:r>
        <w:rPr>
          <w:color w:val="000000"/>
        </w:rPr>
        <w:t>-Отчетность</w:t>
      </w:r>
      <w:r w:rsidRPr="00383586">
        <w:rPr>
          <w:color w:val="000000"/>
        </w:rPr>
        <w:t xml:space="preserve">. </w:t>
      </w:r>
      <w:r>
        <w:rPr>
          <w:color w:val="000000"/>
        </w:rPr>
        <w:t>Используется система электронного документооборота СУФД.</w:t>
      </w:r>
    </w:p>
    <w:p w:rsidR="00303F13" w:rsidRDefault="00303F13" w:rsidP="00303F13">
      <w:pPr>
        <w:ind w:left="57" w:right="113" w:firstLine="651"/>
        <w:jc w:val="both"/>
        <w:rPr>
          <w:color w:val="000000"/>
        </w:rPr>
      </w:pPr>
      <w:r w:rsidRPr="00383586">
        <w:rPr>
          <w:color w:val="000000"/>
        </w:rPr>
        <w:t>Составление достоверной бухгалтерской, налоговой и статистической отчетности, соблюдение всех правил и установленных сроков, сроков проведения инвентаризации имущества и товарно-материальных ценностей осуществляется на основании учетной политики учреждения.</w:t>
      </w:r>
    </w:p>
    <w:p w:rsidR="00303F13" w:rsidRPr="000F226C" w:rsidRDefault="00303F13" w:rsidP="00303F13">
      <w:pPr>
        <w:ind w:left="57" w:right="113" w:firstLine="651"/>
        <w:jc w:val="both"/>
      </w:pPr>
      <w:r w:rsidRPr="000F226C">
        <w:t xml:space="preserve">Годовой отчет </w:t>
      </w:r>
      <w:r>
        <w:t>средств</w:t>
      </w:r>
      <w:r w:rsidRPr="000F226C">
        <w:t xml:space="preserve"> бюджета Подгорненского сельского поселения Ремонтненского района за </w:t>
      </w:r>
      <w:r>
        <w:t>202</w:t>
      </w:r>
      <w:r w:rsidR="00E01E94">
        <w:t>4</w:t>
      </w:r>
      <w:r w:rsidRPr="000F226C">
        <w:t xml:space="preserve"> год разработан в соответствии с требованиями, установленными Бюджетным кодексом Российской Федерации, Решением Собрания депутатов Подгорненского сельского поселения «О бюджетном процессе в муниципальном образовании «Подгорненское сельское поселение», приказом Министерства финансов Российской Федерации от 28.12.2010 г №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Федерации». </w:t>
      </w:r>
    </w:p>
    <w:p w:rsidR="00303F13" w:rsidRDefault="00303F13" w:rsidP="00303F13">
      <w:pPr>
        <w:ind w:left="57" w:right="113" w:firstLine="651"/>
        <w:jc w:val="both"/>
        <w:rPr>
          <w:bCs/>
        </w:rPr>
      </w:pPr>
      <w:r w:rsidRPr="00F72359">
        <w:t xml:space="preserve">Формы годовой </w:t>
      </w:r>
      <w:r>
        <w:t xml:space="preserve">бюджетной </w:t>
      </w:r>
      <w:r w:rsidRPr="00F72359">
        <w:t xml:space="preserve">отчетности сформированы на основании  отчетности, представленной  главными распорядителями, главными администраторами </w:t>
      </w:r>
      <w:r w:rsidRPr="00F72359">
        <w:rPr>
          <w:bCs/>
        </w:rPr>
        <w:t>доходов бюджета и получателями бюджетных средств.</w:t>
      </w:r>
    </w:p>
    <w:p w:rsidR="00303F13" w:rsidRPr="00DB4180" w:rsidRDefault="00303F13" w:rsidP="00303F13">
      <w:pPr>
        <w:pStyle w:val="ConsPlusNonformat"/>
        <w:ind w:firstLine="759"/>
        <w:jc w:val="both"/>
        <w:rPr>
          <w:rFonts w:ascii="Times New Roman" w:hAnsi="Times New Roman" w:cs="Times New Roman"/>
          <w:sz w:val="24"/>
          <w:szCs w:val="24"/>
        </w:rPr>
      </w:pPr>
      <w:r w:rsidRPr="00DB4180">
        <w:rPr>
          <w:rFonts w:ascii="Times New Roman" w:hAnsi="Times New Roman" w:cs="Times New Roman"/>
          <w:sz w:val="24"/>
          <w:szCs w:val="24"/>
        </w:rPr>
        <w:t>Перечень форм, которые в связи с отсутствием числовых показателей в составе</w:t>
      </w:r>
    </w:p>
    <w:tbl>
      <w:tblPr>
        <w:tblW w:w="10260" w:type="dxa"/>
        <w:tblInd w:w="91" w:type="dxa"/>
        <w:tblLook w:val="04A0" w:firstRow="1" w:lastRow="0" w:firstColumn="1" w:lastColumn="0" w:noHBand="0" w:noVBand="1"/>
      </w:tblPr>
      <w:tblGrid>
        <w:gridCol w:w="10260"/>
      </w:tblGrid>
      <w:tr w:rsidR="00303F13" w:rsidRPr="00E84608" w:rsidTr="00FB606C">
        <w:trPr>
          <w:trHeight w:val="480"/>
        </w:trPr>
        <w:tc>
          <w:tcPr>
            <w:tcW w:w="10260" w:type="dxa"/>
            <w:noWrap/>
          </w:tcPr>
          <w:p w:rsidR="00303F13" w:rsidRPr="00383586" w:rsidRDefault="00303F13" w:rsidP="00E01E94">
            <w:pPr>
              <w:spacing w:after="190"/>
              <w:jc w:val="both"/>
              <w:rPr>
                <w:color w:val="000000"/>
              </w:rPr>
            </w:pPr>
            <w:r w:rsidRPr="00DB4180">
              <w:t>бюджетной отчетности за 202</w:t>
            </w:r>
            <w:r w:rsidR="00E01E94">
              <w:t>4</w:t>
            </w:r>
            <w:r w:rsidRPr="00DB4180">
              <w:t xml:space="preserve"> г. не представляются, приведен в </w:t>
            </w:r>
            <w:hyperlink r:id="rId6" w:history="1">
              <w:r w:rsidRPr="00DB4180">
                <w:t>таблице N 16</w:t>
              </w:r>
            </w:hyperlink>
            <w:r>
              <w:t xml:space="preserve"> </w:t>
            </w:r>
            <w:r w:rsidRPr="00DB4180">
              <w:t>пояснительной записки.</w:t>
            </w:r>
            <w:r>
              <w:t xml:space="preserve">          </w:t>
            </w:r>
          </w:p>
        </w:tc>
      </w:tr>
      <w:tr w:rsidR="00303F13" w:rsidRPr="00E84608" w:rsidTr="00FB606C">
        <w:trPr>
          <w:trHeight w:val="360"/>
        </w:trPr>
        <w:tc>
          <w:tcPr>
            <w:tcW w:w="10260" w:type="dxa"/>
          </w:tcPr>
          <w:p w:rsidR="00303F13" w:rsidRPr="00383586" w:rsidRDefault="00303F13" w:rsidP="00303F13">
            <w:r>
              <w:rPr>
                <w:color w:val="000000"/>
              </w:rPr>
              <w:t xml:space="preserve">           </w:t>
            </w:r>
            <w:r w:rsidRPr="00383586">
              <w:rPr>
                <w:color w:val="000000"/>
              </w:rPr>
              <w:t>Условные активы и условные обязательства, формирующие существенную</w:t>
            </w:r>
            <w:r>
              <w:rPr>
                <w:color w:val="000000"/>
              </w:rPr>
              <w:t xml:space="preserve">  </w:t>
            </w:r>
            <w:r w:rsidRPr="00383586">
              <w:rPr>
                <w:color w:val="000000"/>
              </w:rPr>
              <w:t>информацию на отчетную дату, отсутствуют.</w:t>
            </w:r>
            <w:r>
              <w:rPr>
                <w:color w:val="000000"/>
              </w:rPr>
              <w:t xml:space="preserve"> </w:t>
            </w:r>
            <w:r w:rsidRPr="00383586">
              <w:rPr>
                <w:color w:val="000000"/>
              </w:rPr>
              <w:t>Методы начисления амортизации, периодичность и порядок расчета, приведены в таблице N 4пояснительной записки.</w:t>
            </w:r>
          </w:p>
        </w:tc>
      </w:tr>
    </w:tbl>
    <w:p w:rsidR="00EB1522" w:rsidRPr="000F226C" w:rsidRDefault="00EB1522" w:rsidP="00EB1522">
      <w:pPr>
        <w:ind w:firstLine="283"/>
        <w:rPr>
          <w:bCs/>
        </w:rPr>
      </w:pPr>
      <w:r w:rsidRPr="000F226C">
        <w:t xml:space="preserve">     </w:t>
      </w:r>
    </w:p>
    <w:tbl>
      <w:tblPr>
        <w:tblW w:w="10364" w:type="dxa"/>
        <w:tblInd w:w="92" w:type="dxa"/>
        <w:tblLook w:val="04A0" w:firstRow="1" w:lastRow="0" w:firstColumn="1" w:lastColumn="0" w:noHBand="0" w:noVBand="1"/>
      </w:tblPr>
      <w:tblGrid>
        <w:gridCol w:w="10364"/>
      </w:tblGrid>
      <w:tr w:rsidR="00EB1522" w:rsidRPr="00E84608" w:rsidTr="00252B4D">
        <w:trPr>
          <w:trHeight w:val="432"/>
        </w:trPr>
        <w:tc>
          <w:tcPr>
            <w:tcW w:w="10364" w:type="dxa"/>
          </w:tcPr>
          <w:p w:rsidR="008309CC" w:rsidRPr="001C4E69" w:rsidRDefault="008309CC" w:rsidP="006548D5"/>
        </w:tc>
      </w:tr>
      <w:tr w:rsidR="00EB1522" w:rsidTr="00252B4D">
        <w:trPr>
          <w:trHeight w:val="645"/>
        </w:trPr>
        <w:tc>
          <w:tcPr>
            <w:tcW w:w="10364" w:type="dxa"/>
          </w:tcPr>
          <w:tbl>
            <w:tblPr>
              <w:tblW w:w="9912" w:type="dxa"/>
              <w:tblInd w:w="91" w:type="dxa"/>
              <w:tblLook w:val="04A0" w:firstRow="1" w:lastRow="0" w:firstColumn="1" w:lastColumn="0" w:noHBand="0" w:noVBand="1"/>
            </w:tblPr>
            <w:tblGrid>
              <w:gridCol w:w="4495"/>
              <w:gridCol w:w="760"/>
              <w:gridCol w:w="1480"/>
              <w:gridCol w:w="1360"/>
              <w:gridCol w:w="1817"/>
            </w:tblGrid>
            <w:tr w:rsidR="00EB1522" w:rsidRPr="001C4E69" w:rsidTr="00ED1101">
              <w:trPr>
                <w:trHeight w:val="255"/>
              </w:trPr>
              <w:tc>
                <w:tcPr>
                  <w:tcW w:w="4495" w:type="dxa"/>
                  <w:vMerge w:val="restart"/>
                  <w:vAlign w:val="bottom"/>
                </w:tcPr>
                <w:p w:rsidR="00EB1522" w:rsidRPr="001C4E69" w:rsidRDefault="00EB1522">
                  <w:pPr>
                    <w:ind w:left="57" w:right="113"/>
                    <w:jc w:val="both"/>
                  </w:pPr>
                  <w:r w:rsidRPr="001C4E69">
                    <w:t xml:space="preserve">Глава </w:t>
                  </w:r>
                  <w:r w:rsidR="004B4390">
                    <w:t xml:space="preserve">Администрации Подгорненского сельского </w:t>
                  </w:r>
                  <w:r w:rsidRPr="001C4E69">
                    <w:t>поселения</w:t>
                  </w:r>
                </w:p>
              </w:tc>
              <w:tc>
                <w:tcPr>
                  <w:tcW w:w="760" w:type="dxa"/>
                  <w:noWrap/>
                  <w:vAlign w:val="bottom"/>
                </w:tcPr>
                <w:p w:rsidR="00EB1522" w:rsidRPr="001C4E69" w:rsidRDefault="00EB1522">
                  <w:pPr>
                    <w:ind w:left="57" w:right="113"/>
                    <w:jc w:val="both"/>
                  </w:pPr>
                </w:p>
              </w:tc>
              <w:tc>
                <w:tcPr>
                  <w:tcW w:w="1480" w:type="dxa"/>
                  <w:noWrap/>
                  <w:vAlign w:val="bottom"/>
                </w:tcPr>
                <w:p w:rsidR="00EB1522" w:rsidRPr="001C4E69" w:rsidRDefault="00EB1522">
                  <w:pPr>
                    <w:ind w:left="57" w:right="113"/>
                    <w:jc w:val="both"/>
                  </w:pPr>
                </w:p>
              </w:tc>
              <w:tc>
                <w:tcPr>
                  <w:tcW w:w="3177" w:type="dxa"/>
                  <w:gridSpan w:val="2"/>
                  <w:vMerge w:val="restart"/>
                  <w:vAlign w:val="bottom"/>
                </w:tcPr>
                <w:p w:rsidR="00EB1522" w:rsidRPr="001C4E69" w:rsidRDefault="00F940DB">
                  <w:pPr>
                    <w:ind w:left="57" w:right="113"/>
                    <w:jc w:val="both"/>
                    <w:rPr>
                      <w:u w:val="single"/>
                    </w:rPr>
                  </w:pPr>
                  <w:r w:rsidRPr="001C4E69">
                    <w:rPr>
                      <w:u w:val="single"/>
                    </w:rPr>
                    <w:t>Л.В.Горбатенко</w:t>
                  </w:r>
                </w:p>
              </w:tc>
            </w:tr>
            <w:tr w:rsidR="00EB1522" w:rsidRPr="001C4E69" w:rsidTr="00ED1101">
              <w:trPr>
                <w:trHeight w:val="255"/>
              </w:trPr>
              <w:tc>
                <w:tcPr>
                  <w:tcW w:w="4495" w:type="dxa"/>
                  <w:vMerge/>
                  <w:vAlign w:val="center"/>
                </w:tcPr>
                <w:p w:rsidR="00EB1522" w:rsidRPr="001C4E69" w:rsidRDefault="00EB1522"/>
              </w:tc>
              <w:tc>
                <w:tcPr>
                  <w:tcW w:w="22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:rsidR="00EB1522" w:rsidRPr="001C4E69" w:rsidRDefault="00EB1522">
                  <w:pPr>
                    <w:ind w:left="57" w:right="113"/>
                    <w:jc w:val="both"/>
                  </w:pPr>
                  <w:r w:rsidRPr="001C4E69">
                    <w:t> </w:t>
                  </w:r>
                </w:p>
              </w:tc>
              <w:tc>
                <w:tcPr>
                  <w:tcW w:w="0" w:type="auto"/>
                  <w:gridSpan w:val="2"/>
                  <w:vMerge/>
                  <w:vAlign w:val="center"/>
                </w:tcPr>
                <w:p w:rsidR="00EB1522" w:rsidRPr="001C4E69" w:rsidRDefault="00EB1522">
                  <w:pPr>
                    <w:rPr>
                      <w:u w:val="single"/>
                    </w:rPr>
                  </w:pPr>
                </w:p>
              </w:tc>
            </w:tr>
            <w:tr w:rsidR="00EB1522" w:rsidRPr="001C4E69" w:rsidTr="00ED1101">
              <w:trPr>
                <w:trHeight w:val="255"/>
              </w:trPr>
              <w:tc>
                <w:tcPr>
                  <w:tcW w:w="4495" w:type="dxa"/>
                  <w:vMerge w:val="restart"/>
                </w:tcPr>
                <w:p w:rsidR="00EB1522" w:rsidRPr="001C4E69" w:rsidRDefault="00EB1522">
                  <w:r w:rsidRPr="001C4E69">
                    <w:t>Начальник сектора экономики и финансов</w:t>
                  </w:r>
                </w:p>
              </w:tc>
              <w:tc>
                <w:tcPr>
                  <w:tcW w:w="760" w:type="dxa"/>
                  <w:noWrap/>
                  <w:vAlign w:val="bottom"/>
                </w:tcPr>
                <w:p w:rsidR="00EB1522" w:rsidRPr="001C4E69" w:rsidRDefault="00EB1522">
                  <w:pPr>
                    <w:ind w:left="57" w:right="113"/>
                    <w:jc w:val="both"/>
                  </w:pPr>
                </w:p>
              </w:tc>
              <w:tc>
                <w:tcPr>
                  <w:tcW w:w="1480" w:type="dxa"/>
                  <w:noWrap/>
                  <w:vAlign w:val="bottom"/>
                </w:tcPr>
                <w:p w:rsidR="00EB1522" w:rsidRPr="001C4E69" w:rsidRDefault="00EB1522">
                  <w:pPr>
                    <w:ind w:left="57" w:right="113"/>
                    <w:jc w:val="both"/>
                  </w:pPr>
                </w:p>
              </w:tc>
              <w:tc>
                <w:tcPr>
                  <w:tcW w:w="3177" w:type="dxa"/>
                  <w:gridSpan w:val="2"/>
                  <w:vMerge w:val="restart"/>
                  <w:vAlign w:val="bottom"/>
                </w:tcPr>
                <w:p w:rsidR="00EB1522" w:rsidRPr="001C4E69" w:rsidRDefault="00E01E94">
                  <w:pPr>
                    <w:ind w:left="57" w:right="113"/>
                    <w:jc w:val="both"/>
                    <w:rPr>
                      <w:u w:val="single"/>
                    </w:rPr>
                  </w:pPr>
                  <w:r>
                    <w:rPr>
                      <w:u w:val="single"/>
                    </w:rPr>
                    <w:t>А.А.Макарова</w:t>
                  </w:r>
                </w:p>
              </w:tc>
            </w:tr>
            <w:tr w:rsidR="00EB1522" w:rsidRPr="001C4E69" w:rsidTr="00ED1101">
              <w:trPr>
                <w:trHeight w:val="255"/>
              </w:trPr>
              <w:tc>
                <w:tcPr>
                  <w:tcW w:w="4495" w:type="dxa"/>
                  <w:vMerge/>
                  <w:vAlign w:val="center"/>
                </w:tcPr>
                <w:p w:rsidR="00EB1522" w:rsidRPr="001C4E69" w:rsidRDefault="00EB1522"/>
              </w:tc>
              <w:tc>
                <w:tcPr>
                  <w:tcW w:w="22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:rsidR="00EB1522" w:rsidRPr="001C4E69" w:rsidRDefault="00EB1522">
                  <w:pPr>
                    <w:ind w:left="57" w:right="113"/>
                    <w:jc w:val="both"/>
                  </w:pPr>
                  <w:r w:rsidRPr="001C4E69">
                    <w:t> </w:t>
                  </w:r>
                </w:p>
              </w:tc>
              <w:tc>
                <w:tcPr>
                  <w:tcW w:w="0" w:type="auto"/>
                  <w:gridSpan w:val="2"/>
                  <w:vMerge/>
                  <w:vAlign w:val="center"/>
                </w:tcPr>
                <w:p w:rsidR="00EB1522" w:rsidRPr="001C4E69" w:rsidRDefault="00EB1522">
                  <w:pPr>
                    <w:rPr>
                      <w:u w:val="single"/>
                    </w:rPr>
                  </w:pPr>
                </w:p>
              </w:tc>
            </w:tr>
            <w:tr w:rsidR="00EB1522" w:rsidRPr="001C4E69" w:rsidTr="00ED1101">
              <w:trPr>
                <w:trHeight w:val="255"/>
              </w:trPr>
              <w:tc>
                <w:tcPr>
                  <w:tcW w:w="4495" w:type="dxa"/>
                  <w:vMerge w:val="restart"/>
                  <w:vAlign w:val="bottom"/>
                </w:tcPr>
                <w:p w:rsidR="00EB1522" w:rsidRPr="001C4E69" w:rsidRDefault="00EB1522" w:rsidP="00ED1101">
                  <w:pPr>
                    <w:ind w:left="57" w:right="113"/>
                  </w:pPr>
                  <w:bookmarkStart w:id="1" w:name="RANGE!A26"/>
                  <w:r w:rsidRPr="001C4E69">
                    <w:lastRenderedPageBreak/>
                    <w:t xml:space="preserve">Главный </w:t>
                  </w:r>
                  <w:bookmarkEnd w:id="1"/>
                  <w:r w:rsidRPr="001C4E69">
                    <w:t>специалист по бухгалтерскому учету</w:t>
                  </w:r>
                </w:p>
              </w:tc>
              <w:tc>
                <w:tcPr>
                  <w:tcW w:w="760" w:type="dxa"/>
                  <w:noWrap/>
                  <w:vAlign w:val="bottom"/>
                </w:tcPr>
                <w:p w:rsidR="00EB1522" w:rsidRPr="001C4E69" w:rsidRDefault="00EB1522">
                  <w:pPr>
                    <w:ind w:left="57" w:right="113"/>
                    <w:jc w:val="both"/>
                  </w:pPr>
                </w:p>
              </w:tc>
              <w:tc>
                <w:tcPr>
                  <w:tcW w:w="1480" w:type="dxa"/>
                  <w:noWrap/>
                  <w:vAlign w:val="bottom"/>
                </w:tcPr>
                <w:p w:rsidR="00EB1522" w:rsidRPr="001C4E69" w:rsidRDefault="00EB1522">
                  <w:pPr>
                    <w:ind w:left="57" w:right="113"/>
                    <w:jc w:val="both"/>
                  </w:pPr>
                </w:p>
              </w:tc>
              <w:tc>
                <w:tcPr>
                  <w:tcW w:w="3177" w:type="dxa"/>
                  <w:gridSpan w:val="2"/>
                  <w:vMerge w:val="restart"/>
                  <w:vAlign w:val="bottom"/>
                </w:tcPr>
                <w:p w:rsidR="00EB1522" w:rsidRPr="001C4E69" w:rsidRDefault="00EB1522">
                  <w:pPr>
                    <w:ind w:left="57" w:right="113"/>
                    <w:jc w:val="both"/>
                    <w:rPr>
                      <w:u w:val="single"/>
                    </w:rPr>
                  </w:pPr>
                  <w:r w:rsidRPr="001C4E69">
                    <w:rPr>
                      <w:u w:val="single"/>
                    </w:rPr>
                    <w:t>Т.Н.Лемешко</w:t>
                  </w:r>
                </w:p>
              </w:tc>
            </w:tr>
            <w:tr w:rsidR="00EB1522" w:rsidRPr="001C4E69" w:rsidTr="00ED1101">
              <w:trPr>
                <w:trHeight w:val="255"/>
              </w:trPr>
              <w:tc>
                <w:tcPr>
                  <w:tcW w:w="4495" w:type="dxa"/>
                  <w:vMerge/>
                  <w:vAlign w:val="center"/>
                </w:tcPr>
                <w:p w:rsidR="00EB1522" w:rsidRPr="001C4E69" w:rsidRDefault="00EB1522"/>
              </w:tc>
              <w:tc>
                <w:tcPr>
                  <w:tcW w:w="22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:rsidR="00EB1522" w:rsidRPr="001C4E69" w:rsidRDefault="00EB1522">
                  <w:pPr>
                    <w:ind w:left="57" w:right="113"/>
                    <w:jc w:val="both"/>
                  </w:pPr>
                  <w:r w:rsidRPr="001C4E69">
                    <w:t> </w:t>
                  </w:r>
                </w:p>
              </w:tc>
              <w:tc>
                <w:tcPr>
                  <w:tcW w:w="0" w:type="auto"/>
                  <w:gridSpan w:val="2"/>
                  <w:vMerge/>
                  <w:vAlign w:val="center"/>
                </w:tcPr>
                <w:p w:rsidR="00EB1522" w:rsidRPr="001C4E69" w:rsidRDefault="00EB1522">
                  <w:pPr>
                    <w:rPr>
                      <w:u w:val="single"/>
                    </w:rPr>
                  </w:pPr>
                </w:p>
              </w:tc>
            </w:tr>
            <w:tr w:rsidR="00EB1522" w:rsidRPr="001C4E69" w:rsidTr="00ED1101">
              <w:trPr>
                <w:trHeight w:val="255"/>
              </w:trPr>
              <w:tc>
                <w:tcPr>
                  <w:tcW w:w="4495" w:type="dxa"/>
                  <w:noWrap/>
                  <w:vAlign w:val="bottom"/>
                </w:tcPr>
                <w:p w:rsidR="00EB1522" w:rsidRPr="001C4E69" w:rsidRDefault="00EB1522">
                  <w:pPr>
                    <w:ind w:left="57" w:right="113"/>
                    <w:jc w:val="both"/>
                  </w:pPr>
                </w:p>
              </w:tc>
              <w:tc>
                <w:tcPr>
                  <w:tcW w:w="760" w:type="dxa"/>
                  <w:noWrap/>
                  <w:vAlign w:val="bottom"/>
                </w:tcPr>
                <w:p w:rsidR="00EB1522" w:rsidRPr="001C4E69" w:rsidRDefault="00EB1522">
                  <w:pPr>
                    <w:ind w:left="57" w:right="113"/>
                    <w:jc w:val="both"/>
                  </w:pPr>
                </w:p>
              </w:tc>
              <w:tc>
                <w:tcPr>
                  <w:tcW w:w="1480" w:type="dxa"/>
                  <w:noWrap/>
                  <w:vAlign w:val="bottom"/>
                </w:tcPr>
                <w:p w:rsidR="00EB1522" w:rsidRPr="001C4E69" w:rsidRDefault="00EB1522">
                  <w:pPr>
                    <w:ind w:left="57" w:right="113"/>
                    <w:jc w:val="both"/>
                  </w:pPr>
                </w:p>
              </w:tc>
              <w:tc>
                <w:tcPr>
                  <w:tcW w:w="1360" w:type="dxa"/>
                  <w:noWrap/>
                  <w:vAlign w:val="bottom"/>
                </w:tcPr>
                <w:p w:rsidR="00EB1522" w:rsidRPr="001C4E69" w:rsidRDefault="00EB1522">
                  <w:pPr>
                    <w:ind w:left="57" w:right="113"/>
                    <w:jc w:val="both"/>
                  </w:pPr>
                </w:p>
              </w:tc>
              <w:tc>
                <w:tcPr>
                  <w:tcW w:w="1817" w:type="dxa"/>
                  <w:noWrap/>
                  <w:vAlign w:val="bottom"/>
                </w:tcPr>
                <w:p w:rsidR="00EB1522" w:rsidRPr="001C4E69" w:rsidRDefault="00EB1522">
                  <w:pPr>
                    <w:ind w:left="57" w:right="113"/>
                    <w:jc w:val="both"/>
                  </w:pPr>
                </w:p>
              </w:tc>
            </w:tr>
            <w:tr w:rsidR="00EB1522" w:rsidRPr="001C4E69" w:rsidTr="00ED1101">
              <w:trPr>
                <w:trHeight w:val="255"/>
              </w:trPr>
              <w:tc>
                <w:tcPr>
                  <w:tcW w:w="6735" w:type="dxa"/>
                  <w:gridSpan w:val="3"/>
                  <w:noWrap/>
                  <w:vAlign w:val="bottom"/>
                </w:tcPr>
                <w:p w:rsidR="00CD2AFA" w:rsidRPr="001C4E69" w:rsidRDefault="00D87504" w:rsidP="00E01E94">
                  <w:pPr>
                    <w:ind w:left="57" w:right="113"/>
                    <w:jc w:val="both"/>
                  </w:pPr>
                  <w:r>
                    <w:t>1</w:t>
                  </w:r>
                  <w:r w:rsidR="00303F13">
                    <w:t>6</w:t>
                  </w:r>
                  <w:r w:rsidR="009B6382">
                    <w:t xml:space="preserve"> </w:t>
                  </w:r>
                  <w:r w:rsidR="006C70D9" w:rsidRPr="001C4E69">
                    <w:rPr>
                      <w:u w:val="single"/>
                    </w:rPr>
                    <w:t>январ</w:t>
                  </w:r>
                  <w:r w:rsidR="00EB1522" w:rsidRPr="001C4E69">
                    <w:rPr>
                      <w:u w:val="single"/>
                    </w:rPr>
                    <w:t>я</w:t>
                  </w:r>
                  <w:r w:rsidR="00EB1522" w:rsidRPr="001C4E69">
                    <w:t xml:space="preserve"> 20</w:t>
                  </w:r>
                  <w:r w:rsidR="00AD5D9E">
                    <w:t>2</w:t>
                  </w:r>
                  <w:r w:rsidR="00E01E94">
                    <w:t>5</w:t>
                  </w:r>
                  <w:r w:rsidR="00EB1522" w:rsidRPr="001C4E69">
                    <w:t>г.</w:t>
                  </w:r>
                </w:p>
              </w:tc>
              <w:tc>
                <w:tcPr>
                  <w:tcW w:w="1360" w:type="dxa"/>
                  <w:noWrap/>
                  <w:vAlign w:val="bottom"/>
                </w:tcPr>
                <w:p w:rsidR="00EB1522" w:rsidRPr="001C4E69" w:rsidRDefault="00EB1522">
                  <w:pPr>
                    <w:ind w:left="57" w:right="113"/>
                    <w:jc w:val="both"/>
                  </w:pPr>
                </w:p>
              </w:tc>
              <w:tc>
                <w:tcPr>
                  <w:tcW w:w="1817" w:type="dxa"/>
                  <w:noWrap/>
                  <w:vAlign w:val="bottom"/>
                </w:tcPr>
                <w:p w:rsidR="00EB1522" w:rsidRPr="001C4E69" w:rsidRDefault="00EB1522">
                  <w:pPr>
                    <w:ind w:left="57" w:right="113"/>
                    <w:jc w:val="both"/>
                  </w:pPr>
                </w:p>
              </w:tc>
            </w:tr>
          </w:tbl>
          <w:p w:rsidR="00EB1522" w:rsidRPr="001C4E69" w:rsidRDefault="00EB1522">
            <w:pPr>
              <w:pStyle w:val="30"/>
              <w:tabs>
                <w:tab w:val="left" w:pos="720"/>
              </w:tabs>
              <w:ind w:left="57" w:right="113"/>
              <w:jc w:val="both"/>
            </w:pPr>
          </w:p>
        </w:tc>
      </w:tr>
    </w:tbl>
    <w:p w:rsidR="006E75DA" w:rsidRPr="00FF4052" w:rsidRDefault="006E75DA" w:rsidP="00E20EF1">
      <w:pPr>
        <w:tabs>
          <w:tab w:val="left" w:pos="8820"/>
        </w:tabs>
        <w:jc w:val="both"/>
      </w:pPr>
    </w:p>
    <w:sectPr w:rsidR="006E75DA" w:rsidRPr="00FF4052" w:rsidSect="00777521">
      <w:pgSz w:w="11906" w:h="16838" w:code="9"/>
      <w:pgMar w:top="568" w:right="442" w:bottom="28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3C6F6E"/>
    <w:multiLevelType w:val="hybridMultilevel"/>
    <w:tmpl w:val="27A08C18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9" w:hanging="360"/>
      </w:pPr>
      <w:rPr>
        <w:rFonts w:ascii="Wingdings" w:hAnsi="Wingdings" w:hint="default"/>
      </w:rPr>
    </w:lvl>
  </w:abstractNum>
  <w:abstractNum w:abstractNumId="1" w15:restartNumberingAfterBreak="0">
    <w:nsid w:val="190A3EEA"/>
    <w:multiLevelType w:val="hybridMultilevel"/>
    <w:tmpl w:val="3EAA7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E96FA4"/>
    <w:multiLevelType w:val="hybridMultilevel"/>
    <w:tmpl w:val="575CCFFA"/>
    <w:lvl w:ilvl="0" w:tplc="9C46B61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FD15F6E"/>
    <w:multiLevelType w:val="hybridMultilevel"/>
    <w:tmpl w:val="A240E74E"/>
    <w:lvl w:ilvl="0" w:tplc="04190001">
      <w:start w:val="1"/>
      <w:numFmt w:val="bullet"/>
      <w:lvlText w:val=""/>
      <w:lvlJc w:val="left"/>
      <w:pPr>
        <w:ind w:left="13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abstractNum w:abstractNumId="4" w15:restartNumberingAfterBreak="0">
    <w:nsid w:val="26FA7BC6"/>
    <w:multiLevelType w:val="hybridMultilevel"/>
    <w:tmpl w:val="45AE75F8"/>
    <w:lvl w:ilvl="0" w:tplc="0419000F">
      <w:start w:val="1"/>
      <w:numFmt w:val="decimal"/>
      <w:lvlText w:val="%1."/>
      <w:lvlJc w:val="left"/>
      <w:pPr>
        <w:ind w:left="1054" w:hanging="360"/>
      </w:pPr>
    </w:lvl>
    <w:lvl w:ilvl="1" w:tplc="04190019" w:tentative="1">
      <w:start w:val="1"/>
      <w:numFmt w:val="lowerLetter"/>
      <w:lvlText w:val="%2."/>
      <w:lvlJc w:val="left"/>
      <w:pPr>
        <w:ind w:left="1774" w:hanging="360"/>
      </w:pPr>
    </w:lvl>
    <w:lvl w:ilvl="2" w:tplc="0419001B" w:tentative="1">
      <w:start w:val="1"/>
      <w:numFmt w:val="lowerRoman"/>
      <w:lvlText w:val="%3."/>
      <w:lvlJc w:val="right"/>
      <w:pPr>
        <w:ind w:left="2494" w:hanging="180"/>
      </w:pPr>
    </w:lvl>
    <w:lvl w:ilvl="3" w:tplc="0419000F" w:tentative="1">
      <w:start w:val="1"/>
      <w:numFmt w:val="decimal"/>
      <w:lvlText w:val="%4."/>
      <w:lvlJc w:val="left"/>
      <w:pPr>
        <w:ind w:left="3214" w:hanging="360"/>
      </w:pPr>
    </w:lvl>
    <w:lvl w:ilvl="4" w:tplc="04190019" w:tentative="1">
      <w:start w:val="1"/>
      <w:numFmt w:val="lowerLetter"/>
      <w:lvlText w:val="%5."/>
      <w:lvlJc w:val="left"/>
      <w:pPr>
        <w:ind w:left="3934" w:hanging="360"/>
      </w:pPr>
    </w:lvl>
    <w:lvl w:ilvl="5" w:tplc="0419001B" w:tentative="1">
      <w:start w:val="1"/>
      <w:numFmt w:val="lowerRoman"/>
      <w:lvlText w:val="%6."/>
      <w:lvlJc w:val="right"/>
      <w:pPr>
        <w:ind w:left="4654" w:hanging="180"/>
      </w:pPr>
    </w:lvl>
    <w:lvl w:ilvl="6" w:tplc="0419000F" w:tentative="1">
      <w:start w:val="1"/>
      <w:numFmt w:val="decimal"/>
      <w:lvlText w:val="%7."/>
      <w:lvlJc w:val="left"/>
      <w:pPr>
        <w:ind w:left="5374" w:hanging="360"/>
      </w:pPr>
    </w:lvl>
    <w:lvl w:ilvl="7" w:tplc="04190019" w:tentative="1">
      <w:start w:val="1"/>
      <w:numFmt w:val="lowerLetter"/>
      <w:lvlText w:val="%8."/>
      <w:lvlJc w:val="left"/>
      <w:pPr>
        <w:ind w:left="6094" w:hanging="360"/>
      </w:pPr>
    </w:lvl>
    <w:lvl w:ilvl="8" w:tplc="0419001B" w:tentative="1">
      <w:start w:val="1"/>
      <w:numFmt w:val="lowerRoman"/>
      <w:lvlText w:val="%9."/>
      <w:lvlJc w:val="right"/>
      <w:pPr>
        <w:ind w:left="6814" w:hanging="180"/>
      </w:pPr>
    </w:lvl>
  </w:abstractNum>
  <w:abstractNum w:abstractNumId="5" w15:restartNumberingAfterBreak="0">
    <w:nsid w:val="3CC107BB"/>
    <w:multiLevelType w:val="hybridMultilevel"/>
    <w:tmpl w:val="55EEDE66"/>
    <w:lvl w:ilvl="0" w:tplc="C9FC5A9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8" w:hanging="360"/>
      </w:pPr>
    </w:lvl>
    <w:lvl w:ilvl="2" w:tplc="0419001B" w:tentative="1">
      <w:start w:val="1"/>
      <w:numFmt w:val="lowerRoman"/>
      <w:lvlText w:val="%3."/>
      <w:lvlJc w:val="right"/>
      <w:pPr>
        <w:ind w:left="1958" w:hanging="180"/>
      </w:pPr>
    </w:lvl>
    <w:lvl w:ilvl="3" w:tplc="0419000F" w:tentative="1">
      <w:start w:val="1"/>
      <w:numFmt w:val="decimal"/>
      <w:lvlText w:val="%4."/>
      <w:lvlJc w:val="left"/>
      <w:pPr>
        <w:ind w:left="2678" w:hanging="360"/>
      </w:pPr>
    </w:lvl>
    <w:lvl w:ilvl="4" w:tplc="04190019" w:tentative="1">
      <w:start w:val="1"/>
      <w:numFmt w:val="lowerLetter"/>
      <w:lvlText w:val="%5."/>
      <w:lvlJc w:val="left"/>
      <w:pPr>
        <w:ind w:left="3398" w:hanging="360"/>
      </w:pPr>
    </w:lvl>
    <w:lvl w:ilvl="5" w:tplc="0419001B" w:tentative="1">
      <w:start w:val="1"/>
      <w:numFmt w:val="lowerRoman"/>
      <w:lvlText w:val="%6."/>
      <w:lvlJc w:val="right"/>
      <w:pPr>
        <w:ind w:left="4118" w:hanging="180"/>
      </w:pPr>
    </w:lvl>
    <w:lvl w:ilvl="6" w:tplc="0419000F" w:tentative="1">
      <w:start w:val="1"/>
      <w:numFmt w:val="decimal"/>
      <w:lvlText w:val="%7."/>
      <w:lvlJc w:val="left"/>
      <w:pPr>
        <w:ind w:left="4838" w:hanging="360"/>
      </w:pPr>
    </w:lvl>
    <w:lvl w:ilvl="7" w:tplc="04190019" w:tentative="1">
      <w:start w:val="1"/>
      <w:numFmt w:val="lowerLetter"/>
      <w:lvlText w:val="%8."/>
      <w:lvlJc w:val="left"/>
      <w:pPr>
        <w:ind w:left="5558" w:hanging="360"/>
      </w:pPr>
    </w:lvl>
    <w:lvl w:ilvl="8" w:tplc="0419001B" w:tentative="1">
      <w:start w:val="1"/>
      <w:numFmt w:val="lowerRoman"/>
      <w:lvlText w:val="%9."/>
      <w:lvlJc w:val="right"/>
      <w:pPr>
        <w:ind w:left="6278" w:hanging="180"/>
      </w:pPr>
    </w:lvl>
  </w:abstractNum>
  <w:abstractNum w:abstractNumId="6" w15:restartNumberingAfterBreak="0">
    <w:nsid w:val="4630564A"/>
    <w:multiLevelType w:val="hybridMultilevel"/>
    <w:tmpl w:val="1DFA73D4"/>
    <w:lvl w:ilvl="0" w:tplc="CA9EB07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4760684B"/>
    <w:multiLevelType w:val="hybridMultilevel"/>
    <w:tmpl w:val="5C06EB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45456A"/>
    <w:multiLevelType w:val="hybridMultilevel"/>
    <w:tmpl w:val="8D989A94"/>
    <w:lvl w:ilvl="0" w:tplc="B330AA0E">
      <w:start w:val="1"/>
      <w:numFmt w:val="decimal"/>
      <w:lvlText w:val="%1)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9" w15:restartNumberingAfterBreak="0">
    <w:nsid w:val="490A3F5A"/>
    <w:multiLevelType w:val="hybridMultilevel"/>
    <w:tmpl w:val="B40E01E2"/>
    <w:lvl w:ilvl="0" w:tplc="7898EDA6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0" w15:restartNumberingAfterBreak="0">
    <w:nsid w:val="4FDC02BA"/>
    <w:multiLevelType w:val="hybridMultilevel"/>
    <w:tmpl w:val="38B49B3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33020DB"/>
    <w:multiLevelType w:val="hybridMultilevel"/>
    <w:tmpl w:val="1F0689DE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2" w15:restartNumberingAfterBreak="0">
    <w:nsid w:val="693033B1"/>
    <w:multiLevelType w:val="hybridMultilevel"/>
    <w:tmpl w:val="B1EEA12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5"/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7"/>
  </w:num>
  <w:num w:numId="9">
    <w:abstractNumId w:val="1"/>
  </w:num>
  <w:num w:numId="10">
    <w:abstractNumId w:val="10"/>
  </w:num>
  <w:num w:numId="11">
    <w:abstractNumId w:val="4"/>
  </w:num>
  <w:num w:numId="12">
    <w:abstractNumId w:val="0"/>
  </w:num>
  <w:num w:numId="13">
    <w:abstractNumId w:val="2"/>
  </w:num>
  <w:num w:numId="14">
    <w:abstractNumId w:val="3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2"/>
  </w:compat>
  <w:rsids>
    <w:rsidRoot w:val="00E80457"/>
    <w:rsid w:val="000069A7"/>
    <w:rsid w:val="000108DA"/>
    <w:rsid w:val="0001132E"/>
    <w:rsid w:val="0001330A"/>
    <w:rsid w:val="00013D8E"/>
    <w:rsid w:val="00016CB0"/>
    <w:rsid w:val="000179E7"/>
    <w:rsid w:val="00022480"/>
    <w:rsid w:val="000244CE"/>
    <w:rsid w:val="0002555C"/>
    <w:rsid w:val="00026182"/>
    <w:rsid w:val="000338B0"/>
    <w:rsid w:val="00035475"/>
    <w:rsid w:val="0003576C"/>
    <w:rsid w:val="000363E8"/>
    <w:rsid w:val="0004248D"/>
    <w:rsid w:val="0004329E"/>
    <w:rsid w:val="00050CD3"/>
    <w:rsid w:val="00055E31"/>
    <w:rsid w:val="000565F2"/>
    <w:rsid w:val="00056F63"/>
    <w:rsid w:val="0005711B"/>
    <w:rsid w:val="000604DC"/>
    <w:rsid w:val="00060AFE"/>
    <w:rsid w:val="00061577"/>
    <w:rsid w:val="00065115"/>
    <w:rsid w:val="000702AB"/>
    <w:rsid w:val="00070D68"/>
    <w:rsid w:val="000722F7"/>
    <w:rsid w:val="0007235E"/>
    <w:rsid w:val="000732F2"/>
    <w:rsid w:val="00073741"/>
    <w:rsid w:val="00075395"/>
    <w:rsid w:val="0007636A"/>
    <w:rsid w:val="00076E73"/>
    <w:rsid w:val="000776D8"/>
    <w:rsid w:val="000804DC"/>
    <w:rsid w:val="00083705"/>
    <w:rsid w:val="0008611E"/>
    <w:rsid w:val="00090D92"/>
    <w:rsid w:val="00094AB2"/>
    <w:rsid w:val="000951A2"/>
    <w:rsid w:val="0009691D"/>
    <w:rsid w:val="00096DFC"/>
    <w:rsid w:val="000A2DEE"/>
    <w:rsid w:val="000A4CB0"/>
    <w:rsid w:val="000A59A0"/>
    <w:rsid w:val="000B0C0A"/>
    <w:rsid w:val="000B1610"/>
    <w:rsid w:val="000B16A2"/>
    <w:rsid w:val="000B240B"/>
    <w:rsid w:val="000B5699"/>
    <w:rsid w:val="000C20C8"/>
    <w:rsid w:val="000C50EC"/>
    <w:rsid w:val="000C7A06"/>
    <w:rsid w:val="000D63BE"/>
    <w:rsid w:val="000E2B53"/>
    <w:rsid w:val="000E4AED"/>
    <w:rsid w:val="000E50D2"/>
    <w:rsid w:val="000E528C"/>
    <w:rsid w:val="000E6782"/>
    <w:rsid w:val="000E7DAC"/>
    <w:rsid w:val="000F193A"/>
    <w:rsid w:val="000F226C"/>
    <w:rsid w:val="000F5182"/>
    <w:rsid w:val="000F607B"/>
    <w:rsid w:val="000F7AFC"/>
    <w:rsid w:val="00100A88"/>
    <w:rsid w:val="00101112"/>
    <w:rsid w:val="00101A2A"/>
    <w:rsid w:val="001052DB"/>
    <w:rsid w:val="0010565C"/>
    <w:rsid w:val="00106DD5"/>
    <w:rsid w:val="00107111"/>
    <w:rsid w:val="0010782E"/>
    <w:rsid w:val="0011209D"/>
    <w:rsid w:val="00113DAA"/>
    <w:rsid w:val="00115F43"/>
    <w:rsid w:val="00116805"/>
    <w:rsid w:val="00120414"/>
    <w:rsid w:val="00120EA2"/>
    <w:rsid w:val="00122B1C"/>
    <w:rsid w:val="00122D4B"/>
    <w:rsid w:val="0012325F"/>
    <w:rsid w:val="00125788"/>
    <w:rsid w:val="00127308"/>
    <w:rsid w:val="0013350E"/>
    <w:rsid w:val="001340A9"/>
    <w:rsid w:val="00134674"/>
    <w:rsid w:val="00135E16"/>
    <w:rsid w:val="00141B83"/>
    <w:rsid w:val="00142753"/>
    <w:rsid w:val="00150A40"/>
    <w:rsid w:val="00151BED"/>
    <w:rsid w:val="001528B9"/>
    <w:rsid w:val="00152EE2"/>
    <w:rsid w:val="0015528A"/>
    <w:rsid w:val="001563CF"/>
    <w:rsid w:val="00157999"/>
    <w:rsid w:val="0016462D"/>
    <w:rsid w:val="00165DFC"/>
    <w:rsid w:val="00171FB5"/>
    <w:rsid w:val="00172198"/>
    <w:rsid w:val="00175FC8"/>
    <w:rsid w:val="00176FCC"/>
    <w:rsid w:val="00177576"/>
    <w:rsid w:val="00177F89"/>
    <w:rsid w:val="00180410"/>
    <w:rsid w:val="001814D6"/>
    <w:rsid w:val="00181894"/>
    <w:rsid w:val="00182147"/>
    <w:rsid w:val="00182A73"/>
    <w:rsid w:val="00184168"/>
    <w:rsid w:val="00185AA0"/>
    <w:rsid w:val="00185DE2"/>
    <w:rsid w:val="00190CBD"/>
    <w:rsid w:val="00194636"/>
    <w:rsid w:val="0019487E"/>
    <w:rsid w:val="00195D10"/>
    <w:rsid w:val="00197C50"/>
    <w:rsid w:val="001A0F9B"/>
    <w:rsid w:val="001A294B"/>
    <w:rsid w:val="001A33F3"/>
    <w:rsid w:val="001A4448"/>
    <w:rsid w:val="001B0485"/>
    <w:rsid w:val="001B4CAE"/>
    <w:rsid w:val="001B7028"/>
    <w:rsid w:val="001C154F"/>
    <w:rsid w:val="001C4677"/>
    <w:rsid w:val="001C4E69"/>
    <w:rsid w:val="001C5135"/>
    <w:rsid w:val="001C562D"/>
    <w:rsid w:val="001C6B27"/>
    <w:rsid w:val="001C6F59"/>
    <w:rsid w:val="001D1384"/>
    <w:rsid w:val="001E04F0"/>
    <w:rsid w:val="001E34CF"/>
    <w:rsid w:val="001E59ED"/>
    <w:rsid w:val="001E603D"/>
    <w:rsid w:val="001F193D"/>
    <w:rsid w:val="001F262B"/>
    <w:rsid w:val="001F374E"/>
    <w:rsid w:val="001F780F"/>
    <w:rsid w:val="00205532"/>
    <w:rsid w:val="00216A19"/>
    <w:rsid w:val="002214B2"/>
    <w:rsid w:val="00222A69"/>
    <w:rsid w:val="002235B4"/>
    <w:rsid w:val="00224D4E"/>
    <w:rsid w:val="00230F18"/>
    <w:rsid w:val="0023101D"/>
    <w:rsid w:val="00232130"/>
    <w:rsid w:val="002338BE"/>
    <w:rsid w:val="002357C3"/>
    <w:rsid w:val="00235ADE"/>
    <w:rsid w:val="00244984"/>
    <w:rsid w:val="00246076"/>
    <w:rsid w:val="00252B4D"/>
    <w:rsid w:val="00252DC3"/>
    <w:rsid w:val="00254EED"/>
    <w:rsid w:val="00257246"/>
    <w:rsid w:val="00260193"/>
    <w:rsid w:val="002622F8"/>
    <w:rsid w:val="00262310"/>
    <w:rsid w:val="00263D7E"/>
    <w:rsid w:val="00264360"/>
    <w:rsid w:val="00264E46"/>
    <w:rsid w:val="002652A1"/>
    <w:rsid w:val="00273F16"/>
    <w:rsid w:val="00274F8C"/>
    <w:rsid w:val="00275D6D"/>
    <w:rsid w:val="00276A07"/>
    <w:rsid w:val="00277688"/>
    <w:rsid w:val="0028431F"/>
    <w:rsid w:val="00287186"/>
    <w:rsid w:val="00291A23"/>
    <w:rsid w:val="0029212B"/>
    <w:rsid w:val="00294BDA"/>
    <w:rsid w:val="00295623"/>
    <w:rsid w:val="00297292"/>
    <w:rsid w:val="00297D1F"/>
    <w:rsid w:val="002A02C7"/>
    <w:rsid w:val="002A1031"/>
    <w:rsid w:val="002A1F76"/>
    <w:rsid w:val="002A1FDF"/>
    <w:rsid w:val="002A2752"/>
    <w:rsid w:val="002A2D6C"/>
    <w:rsid w:val="002A40CF"/>
    <w:rsid w:val="002A43F1"/>
    <w:rsid w:val="002A6741"/>
    <w:rsid w:val="002A721F"/>
    <w:rsid w:val="002A7665"/>
    <w:rsid w:val="002A7C6E"/>
    <w:rsid w:val="002B0F87"/>
    <w:rsid w:val="002B2005"/>
    <w:rsid w:val="002B499D"/>
    <w:rsid w:val="002B7B16"/>
    <w:rsid w:val="002B7F50"/>
    <w:rsid w:val="002C23D6"/>
    <w:rsid w:val="002C24C1"/>
    <w:rsid w:val="002C34B8"/>
    <w:rsid w:val="002C3C0C"/>
    <w:rsid w:val="002D09C5"/>
    <w:rsid w:val="002D6640"/>
    <w:rsid w:val="002D727A"/>
    <w:rsid w:val="002E10A0"/>
    <w:rsid w:val="002E1503"/>
    <w:rsid w:val="002F09F0"/>
    <w:rsid w:val="002F469D"/>
    <w:rsid w:val="0030277E"/>
    <w:rsid w:val="00303F13"/>
    <w:rsid w:val="00305BBF"/>
    <w:rsid w:val="00310243"/>
    <w:rsid w:val="00310B42"/>
    <w:rsid w:val="00312B5D"/>
    <w:rsid w:val="003134B7"/>
    <w:rsid w:val="00316238"/>
    <w:rsid w:val="003204AD"/>
    <w:rsid w:val="00321C10"/>
    <w:rsid w:val="003250B3"/>
    <w:rsid w:val="00326408"/>
    <w:rsid w:val="00326AEB"/>
    <w:rsid w:val="00327B3C"/>
    <w:rsid w:val="00331E3C"/>
    <w:rsid w:val="0033277E"/>
    <w:rsid w:val="00332F7F"/>
    <w:rsid w:val="0033341D"/>
    <w:rsid w:val="003467BB"/>
    <w:rsid w:val="003522BE"/>
    <w:rsid w:val="0035231D"/>
    <w:rsid w:val="00352DBD"/>
    <w:rsid w:val="00353777"/>
    <w:rsid w:val="003544A1"/>
    <w:rsid w:val="00354839"/>
    <w:rsid w:val="00355867"/>
    <w:rsid w:val="00356125"/>
    <w:rsid w:val="00361AB7"/>
    <w:rsid w:val="0036241A"/>
    <w:rsid w:val="003625A3"/>
    <w:rsid w:val="00362F3F"/>
    <w:rsid w:val="0036506F"/>
    <w:rsid w:val="00366315"/>
    <w:rsid w:val="00370887"/>
    <w:rsid w:val="00374161"/>
    <w:rsid w:val="003745EB"/>
    <w:rsid w:val="00382A63"/>
    <w:rsid w:val="00382D9F"/>
    <w:rsid w:val="00390A56"/>
    <w:rsid w:val="003920CB"/>
    <w:rsid w:val="00393F2C"/>
    <w:rsid w:val="003948A6"/>
    <w:rsid w:val="00395603"/>
    <w:rsid w:val="00396DAE"/>
    <w:rsid w:val="003A09CE"/>
    <w:rsid w:val="003A3E17"/>
    <w:rsid w:val="003A3FA9"/>
    <w:rsid w:val="003A6DC2"/>
    <w:rsid w:val="003B0927"/>
    <w:rsid w:val="003B3FC1"/>
    <w:rsid w:val="003B4C36"/>
    <w:rsid w:val="003B58C8"/>
    <w:rsid w:val="003C15FD"/>
    <w:rsid w:val="003C16D4"/>
    <w:rsid w:val="003C4939"/>
    <w:rsid w:val="003C616F"/>
    <w:rsid w:val="003C6CC4"/>
    <w:rsid w:val="003C776D"/>
    <w:rsid w:val="003D41C7"/>
    <w:rsid w:val="003D4A6C"/>
    <w:rsid w:val="003D739E"/>
    <w:rsid w:val="003E1CEB"/>
    <w:rsid w:val="003E1D0A"/>
    <w:rsid w:val="003E2E9D"/>
    <w:rsid w:val="003E4F51"/>
    <w:rsid w:val="003F1FB4"/>
    <w:rsid w:val="003F5D1D"/>
    <w:rsid w:val="00402399"/>
    <w:rsid w:val="00402B70"/>
    <w:rsid w:val="0040329E"/>
    <w:rsid w:val="00404CCD"/>
    <w:rsid w:val="00407AAF"/>
    <w:rsid w:val="004108C4"/>
    <w:rsid w:val="00410D5B"/>
    <w:rsid w:val="00411C09"/>
    <w:rsid w:val="00411E20"/>
    <w:rsid w:val="004163C4"/>
    <w:rsid w:val="00417C57"/>
    <w:rsid w:val="00417F5F"/>
    <w:rsid w:val="00422297"/>
    <w:rsid w:val="00426090"/>
    <w:rsid w:val="00427862"/>
    <w:rsid w:val="004279DA"/>
    <w:rsid w:val="00430B0B"/>
    <w:rsid w:val="00432E65"/>
    <w:rsid w:val="00434F01"/>
    <w:rsid w:val="00435C4A"/>
    <w:rsid w:val="0044080E"/>
    <w:rsid w:val="00440995"/>
    <w:rsid w:val="00443D3E"/>
    <w:rsid w:val="00445762"/>
    <w:rsid w:val="004532CF"/>
    <w:rsid w:val="004549DA"/>
    <w:rsid w:val="00457AC3"/>
    <w:rsid w:val="004603A1"/>
    <w:rsid w:val="004603F5"/>
    <w:rsid w:val="004605F4"/>
    <w:rsid w:val="00461F04"/>
    <w:rsid w:val="004623B8"/>
    <w:rsid w:val="00462C5C"/>
    <w:rsid w:val="0046503A"/>
    <w:rsid w:val="00471BFE"/>
    <w:rsid w:val="004725A2"/>
    <w:rsid w:val="00474100"/>
    <w:rsid w:val="00475DD5"/>
    <w:rsid w:val="00476BB6"/>
    <w:rsid w:val="0048395C"/>
    <w:rsid w:val="00484373"/>
    <w:rsid w:val="00487A50"/>
    <w:rsid w:val="00490F87"/>
    <w:rsid w:val="0049179C"/>
    <w:rsid w:val="00492C4A"/>
    <w:rsid w:val="00493892"/>
    <w:rsid w:val="00493E7E"/>
    <w:rsid w:val="00495EAF"/>
    <w:rsid w:val="004969C7"/>
    <w:rsid w:val="0049782C"/>
    <w:rsid w:val="004A1010"/>
    <w:rsid w:val="004A187A"/>
    <w:rsid w:val="004A1A42"/>
    <w:rsid w:val="004A2626"/>
    <w:rsid w:val="004B048E"/>
    <w:rsid w:val="004B1D9F"/>
    <w:rsid w:val="004B4390"/>
    <w:rsid w:val="004C0363"/>
    <w:rsid w:val="004C368A"/>
    <w:rsid w:val="004C3E87"/>
    <w:rsid w:val="004C7784"/>
    <w:rsid w:val="004D37D0"/>
    <w:rsid w:val="004D6633"/>
    <w:rsid w:val="004E0A69"/>
    <w:rsid w:val="004E1349"/>
    <w:rsid w:val="004E1CF7"/>
    <w:rsid w:val="004E30EE"/>
    <w:rsid w:val="004E49C0"/>
    <w:rsid w:val="004E57CF"/>
    <w:rsid w:val="004E72A5"/>
    <w:rsid w:val="004F28FD"/>
    <w:rsid w:val="004F577E"/>
    <w:rsid w:val="0050035B"/>
    <w:rsid w:val="00504106"/>
    <w:rsid w:val="005058DE"/>
    <w:rsid w:val="00507FD0"/>
    <w:rsid w:val="00510BBD"/>
    <w:rsid w:val="005125D5"/>
    <w:rsid w:val="00512B81"/>
    <w:rsid w:val="00513A45"/>
    <w:rsid w:val="005170AF"/>
    <w:rsid w:val="00527BFB"/>
    <w:rsid w:val="00532009"/>
    <w:rsid w:val="00532E12"/>
    <w:rsid w:val="00533369"/>
    <w:rsid w:val="0053410A"/>
    <w:rsid w:val="0053557C"/>
    <w:rsid w:val="00537197"/>
    <w:rsid w:val="0053788F"/>
    <w:rsid w:val="005446F7"/>
    <w:rsid w:val="00544978"/>
    <w:rsid w:val="00546AFC"/>
    <w:rsid w:val="00546EB7"/>
    <w:rsid w:val="00547C03"/>
    <w:rsid w:val="00551253"/>
    <w:rsid w:val="00552178"/>
    <w:rsid w:val="005521D9"/>
    <w:rsid w:val="0055328F"/>
    <w:rsid w:val="005537BC"/>
    <w:rsid w:val="00553D5C"/>
    <w:rsid w:val="00554B28"/>
    <w:rsid w:val="00555A7A"/>
    <w:rsid w:val="00562951"/>
    <w:rsid w:val="0056338C"/>
    <w:rsid w:val="00565788"/>
    <w:rsid w:val="0057513D"/>
    <w:rsid w:val="00576EA0"/>
    <w:rsid w:val="00580D2D"/>
    <w:rsid w:val="0058364A"/>
    <w:rsid w:val="0058380E"/>
    <w:rsid w:val="00584390"/>
    <w:rsid w:val="00584522"/>
    <w:rsid w:val="005861DE"/>
    <w:rsid w:val="00590872"/>
    <w:rsid w:val="005947E7"/>
    <w:rsid w:val="00595F99"/>
    <w:rsid w:val="00596A5B"/>
    <w:rsid w:val="00597E43"/>
    <w:rsid w:val="005A0D02"/>
    <w:rsid w:val="005A14E3"/>
    <w:rsid w:val="005A7807"/>
    <w:rsid w:val="005B27DD"/>
    <w:rsid w:val="005C42BF"/>
    <w:rsid w:val="005C7F65"/>
    <w:rsid w:val="005D17DB"/>
    <w:rsid w:val="005D2006"/>
    <w:rsid w:val="005D46AC"/>
    <w:rsid w:val="005D6399"/>
    <w:rsid w:val="005D6495"/>
    <w:rsid w:val="005D79F7"/>
    <w:rsid w:val="005E0ADB"/>
    <w:rsid w:val="005E715B"/>
    <w:rsid w:val="005F099C"/>
    <w:rsid w:val="005F3F96"/>
    <w:rsid w:val="005F571B"/>
    <w:rsid w:val="005F5A2C"/>
    <w:rsid w:val="005F6D1A"/>
    <w:rsid w:val="006000A6"/>
    <w:rsid w:val="00600508"/>
    <w:rsid w:val="006011A9"/>
    <w:rsid w:val="006064E8"/>
    <w:rsid w:val="00606E83"/>
    <w:rsid w:val="00610474"/>
    <w:rsid w:val="00610964"/>
    <w:rsid w:val="00613253"/>
    <w:rsid w:val="006132B3"/>
    <w:rsid w:val="006141FB"/>
    <w:rsid w:val="00614D68"/>
    <w:rsid w:val="00614DF2"/>
    <w:rsid w:val="0061782E"/>
    <w:rsid w:val="00620333"/>
    <w:rsid w:val="006217F7"/>
    <w:rsid w:val="00624B09"/>
    <w:rsid w:val="00625CB7"/>
    <w:rsid w:val="006266A7"/>
    <w:rsid w:val="00626D29"/>
    <w:rsid w:val="00630789"/>
    <w:rsid w:val="00630A55"/>
    <w:rsid w:val="0063262C"/>
    <w:rsid w:val="00633298"/>
    <w:rsid w:val="006347DB"/>
    <w:rsid w:val="00634D58"/>
    <w:rsid w:val="006365E7"/>
    <w:rsid w:val="00641104"/>
    <w:rsid w:val="0064124D"/>
    <w:rsid w:val="006418AA"/>
    <w:rsid w:val="0064217B"/>
    <w:rsid w:val="006425D7"/>
    <w:rsid w:val="00642B9E"/>
    <w:rsid w:val="00644E1A"/>
    <w:rsid w:val="006451C0"/>
    <w:rsid w:val="00645EDD"/>
    <w:rsid w:val="006472CC"/>
    <w:rsid w:val="0065071D"/>
    <w:rsid w:val="00652C33"/>
    <w:rsid w:val="006548D5"/>
    <w:rsid w:val="00657E0D"/>
    <w:rsid w:val="00665B91"/>
    <w:rsid w:val="00670EFA"/>
    <w:rsid w:val="006718C5"/>
    <w:rsid w:val="00672B99"/>
    <w:rsid w:val="00674E02"/>
    <w:rsid w:val="00675458"/>
    <w:rsid w:val="006758AC"/>
    <w:rsid w:val="00676876"/>
    <w:rsid w:val="00676A2A"/>
    <w:rsid w:val="00682140"/>
    <w:rsid w:val="00682B98"/>
    <w:rsid w:val="006869EB"/>
    <w:rsid w:val="00693C9E"/>
    <w:rsid w:val="00693FAC"/>
    <w:rsid w:val="00694F5F"/>
    <w:rsid w:val="006965A3"/>
    <w:rsid w:val="00696658"/>
    <w:rsid w:val="006A22CF"/>
    <w:rsid w:val="006A70D7"/>
    <w:rsid w:val="006B3E9B"/>
    <w:rsid w:val="006B4E15"/>
    <w:rsid w:val="006B573D"/>
    <w:rsid w:val="006B626D"/>
    <w:rsid w:val="006B6A42"/>
    <w:rsid w:val="006B7475"/>
    <w:rsid w:val="006B7EA7"/>
    <w:rsid w:val="006C0292"/>
    <w:rsid w:val="006C2144"/>
    <w:rsid w:val="006C21C1"/>
    <w:rsid w:val="006C244B"/>
    <w:rsid w:val="006C69FD"/>
    <w:rsid w:val="006C70D9"/>
    <w:rsid w:val="006C7E5E"/>
    <w:rsid w:val="006D138E"/>
    <w:rsid w:val="006D1E8D"/>
    <w:rsid w:val="006D31F8"/>
    <w:rsid w:val="006D43FC"/>
    <w:rsid w:val="006D4488"/>
    <w:rsid w:val="006D5E58"/>
    <w:rsid w:val="006D5E5F"/>
    <w:rsid w:val="006D713C"/>
    <w:rsid w:val="006E43B7"/>
    <w:rsid w:val="006E757A"/>
    <w:rsid w:val="006E75DA"/>
    <w:rsid w:val="006E7DB7"/>
    <w:rsid w:val="006F4DC6"/>
    <w:rsid w:val="007014CF"/>
    <w:rsid w:val="0070186C"/>
    <w:rsid w:val="00703565"/>
    <w:rsid w:val="007066F0"/>
    <w:rsid w:val="0071077E"/>
    <w:rsid w:val="00713CB7"/>
    <w:rsid w:val="007163DE"/>
    <w:rsid w:val="00720356"/>
    <w:rsid w:val="00722BA2"/>
    <w:rsid w:val="007241DB"/>
    <w:rsid w:val="00725D25"/>
    <w:rsid w:val="00731A24"/>
    <w:rsid w:val="00732013"/>
    <w:rsid w:val="0073267F"/>
    <w:rsid w:val="00732B01"/>
    <w:rsid w:val="00733D13"/>
    <w:rsid w:val="007357F5"/>
    <w:rsid w:val="00735CA0"/>
    <w:rsid w:val="00735F05"/>
    <w:rsid w:val="00742B51"/>
    <w:rsid w:val="00746C66"/>
    <w:rsid w:val="00755209"/>
    <w:rsid w:val="0075694B"/>
    <w:rsid w:val="00756A98"/>
    <w:rsid w:val="007576B2"/>
    <w:rsid w:val="00760306"/>
    <w:rsid w:val="0076326D"/>
    <w:rsid w:val="00763F83"/>
    <w:rsid w:val="00764813"/>
    <w:rsid w:val="00765828"/>
    <w:rsid w:val="00766E7B"/>
    <w:rsid w:val="007717D7"/>
    <w:rsid w:val="00771F5A"/>
    <w:rsid w:val="00774434"/>
    <w:rsid w:val="0077570A"/>
    <w:rsid w:val="0077642C"/>
    <w:rsid w:val="00776F23"/>
    <w:rsid w:val="00777521"/>
    <w:rsid w:val="00780AE0"/>
    <w:rsid w:val="0078343C"/>
    <w:rsid w:val="00785720"/>
    <w:rsid w:val="00792360"/>
    <w:rsid w:val="00793C47"/>
    <w:rsid w:val="00796B10"/>
    <w:rsid w:val="007A1508"/>
    <w:rsid w:val="007A314E"/>
    <w:rsid w:val="007A37AA"/>
    <w:rsid w:val="007A3C9B"/>
    <w:rsid w:val="007B1583"/>
    <w:rsid w:val="007B26F7"/>
    <w:rsid w:val="007B3266"/>
    <w:rsid w:val="007B3B64"/>
    <w:rsid w:val="007B425D"/>
    <w:rsid w:val="007B7055"/>
    <w:rsid w:val="007C068A"/>
    <w:rsid w:val="007C3F88"/>
    <w:rsid w:val="007C6CAF"/>
    <w:rsid w:val="007C700B"/>
    <w:rsid w:val="007D3249"/>
    <w:rsid w:val="007D35A6"/>
    <w:rsid w:val="007D55D4"/>
    <w:rsid w:val="007D60F5"/>
    <w:rsid w:val="007D63B2"/>
    <w:rsid w:val="007D70F3"/>
    <w:rsid w:val="007E10C4"/>
    <w:rsid w:val="007E19E1"/>
    <w:rsid w:val="007E2BAE"/>
    <w:rsid w:val="007E7B79"/>
    <w:rsid w:val="007F42B2"/>
    <w:rsid w:val="007F7D36"/>
    <w:rsid w:val="00804139"/>
    <w:rsid w:val="0080463E"/>
    <w:rsid w:val="00815B42"/>
    <w:rsid w:val="00817A31"/>
    <w:rsid w:val="00823100"/>
    <w:rsid w:val="0082448B"/>
    <w:rsid w:val="008309CC"/>
    <w:rsid w:val="00831330"/>
    <w:rsid w:val="00831C94"/>
    <w:rsid w:val="00834115"/>
    <w:rsid w:val="00834481"/>
    <w:rsid w:val="00836A5B"/>
    <w:rsid w:val="00841593"/>
    <w:rsid w:val="00841B73"/>
    <w:rsid w:val="0084386F"/>
    <w:rsid w:val="008438C5"/>
    <w:rsid w:val="00843E73"/>
    <w:rsid w:val="00844B73"/>
    <w:rsid w:val="00846299"/>
    <w:rsid w:val="008518D7"/>
    <w:rsid w:val="00853CD6"/>
    <w:rsid w:val="00856A69"/>
    <w:rsid w:val="00857ECE"/>
    <w:rsid w:val="00861AC7"/>
    <w:rsid w:val="008622E7"/>
    <w:rsid w:val="00865C1A"/>
    <w:rsid w:val="00871A77"/>
    <w:rsid w:val="00872398"/>
    <w:rsid w:val="00873A1F"/>
    <w:rsid w:val="00875CE0"/>
    <w:rsid w:val="00876067"/>
    <w:rsid w:val="00882B31"/>
    <w:rsid w:val="00884963"/>
    <w:rsid w:val="00891D9A"/>
    <w:rsid w:val="00891E14"/>
    <w:rsid w:val="0089593B"/>
    <w:rsid w:val="0089623F"/>
    <w:rsid w:val="008A2720"/>
    <w:rsid w:val="008A3403"/>
    <w:rsid w:val="008B6461"/>
    <w:rsid w:val="008C28FA"/>
    <w:rsid w:val="008C42FE"/>
    <w:rsid w:val="008C61E5"/>
    <w:rsid w:val="008C6C58"/>
    <w:rsid w:val="008E08D9"/>
    <w:rsid w:val="008E2FBC"/>
    <w:rsid w:val="008E397C"/>
    <w:rsid w:val="008E5779"/>
    <w:rsid w:val="008E5F8D"/>
    <w:rsid w:val="008E63BC"/>
    <w:rsid w:val="008F081D"/>
    <w:rsid w:val="008F15F5"/>
    <w:rsid w:val="008F2A86"/>
    <w:rsid w:val="008F2DF9"/>
    <w:rsid w:val="008F2E61"/>
    <w:rsid w:val="008F6B3A"/>
    <w:rsid w:val="008F6B8A"/>
    <w:rsid w:val="0090055C"/>
    <w:rsid w:val="009008E4"/>
    <w:rsid w:val="00901DCA"/>
    <w:rsid w:val="0090420A"/>
    <w:rsid w:val="00904AED"/>
    <w:rsid w:val="00906569"/>
    <w:rsid w:val="00906743"/>
    <w:rsid w:val="00912AED"/>
    <w:rsid w:val="0092027D"/>
    <w:rsid w:val="00922B9D"/>
    <w:rsid w:val="0092733B"/>
    <w:rsid w:val="009277A3"/>
    <w:rsid w:val="0093277A"/>
    <w:rsid w:val="009338B0"/>
    <w:rsid w:val="00941CEA"/>
    <w:rsid w:val="00942B70"/>
    <w:rsid w:val="009447DE"/>
    <w:rsid w:val="00946CF4"/>
    <w:rsid w:val="009502D0"/>
    <w:rsid w:val="009510D8"/>
    <w:rsid w:val="00954D22"/>
    <w:rsid w:val="009615F7"/>
    <w:rsid w:val="00963C5B"/>
    <w:rsid w:val="00964C85"/>
    <w:rsid w:val="009830F4"/>
    <w:rsid w:val="00990B22"/>
    <w:rsid w:val="00993285"/>
    <w:rsid w:val="00994CBF"/>
    <w:rsid w:val="009958D9"/>
    <w:rsid w:val="00995B59"/>
    <w:rsid w:val="00995D97"/>
    <w:rsid w:val="0099685E"/>
    <w:rsid w:val="009977C9"/>
    <w:rsid w:val="009A1332"/>
    <w:rsid w:val="009A3C98"/>
    <w:rsid w:val="009B2C69"/>
    <w:rsid w:val="009B2EF5"/>
    <w:rsid w:val="009B6382"/>
    <w:rsid w:val="009B6B48"/>
    <w:rsid w:val="009C0C46"/>
    <w:rsid w:val="009D00E1"/>
    <w:rsid w:val="009D10B5"/>
    <w:rsid w:val="009D3260"/>
    <w:rsid w:val="009D4FD5"/>
    <w:rsid w:val="009D5645"/>
    <w:rsid w:val="009D6A77"/>
    <w:rsid w:val="009E5D7B"/>
    <w:rsid w:val="009E6DFE"/>
    <w:rsid w:val="009F08F8"/>
    <w:rsid w:val="009F0ADA"/>
    <w:rsid w:val="009F1879"/>
    <w:rsid w:val="009F4B31"/>
    <w:rsid w:val="00A023D1"/>
    <w:rsid w:val="00A02588"/>
    <w:rsid w:val="00A04975"/>
    <w:rsid w:val="00A06E11"/>
    <w:rsid w:val="00A10074"/>
    <w:rsid w:val="00A1155D"/>
    <w:rsid w:val="00A12F7B"/>
    <w:rsid w:val="00A145E0"/>
    <w:rsid w:val="00A15907"/>
    <w:rsid w:val="00A20149"/>
    <w:rsid w:val="00A21ED7"/>
    <w:rsid w:val="00A25ECF"/>
    <w:rsid w:val="00A26CE0"/>
    <w:rsid w:val="00A27D40"/>
    <w:rsid w:val="00A334D1"/>
    <w:rsid w:val="00A33D1A"/>
    <w:rsid w:val="00A34287"/>
    <w:rsid w:val="00A36736"/>
    <w:rsid w:val="00A36A8E"/>
    <w:rsid w:val="00A37CC2"/>
    <w:rsid w:val="00A41180"/>
    <w:rsid w:val="00A4265D"/>
    <w:rsid w:val="00A42A9B"/>
    <w:rsid w:val="00A44DC0"/>
    <w:rsid w:val="00A45B95"/>
    <w:rsid w:val="00A46931"/>
    <w:rsid w:val="00A51399"/>
    <w:rsid w:val="00A529C3"/>
    <w:rsid w:val="00A54BF7"/>
    <w:rsid w:val="00A56942"/>
    <w:rsid w:val="00A56CEC"/>
    <w:rsid w:val="00A5768B"/>
    <w:rsid w:val="00A57F95"/>
    <w:rsid w:val="00A60702"/>
    <w:rsid w:val="00A63644"/>
    <w:rsid w:val="00A65CBE"/>
    <w:rsid w:val="00A66091"/>
    <w:rsid w:val="00A66DC3"/>
    <w:rsid w:val="00A74E6E"/>
    <w:rsid w:val="00A8130E"/>
    <w:rsid w:val="00A91C8D"/>
    <w:rsid w:val="00A96661"/>
    <w:rsid w:val="00A97926"/>
    <w:rsid w:val="00AA01F8"/>
    <w:rsid w:val="00AA1601"/>
    <w:rsid w:val="00AA1B2F"/>
    <w:rsid w:val="00AA341D"/>
    <w:rsid w:val="00AA6C8B"/>
    <w:rsid w:val="00AB0C40"/>
    <w:rsid w:val="00AB411D"/>
    <w:rsid w:val="00AB4498"/>
    <w:rsid w:val="00AB6732"/>
    <w:rsid w:val="00AB7B3F"/>
    <w:rsid w:val="00AC06BF"/>
    <w:rsid w:val="00AC17EF"/>
    <w:rsid w:val="00AC29FF"/>
    <w:rsid w:val="00AC2DC2"/>
    <w:rsid w:val="00AC53A9"/>
    <w:rsid w:val="00AC74E2"/>
    <w:rsid w:val="00AD1AD4"/>
    <w:rsid w:val="00AD5D9E"/>
    <w:rsid w:val="00AE073A"/>
    <w:rsid w:val="00AE2848"/>
    <w:rsid w:val="00AE4057"/>
    <w:rsid w:val="00AE5EC4"/>
    <w:rsid w:val="00AE783D"/>
    <w:rsid w:val="00AE78A7"/>
    <w:rsid w:val="00AF1FA4"/>
    <w:rsid w:val="00AF274D"/>
    <w:rsid w:val="00AF2861"/>
    <w:rsid w:val="00AF5E35"/>
    <w:rsid w:val="00AF7EEE"/>
    <w:rsid w:val="00B041D9"/>
    <w:rsid w:val="00B04DA8"/>
    <w:rsid w:val="00B05F23"/>
    <w:rsid w:val="00B0665F"/>
    <w:rsid w:val="00B07BCD"/>
    <w:rsid w:val="00B12C3D"/>
    <w:rsid w:val="00B1506C"/>
    <w:rsid w:val="00B1506E"/>
    <w:rsid w:val="00B1512C"/>
    <w:rsid w:val="00B1722C"/>
    <w:rsid w:val="00B20A68"/>
    <w:rsid w:val="00B276DE"/>
    <w:rsid w:val="00B305BD"/>
    <w:rsid w:val="00B317A9"/>
    <w:rsid w:val="00B3380A"/>
    <w:rsid w:val="00B33ED0"/>
    <w:rsid w:val="00B34057"/>
    <w:rsid w:val="00B35F58"/>
    <w:rsid w:val="00B368AF"/>
    <w:rsid w:val="00B408E2"/>
    <w:rsid w:val="00B4793B"/>
    <w:rsid w:val="00B47E52"/>
    <w:rsid w:val="00B51233"/>
    <w:rsid w:val="00B52302"/>
    <w:rsid w:val="00B53412"/>
    <w:rsid w:val="00B54DBF"/>
    <w:rsid w:val="00B5796D"/>
    <w:rsid w:val="00B57E0A"/>
    <w:rsid w:val="00B61A83"/>
    <w:rsid w:val="00B62C59"/>
    <w:rsid w:val="00B6459A"/>
    <w:rsid w:val="00B66B5D"/>
    <w:rsid w:val="00B701A3"/>
    <w:rsid w:val="00B718CA"/>
    <w:rsid w:val="00B72585"/>
    <w:rsid w:val="00B749FB"/>
    <w:rsid w:val="00B7625B"/>
    <w:rsid w:val="00B768AD"/>
    <w:rsid w:val="00B80817"/>
    <w:rsid w:val="00B847B1"/>
    <w:rsid w:val="00B92AA0"/>
    <w:rsid w:val="00B93CFA"/>
    <w:rsid w:val="00B9466D"/>
    <w:rsid w:val="00B94F44"/>
    <w:rsid w:val="00B965DC"/>
    <w:rsid w:val="00B975D7"/>
    <w:rsid w:val="00BA0301"/>
    <w:rsid w:val="00BA0911"/>
    <w:rsid w:val="00BA0A1B"/>
    <w:rsid w:val="00BA0C8D"/>
    <w:rsid w:val="00BA36C2"/>
    <w:rsid w:val="00BA7440"/>
    <w:rsid w:val="00BB01B8"/>
    <w:rsid w:val="00BB03DD"/>
    <w:rsid w:val="00BB1EC8"/>
    <w:rsid w:val="00BB2522"/>
    <w:rsid w:val="00BB3F85"/>
    <w:rsid w:val="00BB78AC"/>
    <w:rsid w:val="00BB7AC8"/>
    <w:rsid w:val="00BC1019"/>
    <w:rsid w:val="00BC4FE0"/>
    <w:rsid w:val="00BC52CF"/>
    <w:rsid w:val="00BC5391"/>
    <w:rsid w:val="00BC5973"/>
    <w:rsid w:val="00BC6B0E"/>
    <w:rsid w:val="00BC7F33"/>
    <w:rsid w:val="00BD120A"/>
    <w:rsid w:val="00BD2E8D"/>
    <w:rsid w:val="00BD4172"/>
    <w:rsid w:val="00BD433F"/>
    <w:rsid w:val="00BE24B6"/>
    <w:rsid w:val="00BE57D5"/>
    <w:rsid w:val="00BE5E3F"/>
    <w:rsid w:val="00BE5FA5"/>
    <w:rsid w:val="00BF0A8C"/>
    <w:rsid w:val="00BF2832"/>
    <w:rsid w:val="00BF34CC"/>
    <w:rsid w:val="00BF54E5"/>
    <w:rsid w:val="00C01490"/>
    <w:rsid w:val="00C026B6"/>
    <w:rsid w:val="00C102DA"/>
    <w:rsid w:val="00C11A97"/>
    <w:rsid w:val="00C13220"/>
    <w:rsid w:val="00C13F42"/>
    <w:rsid w:val="00C2324E"/>
    <w:rsid w:val="00C273F8"/>
    <w:rsid w:val="00C337AA"/>
    <w:rsid w:val="00C33892"/>
    <w:rsid w:val="00C37700"/>
    <w:rsid w:val="00C4012B"/>
    <w:rsid w:val="00C403EC"/>
    <w:rsid w:val="00C443D3"/>
    <w:rsid w:val="00C50EB1"/>
    <w:rsid w:val="00C5656A"/>
    <w:rsid w:val="00C56BF9"/>
    <w:rsid w:val="00C6324E"/>
    <w:rsid w:val="00C6347E"/>
    <w:rsid w:val="00C6373A"/>
    <w:rsid w:val="00C649BC"/>
    <w:rsid w:val="00C66DBB"/>
    <w:rsid w:val="00C70F03"/>
    <w:rsid w:val="00C73999"/>
    <w:rsid w:val="00C75CD2"/>
    <w:rsid w:val="00C762F5"/>
    <w:rsid w:val="00C7637D"/>
    <w:rsid w:val="00C7639F"/>
    <w:rsid w:val="00C810F0"/>
    <w:rsid w:val="00C83B88"/>
    <w:rsid w:val="00C86534"/>
    <w:rsid w:val="00C90E53"/>
    <w:rsid w:val="00C91090"/>
    <w:rsid w:val="00C9142D"/>
    <w:rsid w:val="00C92DDC"/>
    <w:rsid w:val="00C94644"/>
    <w:rsid w:val="00CA2BE4"/>
    <w:rsid w:val="00CA4211"/>
    <w:rsid w:val="00CA52EB"/>
    <w:rsid w:val="00CA5757"/>
    <w:rsid w:val="00CA64B8"/>
    <w:rsid w:val="00CA6D10"/>
    <w:rsid w:val="00CA7D0D"/>
    <w:rsid w:val="00CB2CB7"/>
    <w:rsid w:val="00CB4AB1"/>
    <w:rsid w:val="00CB5251"/>
    <w:rsid w:val="00CC0896"/>
    <w:rsid w:val="00CC1CF2"/>
    <w:rsid w:val="00CC326E"/>
    <w:rsid w:val="00CC4825"/>
    <w:rsid w:val="00CC5EF1"/>
    <w:rsid w:val="00CD2AFA"/>
    <w:rsid w:val="00CD39E8"/>
    <w:rsid w:val="00CD4A1A"/>
    <w:rsid w:val="00CD5B96"/>
    <w:rsid w:val="00CD6A68"/>
    <w:rsid w:val="00CD79DD"/>
    <w:rsid w:val="00CE0708"/>
    <w:rsid w:val="00CE1D15"/>
    <w:rsid w:val="00CE2A8B"/>
    <w:rsid w:val="00CE462E"/>
    <w:rsid w:val="00CE53FB"/>
    <w:rsid w:val="00CE5BBB"/>
    <w:rsid w:val="00CE6888"/>
    <w:rsid w:val="00CF0506"/>
    <w:rsid w:val="00CF09F6"/>
    <w:rsid w:val="00CF2A3B"/>
    <w:rsid w:val="00CF2C7B"/>
    <w:rsid w:val="00CF443C"/>
    <w:rsid w:val="00CF574F"/>
    <w:rsid w:val="00CF6D8B"/>
    <w:rsid w:val="00D03E0E"/>
    <w:rsid w:val="00D06690"/>
    <w:rsid w:val="00D1035B"/>
    <w:rsid w:val="00D1068D"/>
    <w:rsid w:val="00D12927"/>
    <w:rsid w:val="00D1372E"/>
    <w:rsid w:val="00D1392A"/>
    <w:rsid w:val="00D13F03"/>
    <w:rsid w:val="00D14F5A"/>
    <w:rsid w:val="00D16FB3"/>
    <w:rsid w:val="00D2090F"/>
    <w:rsid w:val="00D20B6E"/>
    <w:rsid w:val="00D2225E"/>
    <w:rsid w:val="00D23DE2"/>
    <w:rsid w:val="00D24D0C"/>
    <w:rsid w:val="00D24F48"/>
    <w:rsid w:val="00D30969"/>
    <w:rsid w:val="00D31F75"/>
    <w:rsid w:val="00D336F8"/>
    <w:rsid w:val="00D348D4"/>
    <w:rsid w:val="00D34F60"/>
    <w:rsid w:val="00D36448"/>
    <w:rsid w:val="00D43772"/>
    <w:rsid w:val="00D45877"/>
    <w:rsid w:val="00D50BEA"/>
    <w:rsid w:val="00D5196D"/>
    <w:rsid w:val="00D51CAC"/>
    <w:rsid w:val="00D54A72"/>
    <w:rsid w:val="00D60146"/>
    <w:rsid w:val="00D6041F"/>
    <w:rsid w:val="00D60B54"/>
    <w:rsid w:val="00D61591"/>
    <w:rsid w:val="00D64698"/>
    <w:rsid w:val="00D657AA"/>
    <w:rsid w:val="00D717FB"/>
    <w:rsid w:val="00D863EF"/>
    <w:rsid w:val="00D87504"/>
    <w:rsid w:val="00D917D0"/>
    <w:rsid w:val="00D93970"/>
    <w:rsid w:val="00D95887"/>
    <w:rsid w:val="00D9734A"/>
    <w:rsid w:val="00D97D60"/>
    <w:rsid w:val="00DA1E29"/>
    <w:rsid w:val="00DA26D2"/>
    <w:rsid w:val="00DA5324"/>
    <w:rsid w:val="00DA6206"/>
    <w:rsid w:val="00DA7301"/>
    <w:rsid w:val="00DB3A26"/>
    <w:rsid w:val="00DB4B6B"/>
    <w:rsid w:val="00DB7A26"/>
    <w:rsid w:val="00DC1793"/>
    <w:rsid w:val="00DC4116"/>
    <w:rsid w:val="00DC50BA"/>
    <w:rsid w:val="00DC52BB"/>
    <w:rsid w:val="00DD06F6"/>
    <w:rsid w:val="00DD19FF"/>
    <w:rsid w:val="00DD30EA"/>
    <w:rsid w:val="00DD3CA6"/>
    <w:rsid w:val="00DD3F18"/>
    <w:rsid w:val="00DD52B5"/>
    <w:rsid w:val="00DD631C"/>
    <w:rsid w:val="00DD6895"/>
    <w:rsid w:val="00DD6ACB"/>
    <w:rsid w:val="00DD6D2F"/>
    <w:rsid w:val="00DE29E5"/>
    <w:rsid w:val="00DE709A"/>
    <w:rsid w:val="00DE7C77"/>
    <w:rsid w:val="00DF0F7B"/>
    <w:rsid w:val="00DF108E"/>
    <w:rsid w:val="00DF12C2"/>
    <w:rsid w:val="00DF32AB"/>
    <w:rsid w:val="00DF5B96"/>
    <w:rsid w:val="00E00638"/>
    <w:rsid w:val="00E01E94"/>
    <w:rsid w:val="00E05176"/>
    <w:rsid w:val="00E052C7"/>
    <w:rsid w:val="00E10654"/>
    <w:rsid w:val="00E112B9"/>
    <w:rsid w:val="00E13A74"/>
    <w:rsid w:val="00E14B95"/>
    <w:rsid w:val="00E17854"/>
    <w:rsid w:val="00E2057F"/>
    <w:rsid w:val="00E20EF1"/>
    <w:rsid w:val="00E215E2"/>
    <w:rsid w:val="00E2174D"/>
    <w:rsid w:val="00E2332E"/>
    <w:rsid w:val="00E254CF"/>
    <w:rsid w:val="00E2678D"/>
    <w:rsid w:val="00E27782"/>
    <w:rsid w:val="00E309AC"/>
    <w:rsid w:val="00E31DB3"/>
    <w:rsid w:val="00E3389D"/>
    <w:rsid w:val="00E3435E"/>
    <w:rsid w:val="00E34990"/>
    <w:rsid w:val="00E37EA6"/>
    <w:rsid w:val="00E4113C"/>
    <w:rsid w:val="00E4252F"/>
    <w:rsid w:val="00E4454A"/>
    <w:rsid w:val="00E46DC1"/>
    <w:rsid w:val="00E477AA"/>
    <w:rsid w:val="00E5334C"/>
    <w:rsid w:val="00E55E59"/>
    <w:rsid w:val="00E61AB6"/>
    <w:rsid w:val="00E61F6F"/>
    <w:rsid w:val="00E6607F"/>
    <w:rsid w:val="00E72C6D"/>
    <w:rsid w:val="00E75A1F"/>
    <w:rsid w:val="00E80457"/>
    <w:rsid w:val="00E81165"/>
    <w:rsid w:val="00E812BF"/>
    <w:rsid w:val="00E83451"/>
    <w:rsid w:val="00E84059"/>
    <w:rsid w:val="00E84608"/>
    <w:rsid w:val="00E87F18"/>
    <w:rsid w:val="00E90BE6"/>
    <w:rsid w:val="00E91A94"/>
    <w:rsid w:val="00E93C58"/>
    <w:rsid w:val="00E94795"/>
    <w:rsid w:val="00EA29AB"/>
    <w:rsid w:val="00EA2D60"/>
    <w:rsid w:val="00EA4337"/>
    <w:rsid w:val="00EA75C2"/>
    <w:rsid w:val="00EB1522"/>
    <w:rsid w:val="00EB2FAD"/>
    <w:rsid w:val="00EB3689"/>
    <w:rsid w:val="00EB581C"/>
    <w:rsid w:val="00EB69EC"/>
    <w:rsid w:val="00EC27F1"/>
    <w:rsid w:val="00EC5E8D"/>
    <w:rsid w:val="00ED046E"/>
    <w:rsid w:val="00ED06A1"/>
    <w:rsid w:val="00ED1101"/>
    <w:rsid w:val="00ED2387"/>
    <w:rsid w:val="00ED34CF"/>
    <w:rsid w:val="00ED5839"/>
    <w:rsid w:val="00ED5C1F"/>
    <w:rsid w:val="00EE0DE4"/>
    <w:rsid w:val="00EE1BAF"/>
    <w:rsid w:val="00EE4CE9"/>
    <w:rsid w:val="00EE6218"/>
    <w:rsid w:val="00EE7349"/>
    <w:rsid w:val="00EE7778"/>
    <w:rsid w:val="00EF072C"/>
    <w:rsid w:val="00EF2AC8"/>
    <w:rsid w:val="00EF415C"/>
    <w:rsid w:val="00EF50C2"/>
    <w:rsid w:val="00EF54C8"/>
    <w:rsid w:val="00EF60C7"/>
    <w:rsid w:val="00F01184"/>
    <w:rsid w:val="00F0358C"/>
    <w:rsid w:val="00F06935"/>
    <w:rsid w:val="00F06D3E"/>
    <w:rsid w:val="00F124D8"/>
    <w:rsid w:val="00F153D0"/>
    <w:rsid w:val="00F220C4"/>
    <w:rsid w:val="00F22AB7"/>
    <w:rsid w:val="00F24E3A"/>
    <w:rsid w:val="00F25672"/>
    <w:rsid w:val="00F25926"/>
    <w:rsid w:val="00F279CF"/>
    <w:rsid w:val="00F317BC"/>
    <w:rsid w:val="00F329ED"/>
    <w:rsid w:val="00F334F7"/>
    <w:rsid w:val="00F34162"/>
    <w:rsid w:val="00F35899"/>
    <w:rsid w:val="00F366F2"/>
    <w:rsid w:val="00F36D6A"/>
    <w:rsid w:val="00F40BDC"/>
    <w:rsid w:val="00F42C75"/>
    <w:rsid w:val="00F4303C"/>
    <w:rsid w:val="00F4720B"/>
    <w:rsid w:val="00F51218"/>
    <w:rsid w:val="00F53A23"/>
    <w:rsid w:val="00F6059D"/>
    <w:rsid w:val="00F609C2"/>
    <w:rsid w:val="00F62119"/>
    <w:rsid w:val="00F62F5F"/>
    <w:rsid w:val="00F658AE"/>
    <w:rsid w:val="00F677FF"/>
    <w:rsid w:val="00F767F6"/>
    <w:rsid w:val="00F7727B"/>
    <w:rsid w:val="00F77895"/>
    <w:rsid w:val="00F81983"/>
    <w:rsid w:val="00F82776"/>
    <w:rsid w:val="00F85C06"/>
    <w:rsid w:val="00F9035D"/>
    <w:rsid w:val="00F9079E"/>
    <w:rsid w:val="00F92429"/>
    <w:rsid w:val="00F929BD"/>
    <w:rsid w:val="00F92C45"/>
    <w:rsid w:val="00F93048"/>
    <w:rsid w:val="00F940DB"/>
    <w:rsid w:val="00FA0F60"/>
    <w:rsid w:val="00FA1CF5"/>
    <w:rsid w:val="00FA7B0E"/>
    <w:rsid w:val="00FB0470"/>
    <w:rsid w:val="00FB21C6"/>
    <w:rsid w:val="00FB3E9A"/>
    <w:rsid w:val="00FB56EB"/>
    <w:rsid w:val="00FB6025"/>
    <w:rsid w:val="00FB77C6"/>
    <w:rsid w:val="00FB7CD5"/>
    <w:rsid w:val="00FC0851"/>
    <w:rsid w:val="00FC3680"/>
    <w:rsid w:val="00FC46A2"/>
    <w:rsid w:val="00FD3153"/>
    <w:rsid w:val="00FD6613"/>
    <w:rsid w:val="00FE5E09"/>
    <w:rsid w:val="00FE6B74"/>
    <w:rsid w:val="00FE6EBB"/>
    <w:rsid w:val="00FF060D"/>
    <w:rsid w:val="00FF0C23"/>
    <w:rsid w:val="00FF1E22"/>
    <w:rsid w:val="00FF24E8"/>
    <w:rsid w:val="00FF29EE"/>
    <w:rsid w:val="00FF2B99"/>
    <w:rsid w:val="00FF4052"/>
    <w:rsid w:val="00FF6730"/>
    <w:rsid w:val="00FF7467"/>
    <w:rsid w:val="00FF7D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7A02C4"/>
  <w15:docId w15:val="{8EC5E62F-1293-4287-80B5-A4D5A50B1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3F18"/>
    <w:rPr>
      <w:sz w:val="24"/>
      <w:szCs w:val="24"/>
    </w:rPr>
  </w:style>
  <w:style w:type="paragraph" w:styleId="1">
    <w:name w:val="heading 1"/>
    <w:basedOn w:val="a"/>
    <w:next w:val="a"/>
    <w:qFormat/>
    <w:rsid w:val="00A1155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A54BF7"/>
    <w:pPr>
      <w:keepNext/>
      <w:ind w:left="360" w:firstLine="360"/>
      <w:jc w:val="center"/>
      <w:outlineLvl w:val="1"/>
    </w:pPr>
    <w:rPr>
      <w:b/>
      <w:szCs w:val="20"/>
    </w:rPr>
  </w:style>
  <w:style w:type="paragraph" w:styleId="4">
    <w:name w:val="heading 4"/>
    <w:basedOn w:val="a"/>
    <w:next w:val="a"/>
    <w:qFormat/>
    <w:rsid w:val="00EE734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09691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8F15F5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E13A74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90656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804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rsid w:val="002622F8"/>
    <w:rPr>
      <w:szCs w:val="20"/>
    </w:rPr>
  </w:style>
  <w:style w:type="paragraph" w:styleId="3">
    <w:name w:val="Body Text 3"/>
    <w:basedOn w:val="a"/>
    <w:rsid w:val="00A1155D"/>
    <w:pPr>
      <w:spacing w:after="120"/>
    </w:pPr>
    <w:rPr>
      <w:sz w:val="16"/>
      <w:szCs w:val="16"/>
    </w:rPr>
  </w:style>
  <w:style w:type="paragraph" w:styleId="a5">
    <w:name w:val="Balloon Text"/>
    <w:basedOn w:val="a"/>
    <w:semiHidden/>
    <w:rsid w:val="00DD52B5"/>
    <w:rPr>
      <w:rFonts w:ascii="Tahoma" w:hAnsi="Tahoma" w:cs="Tahoma"/>
      <w:sz w:val="16"/>
      <w:szCs w:val="16"/>
    </w:rPr>
  </w:style>
  <w:style w:type="paragraph" w:styleId="a6">
    <w:name w:val="footnote text"/>
    <w:basedOn w:val="a"/>
    <w:semiHidden/>
    <w:rsid w:val="0009691D"/>
    <w:rPr>
      <w:sz w:val="20"/>
      <w:szCs w:val="20"/>
    </w:rPr>
  </w:style>
  <w:style w:type="paragraph" w:customStyle="1" w:styleId="a7">
    <w:name w:val="Статьи закона"/>
    <w:basedOn w:val="a"/>
    <w:autoRedefine/>
    <w:rsid w:val="008C6C58"/>
    <w:pPr>
      <w:jc w:val="center"/>
    </w:pPr>
  </w:style>
  <w:style w:type="paragraph" w:styleId="30">
    <w:name w:val="Body Text Indent 3"/>
    <w:basedOn w:val="a"/>
    <w:link w:val="31"/>
    <w:rsid w:val="00843E73"/>
    <w:pPr>
      <w:spacing w:after="120"/>
      <w:ind w:left="283"/>
    </w:pPr>
    <w:rPr>
      <w:sz w:val="16"/>
      <w:szCs w:val="16"/>
    </w:rPr>
  </w:style>
  <w:style w:type="paragraph" w:styleId="a8">
    <w:name w:val="Body Text Indent"/>
    <w:basedOn w:val="a"/>
    <w:link w:val="a9"/>
    <w:rsid w:val="00630A55"/>
    <w:pPr>
      <w:spacing w:after="120"/>
      <w:ind w:left="283"/>
    </w:pPr>
  </w:style>
  <w:style w:type="paragraph" w:customStyle="1" w:styleId="10">
    <w:name w:val="Знак Знак Знак1 Знак"/>
    <w:basedOn w:val="a"/>
    <w:rsid w:val="007F42B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Знак Знак Знак1 Знак"/>
    <w:basedOn w:val="a"/>
    <w:rsid w:val="0089593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Web">
    <w:name w:val="Обычный (Web)"/>
    <w:basedOn w:val="a"/>
    <w:rsid w:val="00BB3F85"/>
    <w:pPr>
      <w:spacing w:before="100" w:after="100"/>
    </w:pPr>
    <w:rPr>
      <w:rFonts w:ascii="Arial Unicode MS" w:eastAsia="Arial Unicode MS" w:hAnsi="Arial Unicode MS"/>
      <w:lang w:eastAsia="en-US"/>
    </w:rPr>
  </w:style>
  <w:style w:type="character" w:customStyle="1" w:styleId="a9">
    <w:name w:val="Основной текст с отступом Знак"/>
    <w:link w:val="a8"/>
    <w:rsid w:val="00EB1522"/>
    <w:rPr>
      <w:sz w:val="24"/>
      <w:szCs w:val="24"/>
    </w:rPr>
  </w:style>
  <w:style w:type="character" w:customStyle="1" w:styleId="31">
    <w:name w:val="Основной текст с отступом 3 Знак"/>
    <w:link w:val="30"/>
    <w:rsid w:val="00EB1522"/>
    <w:rPr>
      <w:sz w:val="16"/>
      <w:szCs w:val="16"/>
    </w:rPr>
  </w:style>
  <w:style w:type="paragraph" w:styleId="20">
    <w:name w:val="Body Text 2"/>
    <w:basedOn w:val="a"/>
    <w:link w:val="21"/>
    <w:rsid w:val="00954D22"/>
    <w:pPr>
      <w:spacing w:after="120" w:line="480" w:lineRule="auto"/>
    </w:pPr>
  </w:style>
  <w:style w:type="character" w:customStyle="1" w:styleId="21">
    <w:name w:val="Основной текст 2 Знак"/>
    <w:link w:val="20"/>
    <w:rsid w:val="00954D22"/>
    <w:rPr>
      <w:sz w:val="24"/>
      <w:szCs w:val="24"/>
    </w:rPr>
  </w:style>
  <w:style w:type="paragraph" w:customStyle="1" w:styleId="aa">
    <w:name w:val="Знак"/>
    <w:basedOn w:val="a"/>
    <w:rsid w:val="00954D2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link w:val="ConsPlusNormal0"/>
    <w:rsid w:val="008C42F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115F43"/>
    <w:rPr>
      <w:rFonts w:ascii="Arial" w:hAnsi="Arial" w:cs="Arial"/>
    </w:rPr>
  </w:style>
  <w:style w:type="paragraph" w:styleId="ab">
    <w:name w:val="No Spacing"/>
    <w:qFormat/>
    <w:rsid w:val="00C94644"/>
    <w:rPr>
      <w:rFonts w:ascii="Calibri" w:eastAsia="Calibri" w:hAnsi="Calibri"/>
      <w:sz w:val="22"/>
      <w:szCs w:val="22"/>
      <w:lang w:eastAsia="en-US"/>
    </w:rPr>
  </w:style>
  <w:style w:type="paragraph" w:styleId="ac">
    <w:name w:val="List Paragraph"/>
    <w:basedOn w:val="a"/>
    <w:uiPriority w:val="34"/>
    <w:qFormat/>
    <w:rsid w:val="00815B42"/>
    <w:pPr>
      <w:ind w:left="720"/>
      <w:contextualSpacing/>
    </w:pPr>
  </w:style>
  <w:style w:type="paragraph" w:styleId="ad">
    <w:name w:val="Normal (Web)"/>
    <w:basedOn w:val="a"/>
    <w:uiPriority w:val="99"/>
    <w:unhideWhenUsed/>
    <w:rsid w:val="00815B42"/>
    <w:pPr>
      <w:spacing w:before="100" w:beforeAutospacing="1" w:after="100" w:afterAutospacing="1"/>
    </w:pPr>
  </w:style>
  <w:style w:type="paragraph" w:customStyle="1" w:styleId="ConsPlusNonformat">
    <w:name w:val="ConsPlusNonformat"/>
    <w:uiPriority w:val="99"/>
    <w:rsid w:val="00303F13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9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3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5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2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467434&amp;date=13.02.2024&amp;dst=26415&amp;field=134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A1AC2A-BEA2-41D9-A759-8A3ED64C4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2900</Words>
  <Characters>16533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Финотдел</Company>
  <LinksUpToDate>false</LinksUpToDate>
  <CharactersWithSpaces>19395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St_buchg</dc:creator>
  <cp:lastModifiedBy>User</cp:lastModifiedBy>
  <cp:revision>3</cp:revision>
  <cp:lastPrinted>2023-01-19T08:42:00Z</cp:lastPrinted>
  <dcterms:created xsi:type="dcterms:W3CDTF">2025-02-21T07:41:00Z</dcterms:created>
  <dcterms:modified xsi:type="dcterms:W3CDTF">2025-03-11T07:55:00Z</dcterms:modified>
</cp:coreProperties>
</file>