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6B" w:rsidRDefault="00EE266B" w:rsidP="00EE2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20A105F" wp14:editId="7722C88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66B" w:rsidRPr="00562765" w:rsidRDefault="00EE266B" w:rsidP="00EE26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E266B" w:rsidRDefault="00EE266B" w:rsidP="00EE266B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19.0</w:t>
      </w:r>
      <w:r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EE266B" w:rsidRDefault="00EE266B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266B" w:rsidRDefault="00EE266B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667F3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0FB4">
        <w:rPr>
          <w:rFonts w:cs="Times New Roman"/>
          <w:b/>
          <w:sz w:val="28"/>
          <w:szCs w:val="28"/>
        </w:rPr>
        <w:t xml:space="preserve">РЕЗУЛЬТАТЫ РАБОТЫ АПЕЛЛЯЦИОННОЙ КОМИССИИ УПРАВЛЕНИЯ РОСРЕЕСТРА ПО РОСТОВСКОЙ ОБЛАСТИ </w:t>
      </w:r>
    </w:p>
    <w:p w:rsidR="006465C4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0FB4">
        <w:rPr>
          <w:rFonts w:cs="Times New Roman"/>
          <w:b/>
          <w:sz w:val="28"/>
          <w:szCs w:val="28"/>
        </w:rPr>
        <w:t xml:space="preserve">ЗА </w:t>
      </w:r>
      <w:r w:rsidRPr="003E0FB4">
        <w:rPr>
          <w:rFonts w:cs="Times New Roman"/>
          <w:b/>
          <w:sz w:val="28"/>
          <w:szCs w:val="28"/>
          <w:lang w:val="en-US"/>
        </w:rPr>
        <w:t>I</w:t>
      </w:r>
      <w:r w:rsidRPr="003E0FB4">
        <w:rPr>
          <w:rFonts w:cs="Times New Roman"/>
          <w:b/>
          <w:sz w:val="28"/>
          <w:szCs w:val="28"/>
        </w:rPr>
        <w:t xml:space="preserve"> КВАРТАЛ 2019</w:t>
      </w:r>
    </w:p>
    <w:p w:rsidR="00E667F3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C768F" w:rsidRPr="003E0FB4" w:rsidRDefault="007C768F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3E0FB4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5901" w:rsidRPr="003E0FB4">
        <w:rPr>
          <w:rFonts w:eastAsia="Times New Roman" w:cs="Times New Roman"/>
          <w:sz w:val="24"/>
          <w:szCs w:val="24"/>
          <w:lang w:eastAsia="ru-RU"/>
        </w:rPr>
        <w:t xml:space="preserve">квартале 2019 года </w:t>
      </w:r>
      <w:r w:rsidRPr="003E0FB4">
        <w:rPr>
          <w:rFonts w:eastAsia="Times New Roman" w:cs="Times New Roman"/>
          <w:sz w:val="24"/>
          <w:szCs w:val="24"/>
          <w:lang w:eastAsia="ru-RU"/>
        </w:rPr>
        <w:t>Управлени</w:t>
      </w:r>
      <w:r w:rsidR="00785901" w:rsidRPr="003E0FB4">
        <w:rPr>
          <w:rFonts w:eastAsia="Times New Roman" w:cs="Times New Roman"/>
          <w:sz w:val="24"/>
          <w:szCs w:val="24"/>
          <w:lang w:eastAsia="ru-RU"/>
        </w:rPr>
        <w:t>ем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FB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3E0FB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было проведено 4 заседания апелляционной комиссии </w:t>
      </w:r>
      <w:r w:rsidRPr="003E0FB4">
        <w:rPr>
          <w:rFonts w:cs="Times New Roman"/>
          <w:color w:val="000000" w:themeColor="text1"/>
          <w:sz w:val="24"/>
          <w:szCs w:val="24"/>
        </w:rPr>
        <w:t>по обжаловани</w:t>
      </w:r>
      <w:r w:rsidR="00595FB7" w:rsidRPr="003E0FB4">
        <w:rPr>
          <w:rFonts w:cs="Times New Roman"/>
          <w:color w:val="000000" w:themeColor="text1"/>
          <w:sz w:val="24"/>
          <w:szCs w:val="24"/>
        </w:rPr>
        <w:t>ю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(далее –а</w:t>
      </w:r>
      <w:r w:rsidRPr="003E0FB4">
        <w:rPr>
          <w:rFonts w:cs="Times New Roman"/>
          <w:color w:val="000000" w:themeColor="text1"/>
          <w:sz w:val="24"/>
          <w:szCs w:val="24"/>
        </w:rPr>
        <w:t>пелляционная комиссия).</w:t>
      </w:r>
    </w:p>
    <w:p w:rsidR="008E4F0F" w:rsidRPr="003E0FB4" w:rsidRDefault="00785901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За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указанный 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период 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>в 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пелляционную комиссию поступило 59 заявлений об обжаловании решений 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о приостановлении осуществления государственного кадастрового учета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>, из которых по 36 заявлениям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 xml:space="preserve"> были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приняты решения об их отклонении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, так как решения о приостановлении государственного кадастрового учета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 xml:space="preserve"> являлись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 xml:space="preserve"> обоснованными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>.</w:t>
      </w:r>
    </w:p>
    <w:p w:rsidR="00E20384" w:rsidRPr="003E0FB4" w:rsidRDefault="008E4F0F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П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о 23 заявлениям 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 xml:space="preserve">было 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отказано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в принятии </w:t>
      </w:r>
      <w:r w:rsidR="00A61D4A" w:rsidRPr="003E0FB4">
        <w:rPr>
          <w:rFonts w:eastAsia="Times New Roman" w:cs="Times New Roman"/>
          <w:sz w:val="24"/>
          <w:szCs w:val="24"/>
          <w:lang w:eastAsia="ru-RU"/>
        </w:rPr>
        <w:t>их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к рассмотрению</w:t>
      </w:r>
      <w:r w:rsidR="00E20384" w:rsidRPr="003E0FB4">
        <w:rPr>
          <w:rFonts w:eastAsia="Times New Roman" w:cs="Times New Roman"/>
          <w:sz w:val="24"/>
          <w:szCs w:val="24"/>
          <w:lang w:eastAsia="ru-RU"/>
        </w:rPr>
        <w:t xml:space="preserve"> по следующим причинам:</w:t>
      </w:r>
    </w:p>
    <w:p w:rsidR="00E20384" w:rsidRPr="003E0FB4" w:rsidRDefault="00E20384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 нарушен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 xml:space="preserve"> срок, в течении которого заявители или кадастровые инженеры вправе подать заявление об оспаривании решения о приостановлении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 государственного кадастрового учета</w:t>
      </w:r>
      <w:r w:rsidRPr="003E0FB4">
        <w:rPr>
          <w:rFonts w:eastAsia="Times New Roman" w:cs="Times New Roman"/>
          <w:sz w:val="24"/>
          <w:szCs w:val="24"/>
          <w:lang w:eastAsia="ru-RU"/>
        </w:rPr>
        <w:t>;</w:t>
      </w:r>
    </w:p>
    <w:p w:rsidR="007E6A39" w:rsidRPr="003E0FB4" w:rsidRDefault="003E0CDB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в представленных заявлениях содержались требования по обжалованию 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>решений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Pr="003E0FB4">
        <w:rPr>
          <w:rFonts w:eastAsia="Times New Roman" w:cs="Times New Roman"/>
          <w:sz w:val="24"/>
          <w:szCs w:val="24"/>
          <w:lang w:eastAsia="ru-RU"/>
        </w:rPr>
        <w:t>приостановлени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>и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государственной регистрации прав.</w:t>
      </w:r>
    </w:p>
    <w:p w:rsidR="00595FB7" w:rsidRPr="003E0FB4" w:rsidRDefault="003E0FB4" w:rsidP="00595FB7">
      <w:pPr>
        <w:spacing w:after="0" w:line="240" w:lineRule="auto"/>
        <w:ind w:firstLine="709"/>
        <w:jc w:val="both"/>
        <w:textAlignment w:val="center"/>
        <w:rPr>
          <w:rFonts w:cs="Times New Roman"/>
          <w:sz w:val="24"/>
          <w:szCs w:val="24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В связи с этим, о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бращаем внимание заявителей и кадастровых инженеров, что заявление об обжаловании решения о приостановлении государственного кадастрового учета подаются </w:t>
      </w:r>
      <w:r w:rsidR="007E6A39" w:rsidRPr="003E0FB4">
        <w:rPr>
          <w:rFonts w:cs="Times New Roman"/>
          <w:sz w:val="24"/>
          <w:szCs w:val="24"/>
        </w:rPr>
        <w:t>в течение тридцати дней с даты принятия решения о приостановлении. Соответствующее заявление представляется в апелляционную комиссию по месту нахождения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E6A39" w:rsidRPr="003E0FB4" w:rsidRDefault="005B5E43" w:rsidP="00595FB7">
      <w:pPr>
        <w:spacing w:after="0" w:line="240" w:lineRule="auto"/>
        <w:ind w:firstLine="709"/>
        <w:jc w:val="both"/>
        <w:textAlignment w:val="center"/>
        <w:rPr>
          <w:rFonts w:cs="Times New Roman"/>
          <w:color w:val="000000" w:themeColor="text1"/>
          <w:sz w:val="24"/>
          <w:szCs w:val="24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Кроме того, решения о приостановлении государственного кадастрового учета и государственной регистрации прав (единой процедуры) </w:t>
      </w:r>
      <w:r w:rsidR="00595FB7" w:rsidRPr="003E0FB4">
        <w:rPr>
          <w:rFonts w:cs="Times New Roman"/>
          <w:sz w:val="24"/>
          <w:szCs w:val="24"/>
        </w:rPr>
        <w:t>принятые в отношении документов, необходимых для осуществления государственной регистрации прав,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Pr="003E0FB4">
        <w:rPr>
          <w:rFonts w:cs="Times New Roman"/>
          <w:color w:val="000000" w:themeColor="text1"/>
          <w:sz w:val="24"/>
          <w:szCs w:val="24"/>
        </w:rPr>
        <w:t>не могут быть обжалованы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в административном порядке, то есть в апелляционную комиссию</w:t>
      </w:r>
      <w:r w:rsidRPr="003E0FB4">
        <w:rPr>
          <w:rFonts w:cs="Times New Roman"/>
          <w:color w:val="000000" w:themeColor="text1"/>
          <w:sz w:val="24"/>
          <w:szCs w:val="24"/>
        </w:rPr>
        <w:t>.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Если единая процедура приостановлена только по основаниям, относящимся к осуществлению государственной регистрации прав, обжаловать указанное решение возможно только в судебном порядке.</w:t>
      </w:r>
    </w:p>
    <w:p w:rsidR="007C768F" w:rsidRPr="003E0FB4" w:rsidRDefault="00062748" w:rsidP="00595FB7">
      <w:pPr>
        <w:tabs>
          <w:tab w:val="left" w:pos="1635"/>
        </w:tabs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</w:t>
      </w:r>
      <w:r w:rsidRPr="003E0FB4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квартале 2019 года апелляционной комиссией не принимались р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ешени</w:t>
      </w:r>
      <w:r w:rsidR="00A61D4A" w:rsidRPr="003E0FB4">
        <w:rPr>
          <w:rFonts w:eastAsia="Times New Roman" w:cs="Times New Roman"/>
          <w:sz w:val="24"/>
          <w:szCs w:val="24"/>
          <w:lang w:eastAsia="ru-RU"/>
        </w:rPr>
        <w:t>я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 xml:space="preserve"> об удовлетворении заявлений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0FB4">
        <w:rPr>
          <w:rFonts w:eastAsia="Times New Roman" w:cs="Times New Roman"/>
          <w:sz w:val="24"/>
          <w:szCs w:val="24"/>
          <w:lang w:eastAsia="ru-RU"/>
        </w:rPr>
        <w:t>по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обжаловани</w:t>
      </w:r>
      <w:r w:rsidRPr="003E0FB4">
        <w:rPr>
          <w:rFonts w:eastAsia="Times New Roman" w:cs="Times New Roman"/>
          <w:sz w:val="24"/>
          <w:szCs w:val="24"/>
          <w:lang w:eastAsia="ru-RU"/>
        </w:rPr>
        <w:t>ю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приостановлени</w:t>
      </w:r>
      <w:r w:rsidRPr="003E0FB4">
        <w:rPr>
          <w:rFonts w:eastAsia="Times New Roman" w:cs="Times New Roman"/>
          <w:sz w:val="24"/>
          <w:szCs w:val="24"/>
          <w:lang w:eastAsia="ru-RU"/>
        </w:rPr>
        <w:t>й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государственного кадастрового учета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>.</w:t>
      </w:r>
    </w:p>
    <w:p w:rsidR="00785901" w:rsidRPr="003E0FB4" w:rsidRDefault="00785901" w:rsidP="00595FB7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3E0FB4">
        <w:rPr>
          <w:rFonts w:cs="Times New Roman"/>
          <w:color w:val="000000" w:themeColor="text1"/>
          <w:sz w:val="24"/>
          <w:szCs w:val="24"/>
        </w:rPr>
        <w:t xml:space="preserve">Полагаем, что отсутствие </w:t>
      </w:r>
      <w:r w:rsidR="00062748" w:rsidRPr="003E0FB4">
        <w:rPr>
          <w:rFonts w:cs="Times New Roman"/>
          <w:color w:val="000000" w:themeColor="text1"/>
          <w:sz w:val="24"/>
          <w:szCs w:val="24"/>
        </w:rPr>
        <w:t>обжалованных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="00DB3DA7" w:rsidRPr="003E0FB4">
        <w:rPr>
          <w:rFonts w:cs="Times New Roman"/>
          <w:color w:val="000000" w:themeColor="text1"/>
          <w:sz w:val="24"/>
          <w:szCs w:val="24"/>
        </w:rPr>
        <w:t>решений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о приостановлении государственного кадастрового учета связано с повышением качества правовой экспертизы представленных для</w:t>
      </w:r>
      <w:r w:rsidR="00DB3DA7" w:rsidRPr="003E0FB4">
        <w:rPr>
          <w:rFonts w:cs="Times New Roman"/>
          <w:color w:val="000000" w:themeColor="text1"/>
          <w:sz w:val="24"/>
          <w:szCs w:val="24"/>
        </w:rPr>
        <w:t xml:space="preserve"> осуществления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кадастрового учета документов</w:t>
      </w:r>
      <w:r w:rsidR="00062748" w:rsidRPr="003E0FB4">
        <w:rPr>
          <w:rFonts w:cs="Times New Roman"/>
          <w:color w:val="000000" w:themeColor="text1"/>
          <w:sz w:val="24"/>
          <w:szCs w:val="24"/>
        </w:rPr>
        <w:t xml:space="preserve"> и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уровня профессиональной подготовки государственных регистраторов</w:t>
      </w:r>
      <w:r w:rsidR="00062748" w:rsidRPr="003E0FB4">
        <w:rPr>
          <w:rFonts w:cs="Times New Roman"/>
          <w:color w:val="000000" w:themeColor="text1"/>
          <w:sz w:val="24"/>
          <w:szCs w:val="24"/>
        </w:rPr>
        <w:t>, а также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="00E20384" w:rsidRPr="003E0FB4">
        <w:rPr>
          <w:rFonts w:cs="Times New Roman"/>
          <w:color w:val="000000" w:themeColor="text1"/>
          <w:sz w:val="24"/>
          <w:szCs w:val="24"/>
        </w:rPr>
        <w:t>с «наработкой»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практического опыта в сфере кадастрового учета. </w:t>
      </w:r>
    </w:p>
    <w:p w:rsidR="00E667F3" w:rsidRPr="003E0FB4" w:rsidRDefault="00E667F3" w:rsidP="005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67F3" w:rsidRPr="003E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F3"/>
    <w:rsid w:val="00062748"/>
    <w:rsid w:val="003E0CDB"/>
    <w:rsid w:val="003E0FB4"/>
    <w:rsid w:val="00552AA1"/>
    <w:rsid w:val="00595FB7"/>
    <w:rsid w:val="005B5E43"/>
    <w:rsid w:val="00641AAC"/>
    <w:rsid w:val="006465C4"/>
    <w:rsid w:val="00785901"/>
    <w:rsid w:val="007C768F"/>
    <w:rsid w:val="007E6A39"/>
    <w:rsid w:val="008E4F0F"/>
    <w:rsid w:val="009313AD"/>
    <w:rsid w:val="00A26C5D"/>
    <w:rsid w:val="00A61D4A"/>
    <w:rsid w:val="00AA4CEE"/>
    <w:rsid w:val="00D679B2"/>
    <w:rsid w:val="00DB3DA7"/>
    <w:rsid w:val="00E20384"/>
    <w:rsid w:val="00E667F3"/>
    <w:rsid w:val="00E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FF48-8A2D-421A-8D34-24B8687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372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5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8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2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43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3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1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743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0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4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16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1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3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Булавина Татьяна Юрьевна</cp:lastModifiedBy>
  <cp:revision>2</cp:revision>
  <dcterms:created xsi:type="dcterms:W3CDTF">2019-04-19T07:58:00Z</dcterms:created>
  <dcterms:modified xsi:type="dcterms:W3CDTF">2019-04-19T07:58:00Z</dcterms:modified>
</cp:coreProperties>
</file>