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0" w:rsidRDefault="00A303D0" w:rsidP="00A303D0">
      <w:pPr>
        <w:tabs>
          <w:tab w:val="center" w:pos="4534"/>
          <w:tab w:val="left" w:pos="7860"/>
        </w:tabs>
        <w:jc w:val="right"/>
        <w:rPr>
          <w:b/>
          <w:szCs w:val="28"/>
        </w:rPr>
      </w:pPr>
      <w:bookmarkStart w:id="0" w:name="_GoBack"/>
      <w:bookmarkEnd w:id="0"/>
    </w:p>
    <w:p w:rsidR="00A303D0" w:rsidRDefault="000E77B4" w:rsidP="00583CE2">
      <w:pPr>
        <w:tabs>
          <w:tab w:val="center" w:pos="4534"/>
          <w:tab w:val="left" w:pos="7860"/>
        </w:tabs>
        <w:jc w:val="center"/>
        <w:rPr>
          <w:b/>
          <w:szCs w:val="28"/>
        </w:rPr>
      </w:pPr>
      <w:r w:rsidRPr="00583CE2">
        <w:rPr>
          <w:b/>
          <w:noProof/>
          <w:szCs w:val="28"/>
        </w:rPr>
        <w:drawing>
          <wp:inline distT="0" distB="0" distL="0" distR="0">
            <wp:extent cx="763270" cy="9144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E7" w:rsidRDefault="00A637E7" w:rsidP="00A637E7">
      <w:pPr>
        <w:pStyle w:val="Postan"/>
        <w:rPr>
          <w:noProof/>
          <w:color w:val="0000FF"/>
          <w:spacing w:val="40"/>
          <w:sz w:val="24"/>
        </w:rPr>
      </w:pPr>
    </w:p>
    <w:p w:rsidR="00A637E7" w:rsidRPr="008C57F2" w:rsidRDefault="00A637E7" w:rsidP="00A637E7">
      <w:pPr>
        <w:pStyle w:val="af"/>
        <w:jc w:val="center"/>
        <w:rPr>
          <w:rFonts w:ascii="Times New Roman" w:hAnsi="Times New Roman"/>
          <w:color w:val="000000"/>
          <w:sz w:val="24"/>
          <w:szCs w:val="24"/>
        </w:rPr>
      </w:pPr>
      <w:r w:rsidRPr="008C57F2">
        <w:rPr>
          <w:rFonts w:ascii="Times New Roman" w:hAnsi="Times New Roman"/>
          <w:sz w:val="24"/>
          <w:szCs w:val="24"/>
        </w:rPr>
        <w:t>Администрация</w:t>
      </w:r>
    </w:p>
    <w:p w:rsidR="00A637E7" w:rsidRDefault="00FC23BE" w:rsidP="00A637E7">
      <w:pPr>
        <w:pStyle w:val="af"/>
        <w:jc w:val="center"/>
        <w:rPr>
          <w:rFonts w:ascii="Times New Roman" w:hAnsi="Times New Roman"/>
          <w:spacing w:val="20"/>
          <w:sz w:val="24"/>
          <w:szCs w:val="24"/>
        </w:rPr>
      </w:pPr>
      <w:r w:rsidRPr="008C57F2">
        <w:rPr>
          <w:rFonts w:ascii="Times New Roman" w:hAnsi="Times New Roman"/>
          <w:spacing w:val="20"/>
          <w:sz w:val="24"/>
          <w:szCs w:val="24"/>
        </w:rPr>
        <w:t>Подгорненского</w:t>
      </w:r>
      <w:r w:rsidR="00A637E7" w:rsidRPr="008C57F2">
        <w:rPr>
          <w:rFonts w:ascii="Times New Roman" w:hAnsi="Times New Roman"/>
          <w:spacing w:val="20"/>
          <w:sz w:val="24"/>
          <w:szCs w:val="24"/>
        </w:rPr>
        <w:t xml:space="preserve"> сельского поселения</w:t>
      </w:r>
    </w:p>
    <w:p w:rsidR="008C57F2" w:rsidRPr="008C57F2" w:rsidRDefault="008C57F2" w:rsidP="00A637E7">
      <w:pPr>
        <w:pStyle w:val="af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A637E7" w:rsidRPr="008C57F2" w:rsidRDefault="00A637E7" w:rsidP="00A637E7">
      <w:pPr>
        <w:pStyle w:val="af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8C57F2" w:rsidRDefault="00A637E7" w:rsidP="008C57F2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8C57F2">
        <w:rPr>
          <w:rFonts w:ascii="Times New Roman" w:hAnsi="Times New Roman"/>
          <w:sz w:val="24"/>
          <w:szCs w:val="24"/>
        </w:rPr>
        <w:t>ПОСТАНОВЛЕНИЕ</w:t>
      </w:r>
    </w:p>
    <w:p w:rsidR="008C57F2" w:rsidRDefault="008C57F2" w:rsidP="008C57F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8C57F2" w:rsidRDefault="008C57F2" w:rsidP="008C57F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A637E7" w:rsidRPr="008C57F2" w:rsidRDefault="008C57F2" w:rsidP="008C57F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07.06.2024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№ 48</w:t>
      </w:r>
      <w:r w:rsidR="00FC23BE" w:rsidRPr="008C57F2">
        <w:rPr>
          <w:rFonts w:ascii="Times New Roman" w:hAnsi="Times New Roman"/>
          <w:sz w:val="24"/>
          <w:szCs w:val="24"/>
        </w:rPr>
        <w:tab/>
        <w:t>с.Подгорное</w:t>
      </w:r>
    </w:p>
    <w:p w:rsidR="00FC23BE" w:rsidRPr="00926CBC" w:rsidRDefault="00FC23BE" w:rsidP="00FC23BE">
      <w:pPr>
        <w:pStyle w:val="af"/>
        <w:tabs>
          <w:tab w:val="center" w:pos="4677"/>
          <w:tab w:val="left" w:pos="6844"/>
        </w:tabs>
        <w:jc w:val="both"/>
        <w:rPr>
          <w:rFonts w:ascii="Times New Roman" w:hAnsi="Times New Roman"/>
          <w:sz w:val="28"/>
          <w:szCs w:val="28"/>
        </w:rPr>
      </w:pPr>
    </w:p>
    <w:p w:rsidR="00CF613B" w:rsidRPr="00CF613B" w:rsidRDefault="00CF613B" w:rsidP="00CF613B">
      <w:pPr>
        <w:rPr>
          <w:vanish/>
        </w:rPr>
      </w:pPr>
    </w:p>
    <w:tbl>
      <w:tblPr>
        <w:tblW w:w="5353" w:type="dxa"/>
        <w:tblLook w:val="01E0"/>
      </w:tblPr>
      <w:tblGrid>
        <w:gridCol w:w="5353"/>
      </w:tblGrid>
      <w:tr w:rsidR="0014099C" w:rsidRPr="00FF4C30" w:rsidTr="008C57F2">
        <w:tc>
          <w:tcPr>
            <w:tcW w:w="5353" w:type="dxa"/>
            <w:shd w:val="clear" w:color="auto" w:fill="auto"/>
          </w:tcPr>
          <w:p w:rsidR="0014099C" w:rsidRPr="008C57F2" w:rsidRDefault="007B5E2E" w:rsidP="008C57F2">
            <w:pPr>
              <w:jc w:val="both"/>
              <w:rPr>
                <w:b/>
                <w:sz w:val="24"/>
                <w:szCs w:val="24"/>
              </w:rPr>
            </w:pPr>
            <w:r w:rsidRPr="008C57F2">
              <w:rPr>
                <w:b/>
                <w:sz w:val="24"/>
                <w:szCs w:val="24"/>
              </w:rPr>
              <w:t xml:space="preserve">О формировании муниципальнойобщественной комиссии </w:t>
            </w:r>
            <w:r w:rsidR="00FC23BE" w:rsidRPr="008C57F2">
              <w:rPr>
                <w:b/>
                <w:sz w:val="24"/>
                <w:szCs w:val="24"/>
              </w:rPr>
              <w:t>Подгорненского</w:t>
            </w:r>
            <w:r w:rsidRPr="008C57F2">
              <w:rPr>
                <w:b/>
                <w:sz w:val="24"/>
                <w:szCs w:val="24"/>
              </w:rPr>
              <w:t xml:space="preserve"> сельского поселенияпо обеспечению реализацииприоритетного проекта«Формирование комфортной городской среды»</w:t>
            </w:r>
          </w:p>
        </w:tc>
      </w:tr>
    </w:tbl>
    <w:p w:rsidR="0014099C" w:rsidRDefault="0014099C" w:rsidP="0014099C">
      <w:pPr>
        <w:autoSpaceDE w:val="0"/>
        <w:autoSpaceDN w:val="0"/>
        <w:adjustRightInd w:val="0"/>
        <w:jc w:val="center"/>
        <w:rPr>
          <w:szCs w:val="28"/>
        </w:rPr>
      </w:pPr>
    </w:p>
    <w:p w:rsidR="00E5463A" w:rsidRPr="00E5463A" w:rsidRDefault="00E5463A" w:rsidP="00E5463A">
      <w:pPr>
        <w:ind w:firstLine="708"/>
        <w:jc w:val="both"/>
        <w:rPr>
          <w:sz w:val="24"/>
          <w:szCs w:val="24"/>
        </w:rPr>
      </w:pPr>
      <w:r w:rsidRPr="00E5463A">
        <w:rPr>
          <w:sz w:val="24"/>
          <w:szCs w:val="24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городской ср</w:t>
      </w:r>
      <w:r>
        <w:rPr>
          <w:sz w:val="24"/>
          <w:szCs w:val="24"/>
        </w:rPr>
        <w:t xml:space="preserve">еды» на территории </w:t>
      </w:r>
      <w:r w:rsidR="00FC23BE">
        <w:rPr>
          <w:sz w:val="24"/>
          <w:szCs w:val="24"/>
        </w:rPr>
        <w:t>Подгорненского</w:t>
      </w:r>
      <w:r w:rsidRPr="00E5463A">
        <w:rPr>
          <w:sz w:val="24"/>
          <w:szCs w:val="24"/>
        </w:rPr>
        <w:t xml:space="preserve"> сельского поселения  </w:t>
      </w:r>
    </w:p>
    <w:p w:rsidR="0014099C" w:rsidRPr="00894CB4" w:rsidRDefault="0014099C" w:rsidP="001409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37E7" w:rsidRPr="008C57F2" w:rsidRDefault="00A637E7" w:rsidP="00A637E7">
      <w:pPr>
        <w:jc w:val="center"/>
        <w:rPr>
          <w:b/>
          <w:sz w:val="24"/>
          <w:szCs w:val="24"/>
        </w:rPr>
      </w:pPr>
      <w:r w:rsidRPr="008C57F2">
        <w:rPr>
          <w:b/>
          <w:sz w:val="24"/>
          <w:szCs w:val="24"/>
        </w:rPr>
        <w:t>ПОСТАНОВЛЯЮ:</w:t>
      </w:r>
    </w:p>
    <w:p w:rsidR="002F4FA7" w:rsidRPr="004C4BBD" w:rsidRDefault="002F4FA7" w:rsidP="00A637E7">
      <w:pPr>
        <w:jc w:val="center"/>
        <w:rPr>
          <w:szCs w:val="28"/>
        </w:rPr>
      </w:pPr>
    </w:p>
    <w:p w:rsidR="00667534" w:rsidRPr="00667534" w:rsidRDefault="008C57F2" w:rsidP="008C57F2">
      <w:pPr>
        <w:suppressAutoHyphens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1.</w:t>
      </w:r>
      <w:r w:rsidR="00667534" w:rsidRPr="00667534">
        <w:rPr>
          <w:rFonts w:eastAsia="Calibri"/>
          <w:sz w:val="24"/>
          <w:szCs w:val="24"/>
          <w:lang w:eastAsia="zh-CN"/>
        </w:rPr>
        <w:t>Утвердить Положение о муниципальной общ</w:t>
      </w:r>
      <w:r w:rsidR="00667534">
        <w:rPr>
          <w:rFonts w:eastAsia="Calibri"/>
          <w:sz w:val="24"/>
          <w:szCs w:val="24"/>
          <w:lang w:eastAsia="zh-CN"/>
        </w:rPr>
        <w:t xml:space="preserve">ественной комиссии </w:t>
      </w:r>
      <w:r w:rsidR="00FC23BE">
        <w:rPr>
          <w:rFonts w:eastAsia="Calibri"/>
          <w:sz w:val="24"/>
          <w:szCs w:val="24"/>
          <w:lang w:eastAsia="zh-CN"/>
        </w:rPr>
        <w:t>Подгорненского</w:t>
      </w:r>
      <w:r w:rsidR="00667534" w:rsidRPr="00667534">
        <w:rPr>
          <w:rFonts w:eastAsia="Calibri"/>
          <w:sz w:val="24"/>
          <w:szCs w:val="24"/>
          <w:lang w:eastAsia="zh-CN"/>
        </w:rPr>
        <w:t xml:space="preserve"> сельского поселения по обеспечению реализации приоритетного проекта «Формирование комфортной городской среды» согласно приложению № 1. </w:t>
      </w:r>
    </w:p>
    <w:p w:rsidR="00667534" w:rsidRPr="00667534" w:rsidRDefault="008C57F2" w:rsidP="00667534">
      <w:pPr>
        <w:suppressAutoHyphens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2.</w:t>
      </w:r>
      <w:r w:rsidR="00667534" w:rsidRPr="00667534">
        <w:rPr>
          <w:rFonts w:eastAsia="Calibri"/>
          <w:sz w:val="24"/>
          <w:szCs w:val="24"/>
          <w:lang w:eastAsia="zh-CN"/>
        </w:rPr>
        <w:t>Утвердить состав муниципальной общ</w:t>
      </w:r>
      <w:r w:rsidR="00667534">
        <w:rPr>
          <w:rFonts w:eastAsia="Calibri"/>
          <w:sz w:val="24"/>
          <w:szCs w:val="24"/>
          <w:lang w:eastAsia="zh-CN"/>
        </w:rPr>
        <w:t xml:space="preserve">ественной комиссии </w:t>
      </w:r>
      <w:r w:rsidR="00FC23BE">
        <w:rPr>
          <w:rFonts w:eastAsia="Calibri"/>
          <w:sz w:val="24"/>
          <w:szCs w:val="24"/>
          <w:lang w:eastAsia="zh-CN"/>
        </w:rPr>
        <w:t>Подгорненского</w:t>
      </w:r>
      <w:r w:rsidR="00667534" w:rsidRPr="00667534">
        <w:rPr>
          <w:rFonts w:eastAsia="Calibri"/>
          <w:sz w:val="24"/>
          <w:szCs w:val="24"/>
          <w:lang w:eastAsia="zh-CN"/>
        </w:rPr>
        <w:t xml:space="preserve"> сельского поселения по обеспечению реализации приоритетного проекта «Формирование комфортной городской среды» согласно приложению № 2.        </w:t>
      </w:r>
    </w:p>
    <w:p w:rsidR="00667534" w:rsidRPr="00667534" w:rsidRDefault="008C57F2" w:rsidP="00667534">
      <w:pPr>
        <w:suppressAutoHyphens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3. </w:t>
      </w:r>
      <w:r w:rsidR="00667534" w:rsidRPr="00667534">
        <w:rPr>
          <w:rFonts w:eastAsia="Calibri"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:rsidR="002F4FA7" w:rsidRPr="002F4FA7" w:rsidRDefault="002F4FA7" w:rsidP="002F4FA7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2F4FA7" w:rsidRPr="002F4FA7" w:rsidRDefault="002F4FA7" w:rsidP="002F4FA7">
      <w:pPr>
        <w:suppressAutoHyphens/>
        <w:jc w:val="both"/>
        <w:rPr>
          <w:b/>
          <w:color w:val="000000"/>
          <w:sz w:val="24"/>
          <w:szCs w:val="24"/>
          <w:lang w:eastAsia="zh-CN"/>
        </w:rPr>
      </w:pPr>
    </w:p>
    <w:p w:rsidR="0014099C" w:rsidRPr="006B3044" w:rsidRDefault="0014099C" w:rsidP="000746D8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46"/>
        <w:gridCol w:w="4724"/>
      </w:tblGrid>
      <w:tr w:rsidR="0014099C" w:rsidRPr="000746D8" w:rsidTr="00A303D0">
        <w:tc>
          <w:tcPr>
            <w:tcW w:w="4947" w:type="dxa"/>
            <w:shd w:val="clear" w:color="auto" w:fill="auto"/>
          </w:tcPr>
          <w:p w:rsidR="00850E97" w:rsidRPr="008C57F2" w:rsidRDefault="00A637E7" w:rsidP="000746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C57F2">
              <w:rPr>
                <w:b/>
                <w:sz w:val="24"/>
                <w:szCs w:val="24"/>
              </w:rPr>
              <w:t>Г</w:t>
            </w:r>
            <w:r w:rsidR="00A303D0" w:rsidRPr="008C57F2">
              <w:rPr>
                <w:b/>
                <w:sz w:val="24"/>
                <w:szCs w:val="24"/>
              </w:rPr>
              <w:t>лава</w:t>
            </w:r>
            <w:r w:rsidRPr="008C57F2">
              <w:rPr>
                <w:b/>
                <w:sz w:val="24"/>
                <w:szCs w:val="24"/>
              </w:rPr>
              <w:t xml:space="preserve"> Администрации </w:t>
            </w:r>
            <w:r w:rsidR="00FC23BE" w:rsidRPr="008C57F2">
              <w:rPr>
                <w:b/>
                <w:sz w:val="24"/>
                <w:szCs w:val="24"/>
              </w:rPr>
              <w:t>Подгорненского</w:t>
            </w:r>
            <w:r w:rsidR="000746D8" w:rsidRPr="008C57F2">
              <w:rPr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14099C" w:rsidRPr="008C57F2" w:rsidRDefault="00FC23BE" w:rsidP="00A303D0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8C57F2">
              <w:rPr>
                <w:b/>
                <w:sz w:val="24"/>
                <w:szCs w:val="24"/>
              </w:rPr>
              <w:t>Л.В. Горбатенко</w:t>
            </w:r>
          </w:p>
        </w:tc>
      </w:tr>
    </w:tbl>
    <w:p w:rsidR="000746D8" w:rsidRDefault="000746D8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304E47" w:rsidRDefault="00304E47" w:rsidP="0014099C">
      <w:pPr>
        <w:rPr>
          <w:i/>
          <w:sz w:val="18"/>
          <w:szCs w:val="18"/>
        </w:rPr>
      </w:pPr>
    </w:p>
    <w:p w:rsidR="0014099C" w:rsidRPr="000746D8" w:rsidRDefault="0014099C" w:rsidP="0014099C">
      <w:pPr>
        <w:rPr>
          <w:i/>
          <w:sz w:val="18"/>
          <w:szCs w:val="18"/>
        </w:rPr>
      </w:pPr>
      <w:r w:rsidRPr="000746D8">
        <w:rPr>
          <w:i/>
          <w:sz w:val="18"/>
          <w:szCs w:val="18"/>
        </w:rPr>
        <w:lastRenderedPageBreak/>
        <w:br w:type="page"/>
      </w:r>
    </w:p>
    <w:tbl>
      <w:tblPr>
        <w:tblW w:w="0" w:type="auto"/>
        <w:tblLook w:val="01E0"/>
      </w:tblPr>
      <w:tblGrid>
        <w:gridCol w:w="4715"/>
        <w:gridCol w:w="4855"/>
      </w:tblGrid>
      <w:tr w:rsidR="0014099C" w:rsidTr="00850E97">
        <w:tc>
          <w:tcPr>
            <w:tcW w:w="5210" w:type="dxa"/>
            <w:shd w:val="clear" w:color="auto" w:fill="auto"/>
          </w:tcPr>
          <w:p w:rsidR="0014099C" w:rsidRPr="00FF4C30" w:rsidRDefault="0014099C" w:rsidP="00850E97">
            <w:pPr>
              <w:rPr>
                <w:szCs w:val="28"/>
              </w:rPr>
            </w:pPr>
            <w:r w:rsidRPr="00FF4C30">
              <w:rPr>
                <w:szCs w:val="28"/>
              </w:rPr>
              <w:lastRenderedPageBreak/>
              <w:br w:type="page"/>
            </w:r>
          </w:p>
          <w:p w:rsidR="0014099C" w:rsidRPr="00FF4C30" w:rsidRDefault="0014099C" w:rsidP="00850E97">
            <w:pPr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4099C" w:rsidRPr="008C57F2" w:rsidRDefault="0014099C" w:rsidP="008C57F2">
            <w:pPr>
              <w:jc w:val="right"/>
              <w:rPr>
                <w:sz w:val="20"/>
              </w:rPr>
            </w:pPr>
            <w:r w:rsidRPr="008C57F2">
              <w:rPr>
                <w:sz w:val="20"/>
              </w:rPr>
              <w:t>Приложение</w:t>
            </w:r>
            <w:r w:rsidR="002429D7" w:rsidRPr="008C57F2">
              <w:rPr>
                <w:sz w:val="20"/>
              </w:rPr>
              <w:t xml:space="preserve"> № 1</w:t>
            </w:r>
          </w:p>
          <w:p w:rsidR="0014099C" w:rsidRPr="008C57F2" w:rsidRDefault="0014099C" w:rsidP="008C57F2">
            <w:pPr>
              <w:jc w:val="right"/>
              <w:rPr>
                <w:sz w:val="20"/>
              </w:rPr>
            </w:pPr>
            <w:r w:rsidRPr="008C57F2">
              <w:rPr>
                <w:sz w:val="20"/>
              </w:rPr>
              <w:t xml:space="preserve">к </w:t>
            </w:r>
            <w:r w:rsidR="00A637E7" w:rsidRPr="008C57F2">
              <w:rPr>
                <w:sz w:val="20"/>
              </w:rPr>
              <w:t xml:space="preserve">постановлению Администрации </w:t>
            </w:r>
          </w:p>
          <w:p w:rsidR="0014099C" w:rsidRPr="008C57F2" w:rsidRDefault="00FC23BE" w:rsidP="008C57F2">
            <w:pPr>
              <w:jc w:val="right"/>
              <w:rPr>
                <w:sz w:val="20"/>
              </w:rPr>
            </w:pPr>
            <w:r w:rsidRPr="008C57F2">
              <w:rPr>
                <w:sz w:val="20"/>
              </w:rPr>
              <w:t>Подгорненского</w:t>
            </w:r>
            <w:r w:rsidR="00A637E7" w:rsidRPr="008C57F2">
              <w:rPr>
                <w:sz w:val="20"/>
              </w:rPr>
              <w:t xml:space="preserve"> сельского поселения</w:t>
            </w:r>
          </w:p>
          <w:p w:rsidR="0014099C" w:rsidRPr="00FF4C30" w:rsidRDefault="0014099C" w:rsidP="008C57F2">
            <w:pPr>
              <w:jc w:val="right"/>
              <w:rPr>
                <w:szCs w:val="28"/>
              </w:rPr>
            </w:pPr>
            <w:r w:rsidRPr="008C57F2">
              <w:rPr>
                <w:sz w:val="20"/>
              </w:rPr>
              <w:t xml:space="preserve">от </w:t>
            </w:r>
            <w:r w:rsidR="008C57F2">
              <w:rPr>
                <w:sz w:val="20"/>
              </w:rPr>
              <w:t>07.06</w:t>
            </w:r>
            <w:r w:rsidR="00FC23BE" w:rsidRPr="008C57F2">
              <w:rPr>
                <w:sz w:val="20"/>
              </w:rPr>
              <w:t xml:space="preserve">.2024 </w:t>
            </w:r>
            <w:r w:rsidRPr="008C57F2">
              <w:rPr>
                <w:sz w:val="20"/>
              </w:rPr>
              <w:t xml:space="preserve"> №</w:t>
            </w:r>
            <w:r w:rsidR="008C57F2">
              <w:rPr>
                <w:sz w:val="20"/>
              </w:rPr>
              <w:t>48</w:t>
            </w:r>
          </w:p>
        </w:tc>
      </w:tr>
    </w:tbl>
    <w:p w:rsidR="0014099C" w:rsidRDefault="0014099C" w:rsidP="000C2BA2">
      <w:pPr>
        <w:ind w:firstLine="600"/>
        <w:jc w:val="center"/>
        <w:rPr>
          <w:szCs w:val="28"/>
        </w:rPr>
      </w:pPr>
    </w:p>
    <w:p w:rsidR="009B4EDF" w:rsidRPr="008C57F2" w:rsidRDefault="009B4EDF" w:rsidP="009B4EDF">
      <w:pPr>
        <w:suppressAutoHyphens/>
        <w:jc w:val="center"/>
        <w:rPr>
          <w:b/>
          <w:sz w:val="24"/>
          <w:szCs w:val="24"/>
          <w:lang w:eastAsia="zh-CN"/>
        </w:rPr>
      </w:pPr>
      <w:r w:rsidRPr="008C57F2">
        <w:rPr>
          <w:b/>
          <w:sz w:val="24"/>
          <w:szCs w:val="24"/>
          <w:lang w:eastAsia="zh-CN"/>
        </w:rPr>
        <w:t xml:space="preserve">ПОЛОЖЕНИЕ </w:t>
      </w:r>
    </w:p>
    <w:p w:rsidR="009B4EDF" w:rsidRPr="008C57F2" w:rsidRDefault="009B4EDF" w:rsidP="009B4EDF">
      <w:pPr>
        <w:suppressAutoHyphens/>
        <w:jc w:val="center"/>
        <w:rPr>
          <w:b/>
          <w:sz w:val="24"/>
          <w:szCs w:val="24"/>
          <w:lang w:eastAsia="zh-CN"/>
        </w:rPr>
      </w:pPr>
      <w:r w:rsidRPr="008C57F2">
        <w:rPr>
          <w:b/>
          <w:sz w:val="24"/>
          <w:szCs w:val="24"/>
          <w:lang w:eastAsia="zh-CN"/>
        </w:rPr>
        <w:t xml:space="preserve">о муниципальной общественной комиссии </w:t>
      </w:r>
      <w:r w:rsidR="00FC23BE" w:rsidRPr="008C57F2">
        <w:rPr>
          <w:b/>
          <w:sz w:val="24"/>
          <w:szCs w:val="24"/>
          <w:lang w:eastAsia="zh-CN"/>
        </w:rPr>
        <w:t>Подгорненского</w:t>
      </w:r>
      <w:r w:rsidRPr="008C57F2">
        <w:rPr>
          <w:b/>
          <w:sz w:val="24"/>
          <w:szCs w:val="24"/>
          <w:lang w:eastAsia="zh-CN"/>
        </w:rPr>
        <w:t xml:space="preserve"> сельского поселения по обеспечению реализации приоритетного проекта</w:t>
      </w:r>
    </w:p>
    <w:p w:rsidR="009B4EDF" w:rsidRPr="008C57F2" w:rsidRDefault="009B4EDF" w:rsidP="009B4EDF">
      <w:pPr>
        <w:suppressAutoHyphens/>
        <w:jc w:val="center"/>
        <w:rPr>
          <w:b/>
          <w:sz w:val="24"/>
          <w:szCs w:val="24"/>
          <w:lang w:eastAsia="zh-CN"/>
        </w:rPr>
      </w:pPr>
      <w:r w:rsidRPr="008C57F2">
        <w:rPr>
          <w:b/>
          <w:sz w:val="24"/>
          <w:szCs w:val="24"/>
          <w:lang w:eastAsia="zh-CN"/>
        </w:rPr>
        <w:t xml:space="preserve"> «Формирование комфортной городской среды»</w:t>
      </w:r>
    </w:p>
    <w:p w:rsidR="009B4EDF" w:rsidRPr="009B4EDF" w:rsidRDefault="009B4EDF" w:rsidP="009B4EDF">
      <w:pPr>
        <w:suppressAutoHyphens/>
        <w:jc w:val="center"/>
        <w:rPr>
          <w:sz w:val="22"/>
          <w:szCs w:val="22"/>
          <w:lang w:eastAsia="zh-CN"/>
        </w:rPr>
      </w:pPr>
    </w:p>
    <w:p w:rsidR="009B4EDF" w:rsidRPr="009B4EDF" w:rsidRDefault="009B4EDF" w:rsidP="009B4EDF">
      <w:pPr>
        <w:suppressAutoHyphens/>
        <w:ind w:left="525"/>
        <w:rPr>
          <w:rFonts w:eastAsia="Calibri"/>
          <w:sz w:val="24"/>
          <w:szCs w:val="24"/>
          <w:lang w:eastAsia="zh-CN"/>
        </w:rPr>
      </w:pP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ab/>
        <w:t xml:space="preserve">1. Муниципальная общественная комиссия </w:t>
      </w:r>
      <w:r w:rsidR="00FC23BE">
        <w:rPr>
          <w:sz w:val="24"/>
          <w:szCs w:val="24"/>
          <w:lang w:eastAsia="zh-CN"/>
        </w:rPr>
        <w:t>Подгорненского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по обеспечению реализации приоритетного проекта «Формирование комфортной городской среды» (далее – комиссия) является коллегиальным органом, созданным во исполнение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</w:t>
      </w:r>
      <w:r w:rsidR="00FC23BE">
        <w:rPr>
          <w:sz w:val="24"/>
          <w:szCs w:val="24"/>
          <w:lang w:eastAsia="zh-CN"/>
        </w:rPr>
        <w:t>Подгорненского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поселения, а также обсуждения и проведения оценки предложений заинтересованных лиц по реализации муниципальной программы.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нормативно-правовыми актами Администрации </w:t>
      </w:r>
      <w:r w:rsidR="00FC23BE">
        <w:rPr>
          <w:sz w:val="24"/>
          <w:szCs w:val="24"/>
          <w:lang w:eastAsia="zh-CN"/>
        </w:rPr>
        <w:t>Подгорненского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поселения, иными правовыми актами, а также настоящим Положением.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3. Комиссия создается в целях: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осуществления контроля за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осуществления контроля и координации хода выполнения муниципальных программ формирования комфортной городской среды (далее – муниципальные программы), в том числе конкретных мероприятий в рамках указанных программ;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осуществления контроля и координации хода выполнения мероприятий по поддержке обустройства мест массового отдыха населения (парков) (далее соответственно – мероприятия по благоустройству парков);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предварительного рассмотрения и согласования отчетов реализации муниципальных программ в муницип</w:t>
      </w:r>
      <w:r>
        <w:rPr>
          <w:rFonts w:eastAsia="Calibri"/>
          <w:color w:val="000000"/>
          <w:sz w:val="24"/>
          <w:szCs w:val="24"/>
          <w:lang w:eastAsia="en-US"/>
        </w:rPr>
        <w:t>альном образовании «</w:t>
      </w:r>
      <w:r w:rsidR="00FC23BE">
        <w:rPr>
          <w:rFonts w:eastAsia="Calibri"/>
          <w:color w:val="000000"/>
          <w:sz w:val="24"/>
          <w:szCs w:val="24"/>
          <w:lang w:eastAsia="en-US"/>
        </w:rPr>
        <w:t>Подгорненское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сельское поселение» – получателя субсидии из бюджета Ростовской области;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4. Задачами комиссии являются: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совместно с общественными организациями, осуществление взаимодействия по вопросам контроля и координации за ходом выполнения муниципальных программ муниципального образования по формированию комфортной городской среды, в том числе за реализацией конкретных мероприятий в рамках указанных программ, а также предварительного рассмотрения и согласования отчетов о реализации Приоритетных проектов, направляемых в министерство жилищно-коммунального хозяйства Ростовской области;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рассмотрение и обобщение результатов реализации мероприятий направленных на реализацию Приоритетного проекта в</w:t>
      </w:r>
      <w:r w:rsidR="00840CF9">
        <w:rPr>
          <w:rFonts w:eastAsia="Calibri"/>
          <w:color w:val="000000"/>
          <w:sz w:val="24"/>
          <w:szCs w:val="24"/>
          <w:lang w:eastAsia="en-US"/>
        </w:rPr>
        <w:t xml:space="preserve"> Подгорненском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сельском поселении;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      рассмотрение предложений участников комиссии по вопросам реализации Прио</w:t>
      </w:r>
      <w:r w:rsidR="009B4679">
        <w:rPr>
          <w:rFonts w:eastAsia="Calibri"/>
          <w:color w:val="000000"/>
          <w:sz w:val="24"/>
          <w:szCs w:val="24"/>
          <w:lang w:eastAsia="en-US"/>
        </w:rPr>
        <w:t>р</w:t>
      </w:r>
      <w:r w:rsidR="00840CF9">
        <w:rPr>
          <w:rFonts w:eastAsia="Calibri"/>
          <w:color w:val="000000"/>
          <w:sz w:val="24"/>
          <w:szCs w:val="24"/>
          <w:lang w:eastAsia="en-US"/>
        </w:rPr>
        <w:t>итетного проекта в Подгорненском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сельском поселении;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осуществление, в пределах своей компетенции, контроля за выполнением решений комиссии.</w:t>
      </w:r>
    </w:p>
    <w:p w:rsidR="009B4EDF" w:rsidRPr="009B4EDF" w:rsidRDefault="009B4EDF" w:rsidP="009B4ED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5. Для реализации вышеуказанных задач комиссия выполняет следующие функции: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организует взаимодействие политических партий и движений, общественных организаций и иных организаций и лиц по обеспечению реализации мероприятий Приоритетного проекта или иных связанных с ним мероприятий;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взаимодействует с политическими партиями и движениями, общественными организациями, объединениями предпринимателей и иными лицами в части координации деятельности по реализации мероприятий Приоритетного проекта, в том числе в части полноты и своевременности выполнения таких мероприятий;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анализирует отчеты об исполнении муниципальной программы, и дает заключения по ним, а также любые иные материалы, связанные с реализацией проекта;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рассматривает спорные и проблемные вопросы реализации Приоритетного проекта, рассматривает, вырабатывает (участвует в выработке) предложения по реализации Приоритетного проекта; </w:t>
      </w:r>
    </w:p>
    <w:p w:rsidR="009B4EDF" w:rsidRPr="009B4EDF" w:rsidRDefault="009B4EDF" w:rsidP="009B4E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иные функции.</w:t>
      </w:r>
    </w:p>
    <w:p w:rsidR="009B4EDF" w:rsidRPr="009B4EDF" w:rsidRDefault="009B4EDF" w:rsidP="009B4ED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6. Комиссия для решения возложенных на нее задач имеет право: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запрашивать в установленном порядке у организаций независимо от форм собственности материалы и информацию по вопросам, относящимся к компетенции комиссии;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приглашать на свои заседания представителей общественных организаций, объединений предпринимателей и иных представителей;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заслушивать на своих заседаниях представителей общественных организаций по вопросам, относящимся к компетенции комиссии;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разрабатывать и направлять предложения в учреждения и организации, а также в общественные объединения рекомендации по рассматриваемым вопросам.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7. В состав комиссии входят: председатель комиссии, секретарь и другие члены комиссии.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Председателем комиссии является глава Админи</w:t>
      </w:r>
      <w:r w:rsidR="00695A30">
        <w:rPr>
          <w:rFonts w:eastAsia="Calibri"/>
          <w:color w:val="000000"/>
          <w:sz w:val="24"/>
          <w:szCs w:val="24"/>
          <w:lang w:eastAsia="en-US"/>
        </w:rPr>
        <w:t xml:space="preserve">страции </w:t>
      </w:r>
      <w:r w:rsidR="00FC23BE">
        <w:rPr>
          <w:rFonts w:eastAsia="Calibri"/>
          <w:color w:val="000000"/>
          <w:sz w:val="24"/>
          <w:szCs w:val="24"/>
          <w:lang w:eastAsia="en-US"/>
        </w:rPr>
        <w:t>Подгорненского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Председатель комиссии руководит ее деятельностью, определяет порядок рассмотрения вопросов, в установленном порядке вносит предложения об изменении состава комиссии.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8. Заседания комиссии проводятся по мере необходимости.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Заседания проводит председатель комиссии, либо по его поручению один из членов комиссии. </w:t>
      </w:r>
    </w:p>
    <w:p w:rsidR="009B4EDF" w:rsidRPr="009B4EDF" w:rsidRDefault="009B4EDF" w:rsidP="009B4ED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председательствующий на заседании комиссии и секретарь комиссии.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Секретарь комиссии в течение 5 рабочих дней с даты подписания протокола заседания комиссии направляет копию протокола заседания членам комиссии.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         9.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направить для участия в заседании своего представителя. </w:t>
      </w:r>
    </w:p>
    <w:p w:rsidR="009B4EDF" w:rsidRPr="009B4EDF" w:rsidRDefault="009B4EDF" w:rsidP="009B4E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B4EDF">
        <w:rPr>
          <w:rFonts w:eastAsia="Calibri"/>
          <w:color w:val="000000"/>
          <w:sz w:val="24"/>
          <w:szCs w:val="24"/>
          <w:lang w:eastAsia="en-US"/>
        </w:rPr>
        <w:tab/>
        <w:t>10. Организационно-техническое обеспечение деятельнос</w:t>
      </w:r>
      <w:r w:rsidR="00FC23BE">
        <w:rPr>
          <w:rFonts w:eastAsia="Calibri"/>
          <w:color w:val="000000"/>
          <w:sz w:val="24"/>
          <w:szCs w:val="24"/>
          <w:lang w:eastAsia="en-US"/>
        </w:rPr>
        <w:t xml:space="preserve">ти комиссии осуществляет ведущий 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специалист по</w:t>
      </w:r>
      <w:r w:rsidR="008C57F2">
        <w:rPr>
          <w:rFonts w:eastAsia="Calibri"/>
          <w:color w:val="000000"/>
          <w:sz w:val="24"/>
          <w:szCs w:val="24"/>
          <w:lang w:eastAsia="en-US"/>
        </w:rPr>
        <w:t xml:space="preserve"> вопросам </w:t>
      </w:r>
      <w:r w:rsidR="008C57F2" w:rsidRPr="008C57F2">
        <w:rPr>
          <w:rFonts w:eastAsia="Calibri"/>
          <w:color w:val="000000"/>
          <w:sz w:val="24"/>
          <w:szCs w:val="24"/>
          <w:lang w:eastAsia="en-US"/>
        </w:rPr>
        <w:t xml:space="preserve"> жилищно-коммунального хозяйства, градостроительства,ЧС и пожарной безопасности, вопросам мобилизации</w:t>
      </w:r>
      <w:r w:rsidR="00695A30">
        <w:rPr>
          <w:rFonts w:eastAsia="Calibri"/>
          <w:color w:val="000000"/>
          <w:sz w:val="24"/>
          <w:szCs w:val="24"/>
          <w:lang w:eastAsia="en-US"/>
        </w:rPr>
        <w:t xml:space="preserve"> Администрации </w:t>
      </w:r>
      <w:r w:rsidR="00FC23BE">
        <w:rPr>
          <w:rFonts w:eastAsia="Calibri"/>
          <w:color w:val="000000"/>
          <w:sz w:val="24"/>
          <w:szCs w:val="24"/>
          <w:lang w:eastAsia="en-US"/>
        </w:rPr>
        <w:t>Подгорненского</w:t>
      </w:r>
      <w:r w:rsidRPr="009B4EDF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поселения.</w:t>
      </w:r>
    </w:p>
    <w:p w:rsidR="009B4EDF" w:rsidRPr="009B4EDF" w:rsidRDefault="009B4EDF" w:rsidP="009B4EDF">
      <w:pPr>
        <w:suppressAutoHyphens/>
        <w:jc w:val="right"/>
        <w:rPr>
          <w:rFonts w:eastAsia="Calibri"/>
          <w:sz w:val="24"/>
          <w:szCs w:val="24"/>
          <w:lang w:eastAsia="zh-CN"/>
        </w:rPr>
      </w:pPr>
    </w:p>
    <w:p w:rsidR="00695A30" w:rsidRDefault="00695A30" w:rsidP="009B4EDF">
      <w:pPr>
        <w:suppressAutoHyphens/>
        <w:jc w:val="center"/>
        <w:rPr>
          <w:sz w:val="22"/>
          <w:szCs w:val="22"/>
          <w:lang w:eastAsia="zh-CN"/>
        </w:rPr>
      </w:pPr>
    </w:p>
    <w:p w:rsidR="00695A30" w:rsidRDefault="00695A30" w:rsidP="009B4EDF">
      <w:pPr>
        <w:suppressAutoHyphens/>
        <w:jc w:val="center"/>
        <w:rPr>
          <w:sz w:val="22"/>
          <w:szCs w:val="22"/>
          <w:lang w:eastAsia="zh-CN"/>
        </w:rPr>
      </w:pPr>
    </w:p>
    <w:p w:rsidR="009B4EDF" w:rsidRPr="008C57F2" w:rsidRDefault="009B4EDF" w:rsidP="008C57F2">
      <w:pPr>
        <w:suppressAutoHyphens/>
        <w:jc w:val="right"/>
        <w:rPr>
          <w:sz w:val="20"/>
          <w:lang w:eastAsia="zh-CN"/>
        </w:rPr>
      </w:pPr>
      <w:r w:rsidRPr="008C57F2">
        <w:rPr>
          <w:sz w:val="20"/>
          <w:lang w:eastAsia="zh-CN"/>
        </w:rPr>
        <w:t>Приложение № 2</w:t>
      </w:r>
    </w:p>
    <w:p w:rsidR="009B4EDF" w:rsidRPr="008C57F2" w:rsidRDefault="009B4EDF" w:rsidP="008C57F2">
      <w:pPr>
        <w:suppressAutoHyphens/>
        <w:jc w:val="right"/>
        <w:rPr>
          <w:sz w:val="20"/>
          <w:lang w:eastAsia="zh-CN"/>
        </w:rPr>
      </w:pPr>
      <w:r w:rsidRPr="008C57F2">
        <w:rPr>
          <w:sz w:val="20"/>
          <w:lang w:eastAsia="zh-CN"/>
        </w:rPr>
        <w:t xml:space="preserve">к постановлениюАдминистрации </w:t>
      </w:r>
    </w:p>
    <w:p w:rsidR="009B4EDF" w:rsidRPr="008C57F2" w:rsidRDefault="00FC23BE" w:rsidP="008C57F2">
      <w:pPr>
        <w:suppressAutoHyphens/>
        <w:jc w:val="right"/>
        <w:rPr>
          <w:sz w:val="20"/>
          <w:lang w:eastAsia="zh-CN"/>
        </w:rPr>
      </w:pPr>
      <w:r w:rsidRPr="008C57F2">
        <w:rPr>
          <w:sz w:val="20"/>
          <w:lang w:eastAsia="zh-CN"/>
        </w:rPr>
        <w:t>Подгорненского</w:t>
      </w:r>
      <w:r w:rsidR="009B4EDF" w:rsidRPr="008C57F2">
        <w:rPr>
          <w:sz w:val="20"/>
          <w:lang w:eastAsia="zh-CN"/>
        </w:rPr>
        <w:t xml:space="preserve">сельского поселения </w:t>
      </w:r>
    </w:p>
    <w:p w:rsidR="009B4EDF" w:rsidRPr="008C57F2" w:rsidRDefault="009B4EDF" w:rsidP="008C57F2">
      <w:pPr>
        <w:suppressAutoHyphens/>
        <w:jc w:val="right"/>
        <w:rPr>
          <w:sz w:val="20"/>
          <w:lang w:eastAsia="zh-CN"/>
        </w:rPr>
      </w:pPr>
      <w:r w:rsidRPr="008C57F2">
        <w:rPr>
          <w:sz w:val="20"/>
          <w:lang w:eastAsia="zh-CN"/>
        </w:rPr>
        <w:t xml:space="preserve">от </w:t>
      </w:r>
      <w:r w:rsidR="008C57F2">
        <w:rPr>
          <w:sz w:val="20"/>
          <w:lang w:eastAsia="zh-CN"/>
        </w:rPr>
        <w:t>07.06</w:t>
      </w:r>
      <w:r w:rsidR="00FC23BE" w:rsidRPr="008C57F2">
        <w:rPr>
          <w:sz w:val="20"/>
          <w:lang w:eastAsia="zh-CN"/>
        </w:rPr>
        <w:t xml:space="preserve">.2024 </w:t>
      </w:r>
      <w:r w:rsidRPr="008C57F2">
        <w:rPr>
          <w:sz w:val="20"/>
          <w:lang w:eastAsia="zh-CN"/>
        </w:rPr>
        <w:t xml:space="preserve"> № </w:t>
      </w:r>
      <w:r w:rsidR="008C57F2">
        <w:rPr>
          <w:sz w:val="20"/>
          <w:lang w:eastAsia="zh-CN"/>
        </w:rPr>
        <w:t>48</w:t>
      </w:r>
    </w:p>
    <w:p w:rsidR="009B4EDF" w:rsidRPr="009B4EDF" w:rsidRDefault="009B4EDF" w:rsidP="009B4EDF">
      <w:pPr>
        <w:suppressAutoHyphens/>
        <w:rPr>
          <w:sz w:val="22"/>
          <w:szCs w:val="22"/>
          <w:lang w:eastAsia="zh-CN"/>
        </w:rPr>
      </w:pPr>
    </w:p>
    <w:p w:rsidR="009B4EDF" w:rsidRPr="009B4EDF" w:rsidRDefault="009B4EDF" w:rsidP="009B4EDF">
      <w:pPr>
        <w:suppressAutoHyphens/>
        <w:rPr>
          <w:sz w:val="22"/>
          <w:szCs w:val="22"/>
          <w:lang w:eastAsia="zh-CN"/>
        </w:rPr>
      </w:pPr>
    </w:p>
    <w:p w:rsidR="009B4EDF" w:rsidRPr="009B4EDF" w:rsidRDefault="009B4EDF" w:rsidP="009B4EDF">
      <w:pPr>
        <w:suppressAutoHyphens/>
        <w:jc w:val="center"/>
        <w:rPr>
          <w:sz w:val="24"/>
          <w:szCs w:val="24"/>
          <w:lang w:eastAsia="zh-CN"/>
        </w:rPr>
      </w:pPr>
      <w:r w:rsidRPr="009B4EDF">
        <w:rPr>
          <w:sz w:val="24"/>
          <w:szCs w:val="24"/>
          <w:lang w:eastAsia="zh-CN"/>
        </w:rPr>
        <w:t xml:space="preserve">СОСТАВ </w:t>
      </w:r>
    </w:p>
    <w:p w:rsidR="009B4EDF" w:rsidRPr="009B4EDF" w:rsidRDefault="009B4EDF" w:rsidP="009B4EDF">
      <w:pPr>
        <w:suppressAutoHyphens/>
        <w:jc w:val="center"/>
        <w:rPr>
          <w:sz w:val="24"/>
          <w:szCs w:val="24"/>
          <w:lang w:eastAsia="zh-CN"/>
        </w:rPr>
      </w:pPr>
      <w:r w:rsidRPr="009B4EDF">
        <w:rPr>
          <w:sz w:val="24"/>
          <w:szCs w:val="24"/>
          <w:lang w:eastAsia="zh-CN"/>
        </w:rPr>
        <w:t>муниципальной общ</w:t>
      </w:r>
      <w:r w:rsidR="00695A30">
        <w:rPr>
          <w:sz w:val="24"/>
          <w:szCs w:val="24"/>
          <w:lang w:eastAsia="zh-CN"/>
        </w:rPr>
        <w:t xml:space="preserve">ественной комиссии </w:t>
      </w:r>
      <w:r w:rsidR="00FC23BE">
        <w:rPr>
          <w:sz w:val="24"/>
          <w:szCs w:val="24"/>
          <w:lang w:eastAsia="zh-CN"/>
        </w:rPr>
        <w:t>Подгорненского</w:t>
      </w:r>
      <w:r w:rsidRPr="009B4EDF">
        <w:rPr>
          <w:sz w:val="24"/>
          <w:szCs w:val="24"/>
          <w:lang w:eastAsia="zh-CN"/>
        </w:rPr>
        <w:t xml:space="preserve"> сельского поселения по обеспечению реализации приоритетного проекта</w:t>
      </w:r>
    </w:p>
    <w:p w:rsidR="009B4EDF" w:rsidRDefault="009B4EDF" w:rsidP="009B4EDF">
      <w:pPr>
        <w:suppressAutoHyphens/>
        <w:jc w:val="center"/>
        <w:rPr>
          <w:sz w:val="24"/>
          <w:szCs w:val="24"/>
          <w:lang w:eastAsia="zh-CN"/>
        </w:rPr>
      </w:pPr>
      <w:r w:rsidRPr="009B4EDF">
        <w:rPr>
          <w:sz w:val="24"/>
          <w:szCs w:val="24"/>
          <w:lang w:eastAsia="zh-CN"/>
        </w:rPr>
        <w:t xml:space="preserve"> «Формирование комфортной городской среды»</w:t>
      </w:r>
    </w:p>
    <w:p w:rsidR="00BA44C7" w:rsidRPr="009B4EDF" w:rsidRDefault="00BA44C7" w:rsidP="009B4EDF">
      <w:pPr>
        <w:suppressAutoHyphens/>
        <w:jc w:val="center"/>
        <w:rPr>
          <w:sz w:val="24"/>
          <w:szCs w:val="24"/>
          <w:lang w:eastAsia="zh-CN"/>
        </w:rPr>
      </w:pPr>
    </w:p>
    <w:p w:rsidR="009B4EDF" w:rsidRPr="009B4EDF" w:rsidRDefault="009B4EDF" w:rsidP="009B4EDF">
      <w:pPr>
        <w:suppressAutoHyphens/>
        <w:jc w:val="center"/>
        <w:rPr>
          <w:sz w:val="22"/>
          <w:szCs w:val="22"/>
          <w:lang w:eastAsia="zh-CN"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3686"/>
        <w:gridCol w:w="5245"/>
      </w:tblGrid>
      <w:tr w:rsidR="00BA44C7" w:rsidRPr="009B4EDF" w:rsidTr="00BA44C7">
        <w:trPr>
          <w:trHeight w:val="292"/>
        </w:trPr>
        <w:tc>
          <w:tcPr>
            <w:tcW w:w="783" w:type="dxa"/>
          </w:tcPr>
          <w:p w:rsidR="00BA44C7" w:rsidRPr="00BA44C7" w:rsidRDefault="00BA44C7" w:rsidP="00BA44C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A44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BA44C7" w:rsidRPr="00BA44C7" w:rsidRDefault="00BA44C7" w:rsidP="00BA44C7">
            <w:pPr>
              <w:suppressAutoHyphens/>
              <w:autoSpaceDE w:val="0"/>
              <w:autoSpaceDN w:val="0"/>
              <w:adjustRightInd w:val="0"/>
              <w:ind w:left="502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A44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245" w:type="dxa"/>
          </w:tcPr>
          <w:p w:rsidR="00BA44C7" w:rsidRPr="00BA44C7" w:rsidRDefault="00BA44C7" w:rsidP="00BA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A44C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</w:tr>
      <w:tr w:rsidR="00BA44C7" w:rsidRPr="009B4EDF" w:rsidTr="00BA44C7">
        <w:trPr>
          <w:trHeight w:val="292"/>
        </w:trPr>
        <w:tc>
          <w:tcPr>
            <w:tcW w:w="783" w:type="dxa"/>
          </w:tcPr>
          <w:p w:rsidR="00BA44C7" w:rsidRDefault="00BA44C7" w:rsidP="009B4E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A44C7" w:rsidRDefault="00BA44C7" w:rsidP="00BA44C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Горбатенко </w:t>
            </w:r>
          </w:p>
          <w:p w:rsidR="00BA44C7" w:rsidRPr="009B4EDF" w:rsidRDefault="00BA44C7" w:rsidP="00BA44C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Лариса Валентиновна</w:t>
            </w:r>
          </w:p>
        </w:tc>
        <w:tc>
          <w:tcPr>
            <w:tcW w:w="5245" w:type="dxa"/>
          </w:tcPr>
          <w:p w:rsidR="00BA44C7" w:rsidRPr="009B4EDF" w:rsidRDefault="00BA44C7" w:rsidP="009B4E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B4EDF"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лава Администрации Подгорненского</w:t>
            </w:r>
            <w:r w:rsidRPr="009B4ED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сельского поселения, председатель комиссии </w:t>
            </w:r>
          </w:p>
          <w:p w:rsidR="00BA44C7" w:rsidRPr="009B4EDF" w:rsidRDefault="00BA44C7" w:rsidP="00BA44C7">
            <w:pPr>
              <w:autoSpaceDE w:val="0"/>
              <w:autoSpaceDN w:val="0"/>
              <w:adjustRightInd w:val="0"/>
              <w:ind w:right="4432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A44C7" w:rsidRPr="009B4EDF" w:rsidTr="00BA44C7">
        <w:trPr>
          <w:trHeight w:val="292"/>
        </w:trPr>
        <w:tc>
          <w:tcPr>
            <w:tcW w:w="783" w:type="dxa"/>
          </w:tcPr>
          <w:p w:rsidR="00BA44C7" w:rsidRDefault="00BA44C7" w:rsidP="009B4E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A44C7" w:rsidRDefault="00BA44C7" w:rsidP="00BA44C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Белова </w:t>
            </w:r>
          </w:p>
          <w:p w:rsidR="00BA44C7" w:rsidRPr="00583CE2" w:rsidRDefault="00BA44C7" w:rsidP="00BA44C7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Елена Викторовна</w:t>
            </w:r>
          </w:p>
          <w:p w:rsidR="00BA44C7" w:rsidRPr="00583CE2" w:rsidRDefault="00BA44C7" w:rsidP="00583C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A44C7" w:rsidRPr="00583CE2" w:rsidRDefault="00BA44C7" w:rsidP="009B4EDF">
            <w:pPr>
              <w:tabs>
                <w:tab w:val="left" w:pos="702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BA44C7" w:rsidRPr="00583CE2" w:rsidRDefault="00BA44C7" w:rsidP="009B4E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главный специалист по вопросам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эконо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мики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Подгорненского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сельского поселения, секретарь комиссии</w:t>
            </w:r>
          </w:p>
        </w:tc>
      </w:tr>
      <w:tr w:rsidR="00BA44C7" w:rsidRPr="009B4EDF" w:rsidTr="00E247A8">
        <w:trPr>
          <w:trHeight w:val="127"/>
        </w:trPr>
        <w:tc>
          <w:tcPr>
            <w:tcW w:w="9714" w:type="dxa"/>
            <w:gridSpan w:val="3"/>
          </w:tcPr>
          <w:p w:rsidR="00BA44C7" w:rsidRPr="00583CE2" w:rsidRDefault="00BA44C7" w:rsidP="009B4E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Члены комиссии: </w:t>
            </w:r>
          </w:p>
          <w:p w:rsidR="00BA44C7" w:rsidRPr="00583CE2" w:rsidRDefault="00BA44C7" w:rsidP="009B4E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A44C7" w:rsidRPr="009B4EDF" w:rsidTr="00BA44C7">
        <w:trPr>
          <w:trHeight w:val="456"/>
        </w:trPr>
        <w:tc>
          <w:tcPr>
            <w:tcW w:w="783" w:type="dxa"/>
          </w:tcPr>
          <w:p w:rsidR="00BA44C7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</w:tcPr>
          <w:p w:rsidR="00BA44C7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Лаврентьев </w:t>
            </w:r>
          </w:p>
          <w:p w:rsidR="00BA44C7" w:rsidRPr="00583CE2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Анатолий Иванович </w:t>
            </w:r>
          </w:p>
        </w:tc>
        <w:tc>
          <w:tcPr>
            <w:tcW w:w="5245" w:type="dxa"/>
          </w:tcPr>
          <w:p w:rsidR="00BA44C7" w:rsidRPr="00583CE2" w:rsidRDefault="00BA44C7" w:rsidP="009B4EDF">
            <w:pPr>
              <w:suppressAutoHyphens/>
              <w:jc w:val="both"/>
              <w:outlineLvl w:val="0"/>
              <w:rPr>
                <w:sz w:val="24"/>
                <w:szCs w:val="24"/>
                <w:lang w:eastAsia="zh-CN"/>
              </w:rPr>
            </w:pPr>
            <w:r w:rsidRPr="00583CE2">
              <w:rPr>
                <w:sz w:val="24"/>
                <w:szCs w:val="24"/>
                <w:lang w:eastAsia="zh-CN"/>
              </w:rPr>
              <w:t>председатель Собрания депутатов –</w:t>
            </w:r>
          </w:p>
          <w:p w:rsidR="00BA44C7" w:rsidRDefault="00BA44C7" w:rsidP="009B4E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лава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Подгорненского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BA44C7" w:rsidRPr="00583CE2" w:rsidRDefault="00BA44C7" w:rsidP="009B4ED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A44C7" w:rsidRPr="009B4EDF" w:rsidTr="00BA44C7">
        <w:trPr>
          <w:trHeight w:val="456"/>
        </w:trPr>
        <w:tc>
          <w:tcPr>
            <w:tcW w:w="783" w:type="dxa"/>
          </w:tcPr>
          <w:p w:rsidR="00BA44C7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6" w:type="dxa"/>
          </w:tcPr>
          <w:p w:rsidR="00BA44C7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Макарова </w:t>
            </w:r>
          </w:p>
          <w:p w:rsidR="00BA44C7" w:rsidRPr="00583CE2" w:rsidRDefault="00BA44C7" w:rsidP="00BA44C7">
            <w:pPr>
              <w:tabs>
                <w:tab w:val="left" w:pos="702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Анна Александровна</w:t>
            </w:r>
          </w:p>
          <w:p w:rsidR="00BA44C7" w:rsidRPr="00583CE2" w:rsidRDefault="00BA44C7" w:rsidP="00BA44C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BA44C7" w:rsidRDefault="00BA44C7" w:rsidP="009B4E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начальник сектора экономики и финансов Администрации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Подгорненского</w:t>
            </w:r>
            <w:r w:rsidRPr="00583C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BA44C7" w:rsidRPr="00583CE2" w:rsidRDefault="00BA44C7" w:rsidP="009B4E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A44C7" w:rsidRPr="009B4EDF" w:rsidTr="00BA44C7">
        <w:trPr>
          <w:trHeight w:val="292"/>
        </w:trPr>
        <w:tc>
          <w:tcPr>
            <w:tcW w:w="783" w:type="dxa"/>
          </w:tcPr>
          <w:p w:rsidR="00BA44C7" w:rsidRPr="00583CE2" w:rsidRDefault="00BA44C7" w:rsidP="00BA44C7">
            <w:pPr>
              <w:suppressAutoHyphens/>
              <w:autoSpaceDE w:val="0"/>
              <w:autoSpaceDN w:val="0"/>
              <w:adjustRightInd w:val="0"/>
              <w:ind w:left="-2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5.</w:t>
            </w:r>
          </w:p>
        </w:tc>
        <w:tc>
          <w:tcPr>
            <w:tcW w:w="3686" w:type="dxa"/>
          </w:tcPr>
          <w:p w:rsidR="00BA44C7" w:rsidRDefault="00BA44C7" w:rsidP="00BA44C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Евенко </w:t>
            </w:r>
          </w:p>
          <w:p w:rsidR="00BA44C7" w:rsidRPr="00583CE2" w:rsidRDefault="00BA44C7" w:rsidP="00BA44C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Ольга Николаевна</w:t>
            </w:r>
          </w:p>
        </w:tc>
        <w:tc>
          <w:tcPr>
            <w:tcW w:w="5245" w:type="dxa"/>
          </w:tcPr>
          <w:p w:rsidR="00BA44C7" w:rsidRPr="00583CE2" w:rsidRDefault="00BA44C7" w:rsidP="009B4EDF">
            <w:pPr>
              <w:widowControl w:val="0"/>
              <w:tabs>
                <w:tab w:val="left" w:pos="3119"/>
              </w:tabs>
              <w:suppressAutoHyphens/>
              <w:ind w:right="-1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ведущий специалист</w:t>
            </w:r>
            <w:r w:rsidRPr="00583CE2">
              <w:rPr>
                <w:sz w:val="24"/>
                <w:szCs w:val="24"/>
                <w:lang w:eastAsia="zh-CN"/>
              </w:rPr>
              <w:t xml:space="preserve"> по имущественным и земельным отношениям Администрации </w:t>
            </w:r>
            <w:r>
              <w:rPr>
                <w:sz w:val="24"/>
                <w:szCs w:val="24"/>
                <w:lang w:eastAsia="zh-CN"/>
              </w:rPr>
              <w:t>Подгорненского</w:t>
            </w:r>
            <w:r w:rsidRPr="00583CE2">
              <w:rPr>
                <w:sz w:val="24"/>
                <w:szCs w:val="24"/>
                <w:lang w:eastAsia="zh-CN"/>
              </w:rPr>
              <w:t xml:space="preserve">  сельского поселения</w:t>
            </w:r>
          </w:p>
          <w:p w:rsidR="00BA44C7" w:rsidRPr="00583CE2" w:rsidRDefault="00BA44C7" w:rsidP="009B4EDF">
            <w:pPr>
              <w:widowControl w:val="0"/>
              <w:tabs>
                <w:tab w:val="left" w:pos="3119"/>
              </w:tabs>
              <w:suppressAutoHyphens/>
              <w:ind w:right="-1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667534" w:rsidRDefault="00667534" w:rsidP="000C2BA2">
      <w:pPr>
        <w:ind w:firstLine="600"/>
        <w:jc w:val="center"/>
        <w:rPr>
          <w:szCs w:val="28"/>
        </w:rPr>
      </w:pPr>
    </w:p>
    <w:sectPr w:rsidR="00667534" w:rsidSect="00667534">
      <w:headerReference w:type="default" r:id="rId8"/>
      <w:pgSz w:w="11906" w:h="16838"/>
      <w:pgMar w:top="720" w:right="851" w:bottom="1134" w:left="1701" w:header="41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CA" w:rsidRDefault="005327CA" w:rsidP="00A303D0">
      <w:r>
        <w:separator/>
      </w:r>
    </w:p>
  </w:endnote>
  <w:endnote w:type="continuationSeparator" w:id="1">
    <w:p w:rsidR="005327CA" w:rsidRDefault="005327CA" w:rsidP="00A3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CA" w:rsidRDefault="005327CA" w:rsidP="00A303D0">
      <w:r>
        <w:separator/>
      </w:r>
    </w:p>
  </w:footnote>
  <w:footnote w:type="continuationSeparator" w:id="1">
    <w:p w:rsidR="005327CA" w:rsidRDefault="005327CA" w:rsidP="00A30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D0" w:rsidRDefault="003F73E3">
    <w:pPr>
      <w:pStyle w:val="a9"/>
      <w:jc w:val="center"/>
    </w:pPr>
    <w:r>
      <w:fldChar w:fldCharType="begin"/>
    </w:r>
    <w:r w:rsidR="00A303D0">
      <w:instrText>PAGE   \* MERGEFORMAT</w:instrText>
    </w:r>
    <w:r>
      <w:fldChar w:fldCharType="separate"/>
    </w:r>
    <w:r w:rsidR="00840CF9">
      <w:rPr>
        <w:noProof/>
      </w:rPr>
      <w:t>4</w:t>
    </w:r>
    <w:r>
      <w:fldChar w:fldCharType="end"/>
    </w:r>
  </w:p>
  <w:p w:rsidR="00A303D0" w:rsidRDefault="00A303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9C7"/>
    <w:multiLevelType w:val="hybridMultilevel"/>
    <w:tmpl w:val="CCE876F0"/>
    <w:lvl w:ilvl="0" w:tplc="A5006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27B7"/>
    <w:multiLevelType w:val="hybridMultilevel"/>
    <w:tmpl w:val="6F9C408C"/>
    <w:lvl w:ilvl="0" w:tplc="DE5CF0A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D34D81"/>
    <w:multiLevelType w:val="multilevel"/>
    <w:tmpl w:val="2A3A422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DB"/>
    <w:rsid w:val="00020A20"/>
    <w:rsid w:val="00042466"/>
    <w:rsid w:val="000424C5"/>
    <w:rsid w:val="00051098"/>
    <w:rsid w:val="000746D8"/>
    <w:rsid w:val="00095971"/>
    <w:rsid w:val="000B298C"/>
    <w:rsid w:val="000B64DB"/>
    <w:rsid w:val="000C281F"/>
    <w:rsid w:val="000C2BA2"/>
    <w:rsid w:val="000D3779"/>
    <w:rsid w:val="000D46E6"/>
    <w:rsid w:val="000E37C3"/>
    <w:rsid w:val="000E77B4"/>
    <w:rsid w:val="000F0E87"/>
    <w:rsid w:val="000F71D9"/>
    <w:rsid w:val="00107282"/>
    <w:rsid w:val="0011321F"/>
    <w:rsid w:val="0011670E"/>
    <w:rsid w:val="00127AB2"/>
    <w:rsid w:val="001348CF"/>
    <w:rsid w:val="0014099C"/>
    <w:rsid w:val="0015290F"/>
    <w:rsid w:val="00160813"/>
    <w:rsid w:val="00175ACC"/>
    <w:rsid w:val="00177994"/>
    <w:rsid w:val="00181E12"/>
    <w:rsid w:val="00191C96"/>
    <w:rsid w:val="001A3E2D"/>
    <w:rsid w:val="001B3F94"/>
    <w:rsid w:val="001B6D32"/>
    <w:rsid w:val="001C7762"/>
    <w:rsid w:val="001E0D95"/>
    <w:rsid w:val="001E57BB"/>
    <w:rsid w:val="001F4508"/>
    <w:rsid w:val="002078B4"/>
    <w:rsid w:val="00230FE9"/>
    <w:rsid w:val="00240012"/>
    <w:rsid w:val="002429D7"/>
    <w:rsid w:val="00246807"/>
    <w:rsid w:val="002940E3"/>
    <w:rsid w:val="00294A38"/>
    <w:rsid w:val="002959C0"/>
    <w:rsid w:val="002963C0"/>
    <w:rsid w:val="00296B82"/>
    <w:rsid w:val="00297694"/>
    <w:rsid w:val="002A0A47"/>
    <w:rsid w:val="002B592D"/>
    <w:rsid w:val="002C16AD"/>
    <w:rsid w:val="002D539B"/>
    <w:rsid w:val="002E2A4E"/>
    <w:rsid w:val="002F1AC2"/>
    <w:rsid w:val="002F4FA7"/>
    <w:rsid w:val="00304E47"/>
    <w:rsid w:val="00305E5C"/>
    <w:rsid w:val="003234A0"/>
    <w:rsid w:val="00334E61"/>
    <w:rsid w:val="00336F47"/>
    <w:rsid w:val="0034442F"/>
    <w:rsid w:val="00345ACD"/>
    <w:rsid w:val="0035139E"/>
    <w:rsid w:val="003655A7"/>
    <w:rsid w:val="00365C2F"/>
    <w:rsid w:val="00370D11"/>
    <w:rsid w:val="0039000E"/>
    <w:rsid w:val="0039405D"/>
    <w:rsid w:val="00396E62"/>
    <w:rsid w:val="003A41E9"/>
    <w:rsid w:val="003C0C9B"/>
    <w:rsid w:val="003C26CF"/>
    <w:rsid w:val="003C31C5"/>
    <w:rsid w:val="003F3D9B"/>
    <w:rsid w:val="003F73E3"/>
    <w:rsid w:val="004165D8"/>
    <w:rsid w:val="00422B98"/>
    <w:rsid w:val="00425502"/>
    <w:rsid w:val="00453A1C"/>
    <w:rsid w:val="0047359B"/>
    <w:rsid w:val="004967C3"/>
    <w:rsid w:val="004D0BE9"/>
    <w:rsid w:val="004E0FA0"/>
    <w:rsid w:val="004E6697"/>
    <w:rsid w:val="00506FE5"/>
    <w:rsid w:val="00510486"/>
    <w:rsid w:val="00517D3B"/>
    <w:rsid w:val="00520EF7"/>
    <w:rsid w:val="00521042"/>
    <w:rsid w:val="00527AC7"/>
    <w:rsid w:val="005327CA"/>
    <w:rsid w:val="0054487E"/>
    <w:rsid w:val="005600C9"/>
    <w:rsid w:val="0057483E"/>
    <w:rsid w:val="00583CE2"/>
    <w:rsid w:val="00595152"/>
    <w:rsid w:val="005B7133"/>
    <w:rsid w:val="005C25E6"/>
    <w:rsid w:val="005C3AE4"/>
    <w:rsid w:val="005D1496"/>
    <w:rsid w:val="005E3FFB"/>
    <w:rsid w:val="005E7A3B"/>
    <w:rsid w:val="00603057"/>
    <w:rsid w:val="00615C1B"/>
    <w:rsid w:val="00630A59"/>
    <w:rsid w:val="00635351"/>
    <w:rsid w:val="006647EF"/>
    <w:rsid w:val="00667534"/>
    <w:rsid w:val="00671D17"/>
    <w:rsid w:val="0067335F"/>
    <w:rsid w:val="00680945"/>
    <w:rsid w:val="00681841"/>
    <w:rsid w:val="006844A1"/>
    <w:rsid w:val="006918DB"/>
    <w:rsid w:val="00695A30"/>
    <w:rsid w:val="006A10DE"/>
    <w:rsid w:val="006A1563"/>
    <w:rsid w:val="006A63E7"/>
    <w:rsid w:val="006B3044"/>
    <w:rsid w:val="006B421E"/>
    <w:rsid w:val="006B6790"/>
    <w:rsid w:val="006C4CDF"/>
    <w:rsid w:val="006C7B80"/>
    <w:rsid w:val="006D6E18"/>
    <w:rsid w:val="006F3DB5"/>
    <w:rsid w:val="006F6C5E"/>
    <w:rsid w:val="00733171"/>
    <w:rsid w:val="00751378"/>
    <w:rsid w:val="00765B39"/>
    <w:rsid w:val="00765E63"/>
    <w:rsid w:val="00797F55"/>
    <w:rsid w:val="007B590D"/>
    <w:rsid w:val="007B596F"/>
    <w:rsid w:val="007B5E2E"/>
    <w:rsid w:val="007B6089"/>
    <w:rsid w:val="007C43F3"/>
    <w:rsid w:val="007E0542"/>
    <w:rsid w:val="007F1471"/>
    <w:rsid w:val="008000AA"/>
    <w:rsid w:val="008243E9"/>
    <w:rsid w:val="008258CA"/>
    <w:rsid w:val="00830774"/>
    <w:rsid w:val="00831B21"/>
    <w:rsid w:val="00835646"/>
    <w:rsid w:val="00840CF9"/>
    <w:rsid w:val="008439CB"/>
    <w:rsid w:val="00843A81"/>
    <w:rsid w:val="00847512"/>
    <w:rsid w:val="00847876"/>
    <w:rsid w:val="008507B7"/>
    <w:rsid w:val="00850E97"/>
    <w:rsid w:val="00863C8E"/>
    <w:rsid w:val="00870729"/>
    <w:rsid w:val="0087326C"/>
    <w:rsid w:val="008759B8"/>
    <w:rsid w:val="00890C55"/>
    <w:rsid w:val="00894CB4"/>
    <w:rsid w:val="008C1168"/>
    <w:rsid w:val="008C57F2"/>
    <w:rsid w:val="008E49C7"/>
    <w:rsid w:val="008E6208"/>
    <w:rsid w:val="008F16DC"/>
    <w:rsid w:val="00913319"/>
    <w:rsid w:val="009154FF"/>
    <w:rsid w:val="009160AA"/>
    <w:rsid w:val="00923265"/>
    <w:rsid w:val="00955720"/>
    <w:rsid w:val="0099360E"/>
    <w:rsid w:val="009962C3"/>
    <w:rsid w:val="009A58A0"/>
    <w:rsid w:val="009B078C"/>
    <w:rsid w:val="009B4679"/>
    <w:rsid w:val="009B4EDF"/>
    <w:rsid w:val="009C490B"/>
    <w:rsid w:val="009D65FC"/>
    <w:rsid w:val="009D6A59"/>
    <w:rsid w:val="009E4F04"/>
    <w:rsid w:val="009F0264"/>
    <w:rsid w:val="00A11341"/>
    <w:rsid w:val="00A21F9A"/>
    <w:rsid w:val="00A24DB1"/>
    <w:rsid w:val="00A24E2F"/>
    <w:rsid w:val="00A30382"/>
    <w:rsid w:val="00A303D0"/>
    <w:rsid w:val="00A31C4A"/>
    <w:rsid w:val="00A35562"/>
    <w:rsid w:val="00A44889"/>
    <w:rsid w:val="00A51303"/>
    <w:rsid w:val="00A5185B"/>
    <w:rsid w:val="00A52EA1"/>
    <w:rsid w:val="00A63698"/>
    <w:rsid w:val="00A637E7"/>
    <w:rsid w:val="00A643BA"/>
    <w:rsid w:val="00A700C3"/>
    <w:rsid w:val="00A84240"/>
    <w:rsid w:val="00A85BC9"/>
    <w:rsid w:val="00A87909"/>
    <w:rsid w:val="00A94933"/>
    <w:rsid w:val="00A970A6"/>
    <w:rsid w:val="00AA5777"/>
    <w:rsid w:val="00AC5345"/>
    <w:rsid w:val="00AE1120"/>
    <w:rsid w:val="00AE7939"/>
    <w:rsid w:val="00AF08B5"/>
    <w:rsid w:val="00AF106C"/>
    <w:rsid w:val="00B06979"/>
    <w:rsid w:val="00B07C6B"/>
    <w:rsid w:val="00B11F31"/>
    <w:rsid w:val="00B26FDE"/>
    <w:rsid w:val="00B345DB"/>
    <w:rsid w:val="00B615F1"/>
    <w:rsid w:val="00B6769A"/>
    <w:rsid w:val="00B7607A"/>
    <w:rsid w:val="00B76CB1"/>
    <w:rsid w:val="00B94F59"/>
    <w:rsid w:val="00B953AF"/>
    <w:rsid w:val="00B961FE"/>
    <w:rsid w:val="00BA44C7"/>
    <w:rsid w:val="00BA4D24"/>
    <w:rsid w:val="00BD2C62"/>
    <w:rsid w:val="00BF02BA"/>
    <w:rsid w:val="00C33370"/>
    <w:rsid w:val="00C3347A"/>
    <w:rsid w:val="00C357E5"/>
    <w:rsid w:val="00C420BC"/>
    <w:rsid w:val="00C6256B"/>
    <w:rsid w:val="00C63FA8"/>
    <w:rsid w:val="00C644CB"/>
    <w:rsid w:val="00C70251"/>
    <w:rsid w:val="00C724BB"/>
    <w:rsid w:val="00C80D15"/>
    <w:rsid w:val="00C860B4"/>
    <w:rsid w:val="00CD0E7E"/>
    <w:rsid w:val="00CD4C91"/>
    <w:rsid w:val="00CD7EC8"/>
    <w:rsid w:val="00CF613B"/>
    <w:rsid w:val="00D00DE7"/>
    <w:rsid w:val="00D02A98"/>
    <w:rsid w:val="00D07859"/>
    <w:rsid w:val="00D15268"/>
    <w:rsid w:val="00D23DF9"/>
    <w:rsid w:val="00D3059A"/>
    <w:rsid w:val="00D3177B"/>
    <w:rsid w:val="00D42D56"/>
    <w:rsid w:val="00D66645"/>
    <w:rsid w:val="00D770D1"/>
    <w:rsid w:val="00D84166"/>
    <w:rsid w:val="00DA16C3"/>
    <w:rsid w:val="00DC2D55"/>
    <w:rsid w:val="00DD0535"/>
    <w:rsid w:val="00DF1584"/>
    <w:rsid w:val="00E03334"/>
    <w:rsid w:val="00E106CE"/>
    <w:rsid w:val="00E247A8"/>
    <w:rsid w:val="00E36EEA"/>
    <w:rsid w:val="00E5463A"/>
    <w:rsid w:val="00E74939"/>
    <w:rsid w:val="00E847BE"/>
    <w:rsid w:val="00E9263D"/>
    <w:rsid w:val="00EA4246"/>
    <w:rsid w:val="00EA6788"/>
    <w:rsid w:val="00EE418D"/>
    <w:rsid w:val="00EF55A0"/>
    <w:rsid w:val="00F30A5C"/>
    <w:rsid w:val="00F35430"/>
    <w:rsid w:val="00F45DC4"/>
    <w:rsid w:val="00F55AC8"/>
    <w:rsid w:val="00F71760"/>
    <w:rsid w:val="00F71FCB"/>
    <w:rsid w:val="00FA03D2"/>
    <w:rsid w:val="00FB05AB"/>
    <w:rsid w:val="00FC23BE"/>
    <w:rsid w:val="00FE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8DB"/>
    <w:rPr>
      <w:sz w:val="28"/>
    </w:rPr>
  </w:style>
  <w:style w:type="paragraph" w:styleId="1">
    <w:name w:val="heading 1"/>
    <w:basedOn w:val="a"/>
    <w:next w:val="a"/>
    <w:qFormat/>
    <w:rsid w:val="006918DB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6918DB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6918DB"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rsid w:val="006918DB"/>
    <w:pPr>
      <w:keepNext/>
      <w:outlineLvl w:val="8"/>
    </w:pPr>
    <w:rPr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18DB"/>
    <w:pPr>
      <w:ind w:firstLine="709"/>
      <w:jc w:val="both"/>
    </w:pPr>
    <w:rPr>
      <w:sz w:val="24"/>
    </w:rPr>
  </w:style>
  <w:style w:type="paragraph" w:customStyle="1" w:styleId="a4">
    <w:name w:val="Знак"/>
    <w:basedOn w:val="a"/>
    <w:rsid w:val="006918D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5">
    <w:name w:val="Стиль"/>
    <w:rsid w:val="006918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Plain Text"/>
    <w:basedOn w:val="a"/>
    <w:rsid w:val="007B596F"/>
    <w:rPr>
      <w:rFonts w:ascii="Courier New" w:hAnsi="Courier New"/>
      <w:sz w:val="20"/>
    </w:rPr>
  </w:style>
  <w:style w:type="paragraph" w:styleId="a7">
    <w:name w:val="Normal (Web)"/>
    <w:aliases w:val=" Знак Знак1"/>
    <w:basedOn w:val="a"/>
    <w:rsid w:val="00A52EA1"/>
    <w:rPr>
      <w:sz w:val="24"/>
      <w:szCs w:val="24"/>
    </w:rPr>
  </w:style>
  <w:style w:type="character" w:styleId="a8">
    <w:name w:val="Hyperlink"/>
    <w:rsid w:val="00A52EA1"/>
    <w:rPr>
      <w:rFonts w:ascii="inherit" w:hAnsi="inherit" w:hint="default"/>
      <w:color w:val="040465"/>
      <w:u w:val="single"/>
    </w:rPr>
  </w:style>
  <w:style w:type="character" w:customStyle="1" w:styleId="blk">
    <w:name w:val="blk"/>
    <w:rsid w:val="005B7133"/>
  </w:style>
  <w:style w:type="paragraph" w:customStyle="1" w:styleId="ConsPlusNormal">
    <w:name w:val="ConsPlusNormal"/>
    <w:link w:val="ConsPlusNormal0"/>
    <w:uiPriority w:val="99"/>
    <w:qFormat/>
    <w:rsid w:val="00A303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303D0"/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rsid w:val="00A303D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A303D0"/>
    <w:rPr>
      <w:sz w:val="28"/>
    </w:rPr>
  </w:style>
  <w:style w:type="paragraph" w:styleId="ab">
    <w:name w:val="footer"/>
    <w:basedOn w:val="a"/>
    <w:link w:val="ac"/>
    <w:rsid w:val="00A303D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A303D0"/>
    <w:rPr>
      <w:sz w:val="28"/>
    </w:rPr>
  </w:style>
  <w:style w:type="paragraph" w:styleId="ad">
    <w:name w:val="Title"/>
    <w:basedOn w:val="a"/>
    <w:link w:val="ae"/>
    <w:qFormat/>
    <w:rsid w:val="000746D8"/>
    <w:pPr>
      <w:jc w:val="center"/>
    </w:pPr>
    <w:rPr>
      <w:szCs w:val="24"/>
      <w:lang/>
    </w:rPr>
  </w:style>
  <w:style w:type="character" w:customStyle="1" w:styleId="ae">
    <w:name w:val="Название Знак"/>
    <w:link w:val="ad"/>
    <w:rsid w:val="000746D8"/>
    <w:rPr>
      <w:sz w:val="28"/>
      <w:szCs w:val="24"/>
    </w:rPr>
  </w:style>
  <w:style w:type="paragraph" w:customStyle="1" w:styleId="Postan">
    <w:name w:val="Postan"/>
    <w:basedOn w:val="a"/>
    <w:qFormat/>
    <w:rsid w:val="00A637E7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af">
    <w:name w:val="No Spacing"/>
    <w:link w:val="af0"/>
    <w:uiPriority w:val="1"/>
    <w:qFormat/>
    <w:rsid w:val="00A637E7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qFormat/>
    <w:locked/>
    <w:rsid w:val="00A637E7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1">
    <w:name w:val="ConsPlusNormal1"/>
    <w:qFormat/>
    <w:locked/>
    <w:rsid w:val="00A637E7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637E7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paragraph" w:customStyle="1" w:styleId="10">
    <w:name w:val="Абзац списка1"/>
    <w:basedOn w:val="a"/>
    <w:uiPriority w:val="99"/>
    <w:qFormat/>
    <w:rsid w:val="00A637E7"/>
    <w:pPr>
      <w:suppressAutoHyphens/>
      <w:ind w:left="720"/>
    </w:pPr>
    <w:rPr>
      <w:rFonts w:ascii="Calibri" w:eastAsia="Calibri" w:hAnsi="Calibri"/>
      <w:color w:val="00000A"/>
      <w:sz w:val="20"/>
      <w:lang w:eastAsia="ar-SA"/>
    </w:rPr>
  </w:style>
  <w:style w:type="paragraph" w:customStyle="1" w:styleId="Default">
    <w:name w:val="Default"/>
    <w:rsid w:val="004967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Верхний колонтитул1"/>
    <w:basedOn w:val="a"/>
    <w:rsid w:val="000C2BA2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zh-CN"/>
    </w:rPr>
  </w:style>
  <w:style w:type="paragraph" w:styleId="af2">
    <w:name w:val="Balloon Text"/>
    <w:basedOn w:val="a"/>
    <w:link w:val="af3"/>
    <w:rsid w:val="00840CF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4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по Ремонтненскому району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Богданова Ольга Николаевна</dc:creator>
  <cp:keywords/>
  <cp:lastModifiedBy>Admin</cp:lastModifiedBy>
  <cp:revision>3</cp:revision>
  <cp:lastPrinted>2023-04-21T09:52:00Z</cp:lastPrinted>
  <dcterms:created xsi:type="dcterms:W3CDTF">2024-06-07T06:46:00Z</dcterms:created>
  <dcterms:modified xsi:type="dcterms:W3CDTF">2024-06-24T05:25:00Z</dcterms:modified>
</cp:coreProperties>
</file>