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62" w:rsidRDefault="007E3762" w:rsidP="00BE2887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Подгорненского сельского поселения</w:t>
      </w:r>
    </w:p>
    <w:p w:rsidR="007E3762" w:rsidRDefault="007E3762" w:rsidP="00BE2887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</w:p>
    <w:p w:rsidR="007E3762" w:rsidRDefault="007E3762" w:rsidP="00BE2887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 Малого совета  по межнациональным отношениям</w:t>
      </w:r>
    </w:p>
    <w:p w:rsidR="007E3762" w:rsidRDefault="007E3762" w:rsidP="00BE2887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Администрации Подгорненского сельского поселения</w:t>
      </w:r>
    </w:p>
    <w:p w:rsidR="007E3762" w:rsidRDefault="007E37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3762" w:rsidRDefault="007E3762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22  марта 2022 года                                          № 1                                            с. Подгорное                                                     </w:t>
      </w: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Администрация сельского поселения</w:t>
      </w: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время проведения: 10:30 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Горбатенко 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Лариса Валентиновна  -  глава Администрации Подгорненского сельского поселения, 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председатель Малого совета по межнациональным отношениям </w:t>
      </w:r>
    </w:p>
    <w:p w:rsidR="007E3762" w:rsidRDefault="007E3762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Олейникова Ирина Васильевна –</w:t>
      </w:r>
      <w:r w:rsidRPr="001D38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с</w:t>
      </w:r>
      <w:r w:rsidRPr="005E44D3">
        <w:rPr>
          <w:rFonts w:ascii="Times New Roman" w:hAnsi="Times New Roman"/>
          <w:sz w:val="24"/>
          <w:szCs w:val="24"/>
        </w:rPr>
        <w:t>пециалист по общим вопросам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</w:p>
    <w:p w:rsidR="007E3762" w:rsidRDefault="007E3762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Подгорненского  сельского поселения, </w:t>
      </w:r>
    </w:p>
    <w:p w:rsidR="007E3762" w:rsidRDefault="007E3762" w:rsidP="003D0FF8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секретарь  Малого совета по межнациональным отношениям.</w:t>
      </w:r>
    </w:p>
    <w:p w:rsidR="007E3762" w:rsidRDefault="007E3762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Присутствовали: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Лобашов А.М.      - казак  муниципальной казачьей дружины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командир Подгорненской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Добровольной  народной дружины</w:t>
      </w:r>
    </w:p>
    <w:p w:rsidR="007E3762" w:rsidRDefault="007E3762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7E3762" w:rsidRDefault="007E3762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Ростенко Н. И.      - директор МКУК «Подгорненский сельский дом культуры»</w:t>
      </w:r>
    </w:p>
    <w:p w:rsidR="007E3762" w:rsidRDefault="007E3762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3762" w:rsidRDefault="007E3762" w:rsidP="003423F7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Лобачев А.С.        – участковый уполномоченный полиции МО МВД России «Ремонтненский»</w:t>
      </w:r>
    </w:p>
    <w:p w:rsidR="007E3762" w:rsidRDefault="007E3762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3762" w:rsidRDefault="007E3762" w:rsidP="003423F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А.Б.   – представитель даргинской общины Подгорненского   сельского</w:t>
      </w:r>
    </w:p>
    <w:p w:rsidR="007E3762" w:rsidRDefault="007E3762" w:rsidP="003423F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7E3762" w:rsidRDefault="007E3762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3762" w:rsidRDefault="007E3762" w:rsidP="003423F7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Луговенко В.С.    –  Директор МБОУ «Подгорненская СШ»</w:t>
      </w:r>
    </w:p>
    <w:p w:rsidR="007E3762" w:rsidRDefault="007E3762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3762" w:rsidRDefault="007E3762" w:rsidP="0085031E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Гасанов  М.б/о      -  председатель  даргинской общины Подгорненского   сельского</w:t>
      </w:r>
    </w:p>
    <w:p w:rsidR="007E3762" w:rsidRDefault="007E3762" w:rsidP="0085031E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поселения.</w:t>
      </w:r>
    </w:p>
    <w:p w:rsidR="007E3762" w:rsidRDefault="007E3762" w:rsidP="0085031E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3762" w:rsidRDefault="007E3762" w:rsidP="0085031E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Лубяницкая С.В.    -  Ведущий специалист по земельным и имущественным отношениям                  </w:t>
      </w:r>
    </w:p>
    <w:p w:rsidR="007E3762" w:rsidRDefault="007E3762" w:rsidP="00D478D8">
      <w:pPr>
        <w:tabs>
          <w:tab w:val="left" w:pos="2379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Администрации Подгорненского сельского поселения</w:t>
      </w:r>
    </w:p>
    <w:p w:rsidR="007E3762" w:rsidRPr="0085031E" w:rsidRDefault="007E3762" w:rsidP="0085031E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85031E">
        <w:rPr>
          <w:rFonts w:ascii="Times New Roman" w:hAnsi="Times New Roman"/>
          <w:b/>
          <w:sz w:val="24"/>
        </w:rPr>
        <w:t>Приглашенные:</w:t>
      </w:r>
    </w:p>
    <w:p w:rsidR="007E3762" w:rsidRDefault="007E3762" w:rsidP="0085031E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Н.       - представитель даргинской национальности  Подгорненского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сельского   поселения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Кадиев Р.М.         – представитель даргинской национальности Подгорненского   сельского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  <w:bookmarkStart w:id="0" w:name="_GoBack"/>
      <w:bookmarkEnd w:id="0"/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Исаев М-Р. М.      – представитель даргинской национальности Подгорненского   сельского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</w:t>
      </w:r>
    </w:p>
    <w:p w:rsidR="007E3762" w:rsidRDefault="007E3762" w:rsidP="005205BB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Магомедов М.М.  - представитель даргинской национальности Подгорненского   сельского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поселения.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ПОВЕСТКА ДНЯ:</w:t>
      </w:r>
    </w:p>
    <w:p w:rsidR="007E3762" w:rsidRDefault="007E3762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E3762" w:rsidRDefault="007E376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1.Об исполнении решений, принятых в ходе заседания Малого совета по межнациональным отношениям при Администрации Подгорненского сельского поселения.</w:t>
      </w:r>
    </w:p>
    <w:p w:rsidR="007E3762" w:rsidRDefault="007E376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Олейникова И.В., секретарь Малого совета по межнациональным отношениям при Администрации Подгорненского  сельского поселения.</w:t>
      </w:r>
    </w:p>
    <w:p w:rsidR="007E3762" w:rsidRDefault="007E376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4"/>
          <w:shd w:val="clear" w:color="auto" w:fill="FFFFFF"/>
        </w:rPr>
        <w:t>2.</w:t>
      </w:r>
      <w:r w:rsidRPr="00EA5E2E">
        <w:rPr>
          <w:rFonts w:asci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состоянии межнациональных отношений, сложившихся на территории Подгорненского сельского поселения (причины возникновения конфликтов).</w:t>
      </w:r>
    </w:p>
    <w:p w:rsidR="007E3762" w:rsidRPr="00B95738" w:rsidRDefault="007E3762" w:rsidP="003A57F2">
      <w:pPr>
        <w:suppressAutoHyphens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</w:rPr>
        <w:t xml:space="preserve">Горбатенко Л.В., </w:t>
      </w:r>
      <w:r w:rsidRPr="00B95738">
        <w:rPr>
          <w:rFonts w:ascii="Times New Roman" w:hAnsi="Times New Roman"/>
          <w:i/>
        </w:rPr>
        <w:t>председатель Малого совета по межнациональным отношениям</w:t>
      </w:r>
      <w:r>
        <w:rPr>
          <w:rFonts w:ascii="Times New Roman" w:hAnsi="Times New Roman"/>
          <w:i/>
        </w:rPr>
        <w:t>.</w:t>
      </w:r>
      <w:r w:rsidRPr="00B95738">
        <w:rPr>
          <w:rFonts w:ascii="Times New Roman" w:hAnsi="Times New Roman"/>
          <w:i/>
        </w:rPr>
        <w:t xml:space="preserve"> </w:t>
      </w:r>
    </w:p>
    <w:p w:rsidR="007E3762" w:rsidRDefault="007E3762">
      <w:pPr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E3762" w:rsidRDefault="007E376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 w:rsidRPr="00167D6A">
        <w:rPr>
          <w:rFonts w:ascii="Times New Roman" w:hAnsi="Times New Roman"/>
          <w:sz w:val="24"/>
          <w:szCs w:val="24"/>
        </w:rPr>
        <w:t>Совместная  работа  Администрации сельского поселения, участкового  уполномоченного полиции и  представителей даргинской  диаспоры в  сфере  не допущения конфликтов  и  нарушений порядка.</w:t>
      </w:r>
    </w:p>
    <w:p w:rsidR="007E3762" w:rsidRDefault="007E3762" w:rsidP="00167D6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Олейникова И.В., секретарь Малого совета по межнациональным отношениям при Администрации Подгорненского  сельского поселения.</w:t>
      </w:r>
    </w:p>
    <w:p w:rsidR="007E3762" w:rsidRDefault="007E3762" w:rsidP="00167D6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7E3762" w:rsidRDefault="007E3762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167D6A">
        <w:rPr>
          <w:rFonts w:ascii="Times New Roman" w:hAnsi="Times New Roman"/>
          <w:sz w:val="24"/>
          <w:szCs w:val="24"/>
        </w:rPr>
        <w:t>О работе МБДОУ Подгорненский детский сад «Колокольчик»  в области укрепления межнациональных отношений, сохранения традиционных семейных ценностей, воспитания толерантного поведения среди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7E3762" w:rsidRPr="00B939EF" w:rsidRDefault="007E3762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i/>
        </w:rPr>
        <w:t>Слепец И.Н., Заведуюшая МБДОУ  Детский сад «Колокольчик».</w:t>
      </w:r>
    </w:p>
    <w:p w:rsidR="007E3762" w:rsidRDefault="007E3762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i/>
          <w:sz w:val="24"/>
        </w:rPr>
      </w:pPr>
    </w:p>
    <w:p w:rsidR="007E3762" w:rsidRDefault="007E3762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167D6A">
        <w:rPr>
          <w:rFonts w:ascii="Times New Roman" w:hAnsi="Times New Roman"/>
          <w:sz w:val="24"/>
          <w:szCs w:val="24"/>
        </w:rPr>
        <w:t>О проводимой представителями (руководителями) землячеств культурно-просветительской работы, направленной на недопущение противоправного поведения и других негативных проявлений среди соотечественников посредством лучших национальных традиций</w:t>
      </w:r>
      <w:r>
        <w:rPr>
          <w:rFonts w:ascii="Times New Roman" w:hAnsi="Times New Roman"/>
          <w:sz w:val="24"/>
          <w:szCs w:val="24"/>
        </w:rPr>
        <w:t>.</w:t>
      </w:r>
    </w:p>
    <w:p w:rsidR="007E3762" w:rsidRDefault="007E3762" w:rsidP="00167D6A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4"/>
        </w:rPr>
        <w:tab/>
      </w:r>
      <w:r w:rsidRPr="00167D6A">
        <w:rPr>
          <w:rFonts w:ascii="Times New Roman" w:hAnsi="Times New Roman" w:cs="Times New Roman"/>
          <w:i/>
        </w:rPr>
        <w:t>Предс</w:t>
      </w:r>
      <w:r>
        <w:rPr>
          <w:rFonts w:ascii="Times New Roman" w:hAnsi="Times New Roman" w:cs="Times New Roman"/>
          <w:i/>
        </w:rPr>
        <w:t>едатель даргинского землячества, Гасанов М.б/о</w:t>
      </w:r>
    </w:p>
    <w:p w:rsidR="007E3762" w:rsidRPr="00167D6A" w:rsidRDefault="007E3762" w:rsidP="00167D6A">
      <w:pPr>
        <w:pStyle w:val="NoSpacing"/>
        <w:jc w:val="center"/>
        <w:rPr>
          <w:rFonts w:ascii="Times New Roman" w:hAnsi="Times New Roman" w:cs="Times New Roman"/>
          <w:i/>
        </w:rPr>
      </w:pPr>
    </w:p>
    <w:p w:rsidR="007E3762" w:rsidRDefault="007E3762" w:rsidP="00167D6A">
      <w:pPr>
        <w:tabs>
          <w:tab w:val="left" w:pos="1991"/>
        </w:tabs>
        <w:suppressAutoHyphens/>
        <w:spacing w:after="0" w:line="240" w:lineRule="auto"/>
        <w:rPr>
          <w:rFonts w:ascii="Times New Roman" w:hAnsi="Times New Roman"/>
          <w:i/>
        </w:rPr>
      </w:pPr>
    </w:p>
    <w:p w:rsidR="007E3762" w:rsidRDefault="007E3762" w:rsidP="00B939EF">
      <w:pPr>
        <w:tabs>
          <w:tab w:val="left" w:pos="199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67D6A">
        <w:rPr>
          <w:rFonts w:ascii="Times New Roman" w:hAnsi="Times New Roman"/>
          <w:sz w:val="24"/>
          <w:szCs w:val="24"/>
        </w:rPr>
        <w:t xml:space="preserve">Об исполнении плана мероприятий по реализации в 2019-2021 годах стратегии государственной национальной политики РФ на период до </w:t>
      </w:r>
      <w:smartTag w:uri="urn:schemas-microsoft-com:office:smarttags" w:element="metricconverter">
        <w:smartTagPr>
          <w:attr w:name="ProductID" w:val="2025 г"/>
        </w:smartTagPr>
        <w:r w:rsidRPr="00167D6A">
          <w:rPr>
            <w:rFonts w:ascii="Times New Roman" w:hAnsi="Times New Roman"/>
            <w:sz w:val="24"/>
            <w:szCs w:val="24"/>
          </w:rPr>
          <w:t>2025 г</w:t>
        </w:r>
      </w:smartTag>
      <w:r w:rsidRPr="00167D6A">
        <w:rPr>
          <w:rFonts w:ascii="Times New Roman" w:hAnsi="Times New Roman"/>
          <w:sz w:val="24"/>
          <w:szCs w:val="24"/>
        </w:rPr>
        <w:t>.  по итогам 2021 года.</w:t>
      </w:r>
    </w:p>
    <w:p w:rsidR="007E3762" w:rsidRDefault="007E3762" w:rsidP="00167D6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Олейникова И.В., секретарь Малого совета по межнациональным отношениям при Администрации Подгорненского  сельского поселения.</w:t>
      </w:r>
    </w:p>
    <w:p w:rsidR="007E3762" w:rsidRPr="00167D6A" w:rsidRDefault="007E3762" w:rsidP="00B939EF">
      <w:pPr>
        <w:tabs>
          <w:tab w:val="left" w:pos="199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762" w:rsidRPr="00B939EF" w:rsidRDefault="007E3762" w:rsidP="00B939EF">
      <w:pPr>
        <w:tabs>
          <w:tab w:val="left" w:pos="1991"/>
        </w:tabs>
        <w:suppressAutoHyphens/>
        <w:spacing w:after="0" w:line="240" w:lineRule="auto"/>
        <w:rPr>
          <w:rFonts w:ascii="Times New Roman" w:hAnsi="Times New Roman"/>
          <w:i/>
        </w:rPr>
      </w:pP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СЛУШАЛИ по первому вопросу: </w:t>
      </w:r>
      <w:r>
        <w:rPr>
          <w:rFonts w:ascii="Times New Roman" w:hAnsi="Times New Roman"/>
          <w:sz w:val="24"/>
        </w:rPr>
        <w:t>Олейникову И.В., секретаря  Малого совета по межнациональным отношениям при Администрации Подгорненского  сельского поселения, которая информировала об  исполнении решений, принятых в ходе заседания Малого совета по межнациональным отношениям при Администрации Подгорненского сельского поселения.</w:t>
      </w: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РЕШИЛИ:</w:t>
      </w:r>
    </w:p>
    <w:p w:rsidR="007E3762" w:rsidRDefault="007E3762" w:rsidP="00FA0B5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 Информацию принять к сведению.</w:t>
      </w:r>
    </w:p>
    <w:p w:rsidR="007E3762" w:rsidRDefault="007E3762" w:rsidP="00FA0B5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2. Главному специалисту Администрации Подгорненского сельского поселения Олейниковой И.В. продолжить мониторинг исполнения поручений по итогам заседания малого совета. </w:t>
      </w:r>
    </w:p>
    <w:p w:rsidR="007E3762" w:rsidRPr="00FA0B5D" w:rsidRDefault="007E3762" w:rsidP="00FA0B5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Результаты голосования:     «за»-8                 «против»-0                «воздержался»-0</w:t>
      </w:r>
    </w:p>
    <w:p w:rsidR="007E3762" w:rsidRDefault="007E37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7E3762" w:rsidRDefault="007E3762" w:rsidP="00607C49">
      <w:pPr>
        <w:suppressAutoHyphens/>
        <w:spacing w:after="0" w:line="240" w:lineRule="auto"/>
        <w:rPr>
          <w:rFonts w:ascii="Times New Roman" w:hAnsi="Times New Roman"/>
          <w:i/>
          <w:sz w:val="24"/>
        </w:rPr>
      </w:pPr>
      <w:r w:rsidRPr="00751B6F">
        <w:rPr>
          <w:rFonts w:ascii="Times New Roman" w:hAnsi="Times New Roman"/>
          <w:b/>
          <w:sz w:val="24"/>
        </w:rPr>
        <w:t>СЛУШАЛИ по второму вопросу:</w:t>
      </w:r>
      <w:r w:rsidRPr="00751B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Горбатенко Л.В., председателя Малого совета по межнациональным отношениям при Администрации Подгорненского  сельского поселения, которая информировала о состоянии межнациональных отношений сложившихся   на территории  Подгорненского  сельского  поселения.</w:t>
      </w:r>
    </w:p>
    <w:p w:rsidR="007E3762" w:rsidRPr="00607C49" w:rsidRDefault="007E3762" w:rsidP="00607C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762" w:rsidRDefault="007E3762" w:rsidP="00CC3E2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РЕШИЛИ:</w:t>
      </w:r>
    </w:p>
    <w:p w:rsidR="007E3762" w:rsidRDefault="007E3762" w:rsidP="00EC1E7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1.Сферу межнациональных отношений на территории Подгорненского сельского поселения характеризовать как стабильная.</w:t>
      </w:r>
    </w:p>
    <w:p w:rsidR="007E3762" w:rsidRDefault="007E3762" w:rsidP="00EC1E7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2.Руководителям учреждений образования и культуры </w:t>
      </w:r>
      <w:r>
        <w:rPr>
          <w:rFonts w:ascii="Times New Roman" w:hAnsi="Times New Roman"/>
          <w:sz w:val="24"/>
        </w:rPr>
        <w:t>продолжить работу в целях сохранения стабильной обстановки в области межнациональных отношений на территории Подгорненского сельского поселения.</w:t>
      </w:r>
    </w:p>
    <w:p w:rsidR="007E3762" w:rsidRDefault="007E3762" w:rsidP="00CC3E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3762" w:rsidRDefault="007E3762" w:rsidP="00CC3E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3762" w:rsidRDefault="007E3762" w:rsidP="00834EF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Результаты голосования:     «за»-8                 «против»-0                «воздержался»-0</w:t>
      </w:r>
    </w:p>
    <w:p w:rsidR="007E3762" w:rsidRPr="00B034C6" w:rsidRDefault="007E3762" w:rsidP="00CC3E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762" w:rsidRPr="00751B6F" w:rsidRDefault="007E37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762" w:rsidRPr="00751B6F" w:rsidRDefault="007E376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1B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СЛУШАЛИ по третьему вопросу: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И.В. Олейникову,  </w:t>
      </w:r>
      <w:r>
        <w:rPr>
          <w:rFonts w:ascii="Times New Roman" w:hAnsi="Times New Roman"/>
          <w:sz w:val="24"/>
        </w:rPr>
        <w:t xml:space="preserve">секретаря  Малого совета по межнациональным отношениям при Администрации Подгорненского  сельского </w:t>
      </w:r>
      <w:r w:rsidRPr="004F104C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о совместной  работе</w:t>
      </w:r>
      <w:r w:rsidRPr="00CF732B">
        <w:rPr>
          <w:rFonts w:ascii="Times New Roman" w:hAnsi="Times New Roman"/>
          <w:sz w:val="24"/>
          <w:szCs w:val="24"/>
        </w:rPr>
        <w:t xml:space="preserve">  Администрации сельского поселения, участкового  уполномоченного полиции и  представителей даргинской  диаспоры в  сфере  не допущения конфликтов  и  нарушений порядка.</w:t>
      </w:r>
      <w:r w:rsidRPr="004F104C">
        <w:rPr>
          <w:rFonts w:ascii="Times New Roman" w:hAnsi="Times New Roman"/>
          <w:sz w:val="24"/>
          <w:szCs w:val="24"/>
        </w:rPr>
        <w:t xml:space="preserve"> </w:t>
      </w: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7E3762" w:rsidRPr="00CF732B" w:rsidRDefault="007E3762" w:rsidP="00CF732B">
      <w:pPr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CF732B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РЕШИЛИ:</w:t>
      </w:r>
      <w:r w:rsidRPr="00CF732B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</w:p>
    <w:p w:rsidR="007E3762" w:rsidRPr="00CF732B" w:rsidRDefault="007E3762" w:rsidP="00CF732B">
      <w:pPr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CF732B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1. Информацию принять к сведению.</w:t>
      </w:r>
    </w:p>
    <w:p w:rsidR="007E3762" w:rsidRPr="00CF732B" w:rsidRDefault="007E3762" w:rsidP="00CF732B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CF732B">
        <w:rPr>
          <w:rFonts w:ascii="Times New Roman" w:hAnsi="Times New Roman"/>
          <w:sz w:val="24"/>
          <w:szCs w:val="24"/>
        </w:rPr>
        <w:t xml:space="preserve">1.2.Специалистам Администрации </w:t>
      </w:r>
      <w:r>
        <w:rPr>
          <w:rFonts w:ascii="Times New Roman" w:hAnsi="Times New Roman"/>
          <w:sz w:val="24"/>
          <w:szCs w:val="24"/>
        </w:rPr>
        <w:t xml:space="preserve">Подгорненского </w:t>
      </w:r>
      <w:r w:rsidRPr="00CF732B">
        <w:rPr>
          <w:rFonts w:ascii="Times New Roman" w:hAnsi="Times New Roman"/>
          <w:sz w:val="24"/>
          <w:szCs w:val="24"/>
        </w:rPr>
        <w:t>сельс</w:t>
      </w:r>
      <w:r>
        <w:rPr>
          <w:rFonts w:ascii="Times New Roman" w:hAnsi="Times New Roman"/>
          <w:sz w:val="24"/>
          <w:szCs w:val="24"/>
        </w:rPr>
        <w:t xml:space="preserve">кого поселения, представителям </w:t>
      </w:r>
      <w:r w:rsidRPr="00CF732B">
        <w:rPr>
          <w:rFonts w:ascii="Times New Roman" w:hAnsi="Times New Roman"/>
          <w:sz w:val="24"/>
          <w:szCs w:val="24"/>
        </w:rPr>
        <w:t xml:space="preserve">землячеств, казачества, участкового продолжить совместную работу направленную на недопущение возникновения конфликтных ситуаций на территории </w:t>
      </w:r>
      <w:r>
        <w:rPr>
          <w:rFonts w:ascii="Times New Roman" w:hAnsi="Times New Roman"/>
          <w:sz w:val="24"/>
          <w:szCs w:val="24"/>
        </w:rPr>
        <w:t xml:space="preserve">Подгорненского </w:t>
      </w:r>
      <w:r w:rsidRPr="00CF732B">
        <w:rPr>
          <w:rFonts w:ascii="Times New Roman" w:hAnsi="Times New Roman"/>
          <w:sz w:val="24"/>
          <w:szCs w:val="24"/>
        </w:rPr>
        <w:t>сельского поселения.</w:t>
      </w: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3762" w:rsidRDefault="007E3762" w:rsidP="00834EF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Результаты голосования:     «за»-8                 «против»-0                «воздержался»-0</w:t>
      </w:r>
    </w:p>
    <w:p w:rsidR="007E3762" w:rsidRPr="00751B6F" w:rsidRDefault="007E37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762" w:rsidRPr="00751B6F" w:rsidRDefault="007E3762" w:rsidP="00A01097">
      <w:pPr>
        <w:tabs>
          <w:tab w:val="left" w:pos="381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1B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СЛУШАЛИ по четвертому вопросу</w:t>
      </w:r>
      <w:r w:rsidRPr="00751B6F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</w:rPr>
        <w:t>Слепец И.Н., заведующую</w:t>
      </w:r>
      <w:r w:rsidRPr="00751B6F">
        <w:rPr>
          <w:rFonts w:ascii="Times New Roman" w:hAnsi="Times New Roman"/>
          <w:sz w:val="24"/>
          <w:szCs w:val="24"/>
        </w:rPr>
        <w:t xml:space="preserve"> МБДОУ Подгорненский детский сад «Колокольчик». Слепец И.Н. рассказала о</w:t>
      </w:r>
      <w:r w:rsidRPr="00751B6F">
        <w:rPr>
          <w:rFonts w:ascii="Times New Roman" w:hAnsi="Times New Roman"/>
          <w:i/>
          <w:sz w:val="24"/>
          <w:szCs w:val="24"/>
        </w:rPr>
        <w:t xml:space="preserve"> </w:t>
      </w:r>
      <w:r w:rsidRPr="00751B6F">
        <w:rPr>
          <w:rFonts w:ascii="Times New Roman" w:hAnsi="Times New Roman"/>
          <w:sz w:val="24"/>
          <w:szCs w:val="24"/>
        </w:rPr>
        <w:t xml:space="preserve"> работе  проводимой МБДОУ Подгорненский детский сад «Колокольчик», </w:t>
      </w:r>
      <w:r w:rsidRPr="00751B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нацеленной на формирование  уважительного отношения к родной культуре, культуре  народов других национальностей, приобщение к общечеловеческим ценностям,  вхождению ребенка в мир соблюдающего нормы общественного поведения, соответственно требованиям  морали,</w:t>
      </w:r>
      <w:r w:rsidRPr="00751B6F">
        <w:rPr>
          <w:rFonts w:ascii="Times New Roman" w:hAnsi="Times New Roman"/>
          <w:sz w:val="24"/>
          <w:szCs w:val="24"/>
        </w:rPr>
        <w:t xml:space="preserve"> воспитанию толерантного поведения.</w:t>
      </w:r>
    </w:p>
    <w:p w:rsidR="007E3762" w:rsidRDefault="007E3762" w:rsidP="00A0109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E3762" w:rsidRDefault="007E3762" w:rsidP="00A0109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РЕШИЛИ:</w:t>
      </w:r>
    </w:p>
    <w:p w:rsidR="007E3762" w:rsidRDefault="007E3762" w:rsidP="00A0109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Работу </w:t>
      </w:r>
      <w:r>
        <w:rPr>
          <w:rFonts w:ascii="Times New Roman" w:hAnsi="Times New Roman"/>
          <w:sz w:val="24"/>
        </w:rPr>
        <w:t>МБДОУ Подгорненский детский сад «Колокольчик»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признать удовлетворительной.</w:t>
      </w:r>
    </w:p>
    <w:p w:rsidR="007E3762" w:rsidRDefault="007E3762" w:rsidP="00A01097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 Продолжить работу  в области воспитания  дошкольников</w:t>
      </w:r>
      <w:r w:rsidRPr="009D7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51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соблюд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ения</w:t>
      </w:r>
      <w:r w:rsidRPr="00CE51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 общественного поведения, </w:t>
      </w:r>
      <w:r>
        <w:rPr>
          <w:rFonts w:ascii="Times New Roman" w:hAnsi="Times New Roman"/>
          <w:sz w:val="24"/>
        </w:rPr>
        <w:t>воспитанию толерантности. Применять игры для   знакомства детей с культурными  традициями  разных народов.</w:t>
      </w:r>
    </w:p>
    <w:p w:rsidR="007E3762" w:rsidRPr="00751B6F" w:rsidRDefault="007E37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7E3762" w:rsidRDefault="007E3762" w:rsidP="001021F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Результаты голосования:     «за»-8                 «против»-0                «воздержался»-0</w:t>
      </w: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E3762" w:rsidRPr="00A01097" w:rsidRDefault="007E3762" w:rsidP="00A01097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751B6F">
        <w:rPr>
          <w:b/>
          <w:color w:val="000000"/>
          <w:shd w:val="clear" w:color="auto" w:fill="FFFFFF"/>
        </w:rPr>
        <w:t xml:space="preserve">СЛУШАЛИ по </w:t>
      </w:r>
      <w:r>
        <w:rPr>
          <w:b/>
          <w:color w:val="000000"/>
          <w:shd w:val="clear" w:color="auto" w:fill="FFFFFF"/>
        </w:rPr>
        <w:t xml:space="preserve">пятому </w:t>
      </w:r>
      <w:r w:rsidRPr="00751B6F">
        <w:rPr>
          <w:b/>
          <w:color w:val="000000"/>
          <w:shd w:val="clear" w:color="auto" w:fill="FFFFFF"/>
        </w:rPr>
        <w:t>вопросу</w:t>
      </w:r>
      <w:r w:rsidRPr="00751B6F">
        <w:rPr>
          <w:rFonts w:cs="Calibri"/>
          <w:b/>
          <w:color w:val="000000"/>
          <w:shd w:val="clear" w:color="auto" w:fill="FFFFFF"/>
        </w:rPr>
        <w:t>:</w:t>
      </w:r>
      <w:r>
        <w:rPr>
          <w:rFonts w:cs="Calibri"/>
          <w:b/>
          <w:color w:val="000000"/>
          <w:shd w:val="clear" w:color="auto" w:fill="FFFFFF"/>
        </w:rPr>
        <w:t xml:space="preserve"> </w:t>
      </w:r>
      <w:r w:rsidRPr="008915A9">
        <w:rPr>
          <w:b/>
        </w:rPr>
        <w:t>:</w:t>
      </w:r>
      <w:r>
        <w:t xml:space="preserve">  Гасанов</w:t>
      </w:r>
      <w:r>
        <w:rPr>
          <w:lang w:val="ru-RU"/>
        </w:rPr>
        <w:t>а</w:t>
      </w:r>
      <w:r>
        <w:t xml:space="preserve"> М.</w:t>
      </w:r>
      <w:r>
        <w:rPr>
          <w:lang w:val="ru-RU"/>
        </w:rPr>
        <w:t>б/о</w:t>
      </w:r>
      <w:r w:rsidRPr="00844288">
        <w:rPr>
          <w:rFonts w:cs="Times New Roman"/>
        </w:rPr>
        <w:t xml:space="preserve"> </w:t>
      </w:r>
      <w:r>
        <w:rPr>
          <w:rFonts w:cs="Times New Roman"/>
          <w:lang w:val="ru-RU"/>
        </w:rPr>
        <w:t>председателя</w:t>
      </w:r>
      <w:r w:rsidRPr="008A2240">
        <w:rPr>
          <w:rFonts w:cs="Times New Roman"/>
          <w:lang w:val="ru-RU"/>
        </w:rPr>
        <w:t xml:space="preserve"> Совета землячества Администрации </w:t>
      </w:r>
      <w:r>
        <w:rPr>
          <w:rFonts w:cs="Times New Roman"/>
          <w:lang w:val="ru-RU"/>
        </w:rPr>
        <w:t>Подгорненского</w:t>
      </w:r>
      <w:r w:rsidRPr="008A2240">
        <w:rPr>
          <w:rFonts w:cs="Times New Roman"/>
          <w:lang w:val="ru-RU"/>
        </w:rPr>
        <w:t xml:space="preserve"> се</w:t>
      </w:r>
      <w:r>
        <w:rPr>
          <w:rFonts w:cs="Times New Roman"/>
          <w:lang w:val="ru-RU"/>
        </w:rPr>
        <w:t>льского поселения, представителя</w:t>
      </w:r>
      <w:r w:rsidRPr="008A224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даргинцев, который рассказал  присутствующим о проводимой культурно-просветительной работе, направленной на недопущение противоправного поведения и других негативных</w:t>
      </w:r>
      <w:r w:rsidRPr="00A01097">
        <w:rPr>
          <w:rFonts w:cs="Times New Roman"/>
          <w:lang w:val="ru-RU"/>
        </w:rPr>
        <w:t xml:space="preserve"> проявлений </w:t>
      </w:r>
      <w:r w:rsidRPr="00A01097">
        <w:rPr>
          <w:rFonts w:cs="Times New Roman"/>
        </w:rPr>
        <w:t>среди соотечественников посредством лучших национальных традиций</w:t>
      </w:r>
      <w:r>
        <w:rPr>
          <w:rFonts w:cs="Times New Roman"/>
          <w:lang w:val="ru-RU"/>
        </w:rPr>
        <w:t>.</w:t>
      </w:r>
    </w:p>
    <w:p w:rsidR="007E3762" w:rsidRPr="008A2240" w:rsidRDefault="007E3762" w:rsidP="00A01097">
      <w:pPr>
        <w:pStyle w:val="Standard"/>
        <w:spacing w:after="200"/>
        <w:contextualSpacing/>
        <w:rPr>
          <w:rFonts w:cs="Times New Roman"/>
          <w:lang w:val="ru-RU"/>
        </w:rPr>
      </w:pPr>
    </w:p>
    <w:p w:rsidR="007E3762" w:rsidRDefault="007E3762" w:rsidP="00A01097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7E3762" w:rsidRDefault="007E3762" w:rsidP="00A01097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0C59B7">
        <w:rPr>
          <w:rFonts w:cs="Times New Roman"/>
          <w:b/>
          <w:lang w:val="ru-RU"/>
        </w:rPr>
        <w:t>РЕШИЛИ:</w:t>
      </w:r>
      <w:r>
        <w:rPr>
          <w:rFonts w:cs="Times New Roman"/>
          <w:b/>
          <w:lang w:val="ru-RU"/>
        </w:rPr>
        <w:t xml:space="preserve"> </w:t>
      </w:r>
    </w:p>
    <w:p w:rsidR="007E3762" w:rsidRDefault="007E3762" w:rsidP="00A01097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1. </w:t>
      </w:r>
      <w:r>
        <w:rPr>
          <w:rFonts w:cs="Times New Roman"/>
          <w:lang w:val="ru-RU"/>
        </w:rPr>
        <w:t>Информацию принять к сведению.</w:t>
      </w:r>
    </w:p>
    <w:p w:rsidR="007E3762" w:rsidRPr="00A01097" w:rsidRDefault="007E3762" w:rsidP="00A01097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136F08">
        <w:rPr>
          <w:rFonts w:cs="Times New Roman"/>
          <w:b/>
          <w:lang w:val="ru-RU"/>
        </w:rPr>
        <w:t>2.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Гасанову М.б/о – председателю</w:t>
      </w:r>
      <w:r w:rsidRPr="008A2240">
        <w:rPr>
          <w:rFonts w:cs="Times New Roman"/>
          <w:lang w:val="ru-RU"/>
        </w:rPr>
        <w:t xml:space="preserve"> Совета землячества Администрации </w:t>
      </w:r>
      <w:r>
        <w:rPr>
          <w:rFonts w:cs="Times New Roman"/>
          <w:lang w:val="ru-RU"/>
        </w:rPr>
        <w:t>Подгорненского</w:t>
      </w:r>
      <w:r w:rsidRPr="008A2240">
        <w:rPr>
          <w:rFonts w:cs="Times New Roman"/>
          <w:lang w:val="ru-RU"/>
        </w:rPr>
        <w:t xml:space="preserve"> се</w:t>
      </w:r>
      <w:r>
        <w:rPr>
          <w:rFonts w:cs="Times New Roman"/>
          <w:lang w:val="ru-RU"/>
        </w:rPr>
        <w:t xml:space="preserve">льского поселения, представителю </w:t>
      </w:r>
      <w:r w:rsidRPr="008A2240">
        <w:rPr>
          <w:rFonts w:cs="Times New Roman"/>
          <w:lang w:val="ru-RU"/>
        </w:rPr>
        <w:t>даргинцев</w:t>
      </w:r>
      <w:r>
        <w:rPr>
          <w:rFonts w:cs="Times New Roman"/>
          <w:lang w:val="ru-RU"/>
        </w:rPr>
        <w:t xml:space="preserve">, продолжить проведение культурно-просветительной работы, направленной на недопущение противоправного поведения и других негативных проявлений </w:t>
      </w:r>
      <w:r w:rsidRPr="00A01097">
        <w:rPr>
          <w:rFonts w:cs="Times New Roman"/>
        </w:rPr>
        <w:t>среди соотечественников посредством лучших национальных традиций</w:t>
      </w:r>
      <w:r>
        <w:rPr>
          <w:rFonts w:cs="Times New Roman"/>
          <w:lang w:val="ru-RU"/>
        </w:rPr>
        <w:t>.</w:t>
      </w:r>
    </w:p>
    <w:p w:rsidR="007E3762" w:rsidRDefault="007E3762" w:rsidP="004F104C">
      <w:pPr>
        <w:jc w:val="both"/>
        <w:rPr>
          <w:smallCaps/>
        </w:rPr>
      </w:pPr>
    </w:p>
    <w:p w:rsidR="007E3762" w:rsidRPr="004F104C" w:rsidRDefault="007E3762" w:rsidP="004F104C">
      <w:pPr>
        <w:jc w:val="both"/>
        <w:rPr>
          <w:rFonts w:ascii="Times New Roman" w:hAnsi="Times New Roman"/>
          <w:smallCaps/>
          <w:sz w:val="24"/>
          <w:szCs w:val="24"/>
        </w:rPr>
      </w:pPr>
      <w:r w:rsidRPr="004F104C">
        <w:rPr>
          <w:rFonts w:ascii="Times New Roman" w:hAnsi="Times New Roman"/>
          <w:b/>
          <w:bCs/>
          <w:sz w:val="24"/>
          <w:szCs w:val="24"/>
        </w:rPr>
        <w:t>СЛУШАЛИ</w:t>
      </w:r>
      <w:r>
        <w:rPr>
          <w:rFonts w:ascii="Times New Roman" w:hAnsi="Times New Roman"/>
          <w:b/>
          <w:bCs/>
          <w:sz w:val="24"/>
          <w:szCs w:val="24"/>
        </w:rPr>
        <w:t xml:space="preserve"> по шестому вопросу</w:t>
      </w:r>
      <w:r w:rsidRPr="004F104C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И.В. Олейникову,  </w:t>
      </w:r>
      <w:r>
        <w:rPr>
          <w:rFonts w:ascii="Times New Roman" w:hAnsi="Times New Roman"/>
          <w:sz w:val="24"/>
        </w:rPr>
        <w:t xml:space="preserve">секретаря  Малого совета по межнациональным отношениям при Администрации Подгорненского  сельского </w:t>
      </w:r>
      <w:r w:rsidRPr="004F104C">
        <w:rPr>
          <w:rFonts w:ascii="Times New Roman" w:hAnsi="Times New Roman"/>
          <w:sz w:val="24"/>
          <w:szCs w:val="24"/>
        </w:rPr>
        <w:t xml:space="preserve">поселения  </w:t>
      </w:r>
      <w:r>
        <w:rPr>
          <w:rFonts w:ascii="Times New Roman" w:hAnsi="Times New Roman"/>
          <w:sz w:val="24"/>
          <w:szCs w:val="24"/>
        </w:rPr>
        <w:t>о</w:t>
      </w:r>
      <w:r w:rsidRPr="004F104C">
        <w:rPr>
          <w:rFonts w:ascii="Times New Roman" w:hAnsi="Times New Roman"/>
          <w:sz w:val="24"/>
          <w:szCs w:val="24"/>
        </w:rPr>
        <w:t>б исполнении плана мероприятий по реализации в 2019-2021 годах стратегии государственной национальной политики РФ на период до 2025 г.  по итогам 2021 года.</w:t>
      </w:r>
    </w:p>
    <w:p w:rsidR="007E3762" w:rsidRDefault="007E3762" w:rsidP="004F104C">
      <w:pPr>
        <w:rPr>
          <w:rFonts w:ascii="Times New Roman" w:hAnsi="Times New Roman"/>
          <w:sz w:val="24"/>
          <w:szCs w:val="24"/>
        </w:rPr>
      </w:pPr>
      <w:r w:rsidRPr="004F104C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E3762" w:rsidRPr="004F104C" w:rsidRDefault="007E3762" w:rsidP="004F104C">
      <w:pPr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</w:rPr>
        <w:t>1</w:t>
      </w:r>
      <w:r w:rsidRPr="004F104C">
        <w:rPr>
          <w:rStyle w:val="Strong"/>
          <w:rFonts w:ascii="Times New Roman" w:hAnsi="Times New Roman"/>
          <w:b w:val="0"/>
          <w:bCs/>
          <w:sz w:val="24"/>
          <w:szCs w:val="24"/>
        </w:rPr>
        <w:t>.Информацию принять к сведению.</w:t>
      </w:r>
    </w:p>
    <w:p w:rsidR="007E3762" w:rsidRPr="004F104C" w:rsidRDefault="007E3762" w:rsidP="004F104C">
      <w:p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1.1.  </w:t>
      </w:r>
      <w:r>
        <w:rPr>
          <w:rFonts w:ascii="Times New Roman" w:hAnsi="Times New Roman"/>
          <w:sz w:val="24"/>
        </w:rPr>
        <w:t xml:space="preserve">Секретарю  Малого совета по межнациональным отношениям при Администрации Подгорненского  сельского </w:t>
      </w:r>
      <w:r w:rsidRPr="004F104C">
        <w:rPr>
          <w:rFonts w:ascii="Times New Roman" w:hAnsi="Times New Roman"/>
          <w:sz w:val="24"/>
          <w:szCs w:val="24"/>
        </w:rPr>
        <w:t xml:space="preserve">поселения  продолжить работу в части исполнения плана мероприятий </w:t>
      </w:r>
      <w:r>
        <w:rPr>
          <w:rFonts w:ascii="Times New Roman" w:hAnsi="Times New Roman"/>
          <w:sz w:val="24"/>
          <w:szCs w:val="24"/>
        </w:rPr>
        <w:t>по реализации в 2022-2025</w:t>
      </w:r>
      <w:r w:rsidRPr="004F104C">
        <w:rPr>
          <w:rFonts w:ascii="Times New Roman" w:hAnsi="Times New Roman"/>
          <w:sz w:val="24"/>
          <w:szCs w:val="24"/>
        </w:rPr>
        <w:t xml:space="preserve"> годах стратегии государственной национальной политики РФ на период до 2025 г.</w:t>
      </w:r>
    </w:p>
    <w:p w:rsidR="007E3762" w:rsidRPr="00D21CFA" w:rsidRDefault="007E3762" w:rsidP="001F3F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Председатель Малого совета                                                          Л.В. Горбатенко</w:t>
      </w: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Секретарь Малого совета                                                                И.В. Олейникова</w:t>
      </w: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E3762" w:rsidRDefault="007E3762" w:rsidP="00BB792D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ИНФОРМАЦИЯ ОБ ИСПОЛНЕНИИ ПРОТОКОЛА №1 ОТ 22.03.2022 г. ЗАСЕДАНИЯ МАЛОГО СОВЕТА ПО ВОПРОСАМ МЕЖЭТНИЧЕСКИХ ОТНОШЕНИЙ ПРИ АДМИНИСТРАЦИИ ПОДГОРНЕНСКОГО СЕЛЬСКОГО ПОСЕЛЕНИЯ.</w:t>
      </w:r>
    </w:p>
    <w:p w:rsidR="007E3762" w:rsidRPr="007161FE" w:rsidRDefault="007E3762" w:rsidP="00BB792D">
      <w:pPr>
        <w:pStyle w:val="Standard"/>
        <w:tabs>
          <w:tab w:val="left" w:pos="5910"/>
        </w:tabs>
        <w:rPr>
          <w:rFonts w:cs="Times New Roman"/>
          <w:lang w:val="ru-RU"/>
        </w:rPr>
      </w:pPr>
    </w:p>
    <w:p w:rsidR="007E3762" w:rsidRDefault="007E3762" w:rsidP="00BB792D">
      <w:pPr>
        <w:pStyle w:val="Standard"/>
        <w:spacing w:after="200"/>
        <w:contextualSpacing/>
        <w:jc w:val="both"/>
        <w:rPr>
          <w:b/>
          <w:lang w:val="ru-RU"/>
        </w:rPr>
      </w:pPr>
      <w:r>
        <w:rPr>
          <w:rFonts w:cs="Times New Roman"/>
          <w:b/>
          <w:bCs/>
          <w:lang w:val="ru-RU"/>
        </w:rPr>
        <w:t>1</w:t>
      </w:r>
      <w:r w:rsidRPr="002858AA">
        <w:rPr>
          <w:rFonts w:cs="Times New Roman"/>
          <w:b/>
          <w:bCs/>
          <w:lang w:val="ru-RU"/>
        </w:rPr>
        <w:t xml:space="preserve">. </w:t>
      </w:r>
      <w:r>
        <w:rPr>
          <w:b/>
        </w:rPr>
        <w:t>Об исполнении</w:t>
      </w:r>
      <w:r>
        <w:rPr>
          <w:b/>
          <w:lang w:val="ru-RU"/>
        </w:rPr>
        <w:t xml:space="preserve"> </w:t>
      </w:r>
      <w:r w:rsidRPr="00F67DFF">
        <w:rPr>
          <w:b/>
        </w:rPr>
        <w:t>решений, принятых в ходе заседания Малого совета по межнациональным отношениям при Администрации Подгорненского сельского поселения.</w:t>
      </w:r>
    </w:p>
    <w:p w:rsidR="007E3762" w:rsidRPr="00F82EB3" w:rsidRDefault="007E3762" w:rsidP="00BB792D">
      <w:pPr>
        <w:pStyle w:val="Standard"/>
        <w:spacing w:after="200"/>
        <w:contextualSpacing/>
        <w:jc w:val="both"/>
        <w:rPr>
          <w:rFonts w:cs="Times New Roman"/>
          <w:b/>
          <w:bCs/>
          <w:lang w:val="ru-RU"/>
        </w:rPr>
      </w:pPr>
    </w:p>
    <w:p w:rsidR="007E3762" w:rsidRDefault="007E3762" w:rsidP="00D47E7C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b/>
        </w:rPr>
        <w:t>1.1</w:t>
      </w:r>
      <w:r w:rsidRPr="000C59B7">
        <w:rPr>
          <w:rFonts w:cs="Times New Roman"/>
          <w:b/>
          <w:lang w:val="ru-RU"/>
        </w:rPr>
        <w:t>. Об исполнении постановления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7E3762" w:rsidRDefault="007E3762" w:rsidP="00D47E7C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заседании совета, присутствующим напоминалось о соблюдении законодательства в сфере земельно-имущественных отношений, постановление Правительства </w:t>
      </w:r>
      <w:r w:rsidRPr="00A67825">
        <w:rPr>
          <w:rFonts w:cs="Times New Roman"/>
          <w:lang w:val="ru-RU"/>
        </w:rPr>
        <w:t>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>
        <w:rPr>
          <w:rFonts w:cs="Times New Roman"/>
          <w:lang w:val="ru-RU"/>
        </w:rPr>
        <w:t xml:space="preserve"> и том, что в случае нарушения данного постановления, будут составляться административные протокола. За отчетный первый квартал не было составлено ни одного протокола.</w:t>
      </w:r>
    </w:p>
    <w:p w:rsidR="007E3762" w:rsidRPr="00D21CFA" w:rsidRDefault="007E3762" w:rsidP="002A449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1. 2. </w:t>
      </w:r>
      <w:r w:rsidRPr="00BB6023">
        <w:rPr>
          <w:rFonts w:ascii="Times New Roman" w:hAnsi="Times New Roman"/>
          <w:b/>
          <w:sz w:val="24"/>
          <w:szCs w:val="24"/>
        </w:rPr>
        <w:t>О совместной работе Администрации Подгорненского сельского поселения, представителей землячеств, казачества, участкового, направленной на недопущение возникновения конфликтных ситуаций на территории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BB6023">
        <w:rPr>
          <w:rFonts w:ascii="Times New Roman" w:hAnsi="Times New Roman"/>
          <w:b/>
          <w:sz w:val="24"/>
          <w:szCs w:val="24"/>
        </w:rPr>
        <w:t xml:space="preserve"> году.</w:t>
      </w:r>
    </w:p>
    <w:p w:rsidR="007E3762" w:rsidRPr="003F1C8D" w:rsidRDefault="007E3762" w:rsidP="002A449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A5DC6">
        <w:rPr>
          <w:rFonts w:ascii="Times New Roman" w:hAnsi="Times New Roman"/>
          <w:sz w:val="24"/>
          <w:szCs w:val="24"/>
        </w:rPr>
        <w:t xml:space="preserve">Проводится разъяснительная работа среди даргинцев, направленная на недопущение </w:t>
      </w:r>
      <w:r w:rsidRPr="00BB6023">
        <w:rPr>
          <w:rFonts w:ascii="Times New Roman" w:hAnsi="Times New Roman"/>
          <w:sz w:val="24"/>
          <w:szCs w:val="24"/>
        </w:rPr>
        <w:t>противоправного поведения на территории поселения и на территории Ремонтненского района. На территории поселения продолжает свою работу Добровольная народная дружина, которая состоит из 10 человек (даргинцы, русские). Командиром ДНД является Лобашов А.М.</w:t>
      </w:r>
      <w:r>
        <w:rPr>
          <w:rFonts w:ascii="Times New Roman" w:hAnsi="Times New Roman"/>
          <w:sz w:val="24"/>
          <w:szCs w:val="24"/>
        </w:rPr>
        <w:t>,</w:t>
      </w:r>
      <w:r w:rsidRPr="00BB6023">
        <w:rPr>
          <w:rFonts w:ascii="Times New Roman" w:hAnsi="Times New Roman"/>
          <w:sz w:val="24"/>
          <w:szCs w:val="24"/>
        </w:rPr>
        <w:t xml:space="preserve"> ДНД осуществляет свое дежурство согласно утвержденного графика, который ежемесячно направляется в МО МВД России «Ремонтненский». Дружинники работают совместно УУП МО МВД России «Ремонтненский и главой Администрации Подгорненского сельского поселения по выходным и праздничным дням.</w:t>
      </w:r>
    </w:p>
    <w:p w:rsidR="007E3762" w:rsidRPr="002858AA" w:rsidRDefault="007E3762" w:rsidP="00BB792D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7E3762" w:rsidRDefault="007E3762" w:rsidP="00D47E7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>2.</w:t>
      </w:r>
      <w:r w:rsidRPr="00D47E7C">
        <w:rPr>
          <w:rFonts w:ascii="Times New Roman" w:hAnsi="Times New Roman"/>
          <w:sz w:val="24"/>
          <w:szCs w:val="24"/>
        </w:rPr>
        <w:t xml:space="preserve"> </w:t>
      </w:r>
      <w:r w:rsidRPr="00D47E7C">
        <w:rPr>
          <w:rFonts w:ascii="Times New Roman" w:hAnsi="Times New Roman"/>
          <w:b/>
          <w:sz w:val="24"/>
          <w:szCs w:val="24"/>
        </w:rPr>
        <w:t>О состоянии межнациональных отношений, сложившихся на территории Подгорненского сельского поселения (причины возникновения конфликтов).</w:t>
      </w:r>
    </w:p>
    <w:p w:rsidR="007E3762" w:rsidRDefault="007E3762" w:rsidP="00906878">
      <w:pPr>
        <w:pStyle w:val="Standard"/>
        <w:spacing w:after="20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Pr="008A2240">
        <w:rPr>
          <w:rFonts w:cs="Times New Roman"/>
          <w:lang w:val="ru-RU"/>
        </w:rPr>
        <w:t>редставител</w:t>
      </w:r>
      <w:r>
        <w:rPr>
          <w:rFonts w:cs="Times New Roman"/>
          <w:lang w:val="ru-RU"/>
        </w:rPr>
        <w:t xml:space="preserve">и </w:t>
      </w:r>
      <w:r w:rsidRPr="008A2240">
        <w:rPr>
          <w:rFonts w:cs="Times New Roman"/>
          <w:lang w:val="ru-RU"/>
        </w:rPr>
        <w:t xml:space="preserve"> даргинцев оказывают содействие по решению возникающих вопросов  по межнациональным отношениям. Также даргинцы,  проживающие на территории поселения, выражают свою поддержку и доверие советнику Главы Ремонтненского района, представителю от даргинских диаспор </w:t>
      </w:r>
      <w:r>
        <w:rPr>
          <w:rFonts w:cs="Times New Roman"/>
          <w:lang w:val="ru-RU"/>
        </w:rPr>
        <w:t>Гасанову М</w:t>
      </w:r>
      <w:r w:rsidRPr="008A2240">
        <w:rPr>
          <w:rFonts w:cs="Times New Roman"/>
          <w:lang w:val="ru-RU"/>
        </w:rPr>
        <w:t>.</w:t>
      </w:r>
      <w:r>
        <w:rPr>
          <w:lang w:val="ru-RU"/>
        </w:rPr>
        <w:t xml:space="preserve"> </w:t>
      </w:r>
      <w:r w:rsidRPr="008A2240">
        <w:rPr>
          <w:rFonts w:cs="Times New Roman"/>
          <w:lang w:val="ru-RU"/>
        </w:rPr>
        <w:t>На территории поселка проживает довольно много людей кавказской национальности. Ведется большая разъяснительная работа среди детей, учащихся и работающей молодежи и родителей по вопросам национальной политики,  направленная на уменьшение радикальных проявлений в молодежной среде.</w:t>
      </w:r>
    </w:p>
    <w:p w:rsidR="007E3762" w:rsidRDefault="007E3762" w:rsidP="002E50A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b/>
        </w:rPr>
        <w:t>3.</w:t>
      </w:r>
      <w:r w:rsidRPr="002E50A2">
        <w:rPr>
          <w:rFonts w:ascii="Times New Roman" w:hAnsi="Times New Roman"/>
          <w:sz w:val="24"/>
          <w:szCs w:val="24"/>
        </w:rPr>
        <w:t xml:space="preserve"> </w:t>
      </w:r>
      <w:r w:rsidRPr="002E50A2">
        <w:rPr>
          <w:rFonts w:ascii="Times New Roman" w:hAnsi="Times New Roman"/>
          <w:b/>
          <w:sz w:val="24"/>
          <w:szCs w:val="24"/>
        </w:rPr>
        <w:t>Совместная  работа  Администрации сельского поселения, участкового  уполномоченного полиции и  представителей даргинской  диаспоры в  сфере  не допущения конфликтов  и  нарушений порядка.</w:t>
      </w:r>
    </w:p>
    <w:p w:rsidR="007E3762" w:rsidRPr="002E50A2" w:rsidRDefault="007E3762" w:rsidP="00BB792D">
      <w:pPr>
        <w:pStyle w:val="Standard"/>
        <w:spacing w:after="200"/>
        <w:ind w:left="60"/>
        <w:contextualSpacing/>
        <w:jc w:val="both"/>
        <w:rPr>
          <w:rFonts w:cs="Times New Roman"/>
          <w:b/>
          <w:lang w:val="ru-RU"/>
        </w:rPr>
      </w:pPr>
      <w:r>
        <w:rPr>
          <w:b/>
          <w:lang w:val="ru-RU"/>
        </w:rPr>
        <w:t xml:space="preserve"> </w:t>
      </w:r>
    </w:p>
    <w:p w:rsidR="007E3762" w:rsidRPr="002E50A2" w:rsidRDefault="007E3762" w:rsidP="002E50A2">
      <w:pPr>
        <w:tabs>
          <w:tab w:val="left" w:pos="4266"/>
        </w:tabs>
        <w:jc w:val="both"/>
        <w:rPr>
          <w:rFonts w:ascii="Times New Roman" w:hAnsi="Times New Roman"/>
          <w:sz w:val="24"/>
          <w:szCs w:val="24"/>
        </w:rPr>
      </w:pPr>
      <w:r w:rsidRPr="002E50A2">
        <w:rPr>
          <w:rFonts w:ascii="Times New Roman" w:hAnsi="Times New Roman"/>
          <w:sz w:val="24"/>
          <w:szCs w:val="24"/>
        </w:rPr>
        <w:t xml:space="preserve">    В целях недопущения возникновения  на территории поселения  конфликтных ситуаций специалистами Администрации </w:t>
      </w:r>
      <w:r>
        <w:rPr>
          <w:rFonts w:ascii="Times New Roman" w:hAnsi="Times New Roman"/>
          <w:sz w:val="24"/>
          <w:szCs w:val="24"/>
        </w:rPr>
        <w:t xml:space="preserve">Подгорненского </w:t>
      </w:r>
      <w:r w:rsidRPr="002E50A2">
        <w:rPr>
          <w:rFonts w:ascii="Times New Roman" w:hAnsi="Times New Roman"/>
          <w:sz w:val="24"/>
          <w:szCs w:val="24"/>
        </w:rPr>
        <w:t>сельского поселения ведется совместная работа с</w:t>
      </w:r>
      <w:r w:rsidRPr="002E50A2">
        <w:rPr>
          <w:rFonts w:ascii="Times New Roman" w:hAnsi="Times New Roman"/>
          <w:b/>
          <w:sz w:val="24"/>
          <w:szCs w:val="24"/>
        </w:rPr>
        <w:t xml:space="preserve"> </w:t>
      </w:r>
      <w:r w:rsidRPr="002E50A2">
        <w:rPr>
          <w:rFonts w:ascii="Times New Roman" w:hAnsi="Times New Roman"/>
          <w:sz w:val="24"/>
          <w:szCs w:val="24"/>
        </w:rPr>
        <w:t>представителями землячеств, членами ДНД, казачества и участковым уполномоченным МО МВД России «Ремонтненский», в части укрепления межнациональных отношений и профилактики экстремизма и терроризма:</w:t>
      </w:r>
    </w:p>
    <w:p w:rsidR="007E3762" w:rsidRPr="002E50A2" w:rsidRDefault="007E3762" w:rsidP="002E50A2">
      <w:pPr>
        <w:jc w:val="both"/>
        <w:rPr>
          <w:rFonts w:ascii="Times New Roman" w:hAnsi="Times New Roman"/>
          <w:sz w:val="24"/>
          <w:szCs w:val="24"/>
        </w:rPr>
      </w:pPr>
      <w:r w:rsidRPr="002E50A2">
        <w:rPr>
          <w:rFonts w:ascii="Times New Roman" w:hAnsi="Times New Roman"/>
          <w:sz w:val="24"/>
          <w:szCs w:val="24"/>
        </w:rPr>
        <w:t xml:space="preserve"> -ведется совместная работа по укреплению межнациональных отношений, профилактике экстремизма. Проводились профилактические беседы с семьями «группы риска» и семьями находящимися в социально-опасном положении, на тему « Мы против терроризма». Родителям были вручены правовые памятки для ознакомления. В целях профилактики экстремизма проводились онлайн акции « Я гражданин России», участие в акции принимала молодежь разной национальности, тем самым, показывая, что все равны друг перед другом.</w:t>
      </w:r>
    </w:p>
    <w:p w:rsidR="007E3762" w:rsidRPr="002E50A2" w:rsidRDefault="007E3762" w:rsidP="002E50A2">
      <w:pPr>
        <w:ind w:left="-5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2E50A2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-представителями землячеств проводится разъяснительная работа среди соотечественников по вопросам противоправного поведения и других негативных проявлений, а так же проводятся профилактические мероприятия среди соотечественников путем распространения листовок  на тему: «Пути разрешения межнациональных конфликтов», «Предотвращение </w:t>
      </w:r>
      <w:r w:rsidRPr="002E50A2">
        <w:rPr>
          <w:rStyle w:val="Strong"/>
          <w:rFonts w:ascii="Times New Roman" w:hAnsi="Times New Roman"/>
          <w:b w:val="0"/>
          <w:bCs/>
          <w:sz w:val="24"/>
          <w:szCs w:val="24"/>
        </w:rPr>
        <w:t>межнациональных конфликтов».</w:t>
      </w:r>
    </w:p>
    <w:p w:rsidR="007E3762" w:rsidRPr="002E50A2" w:rsidRDefault="007E3762" w:rsidP="002E50A2">
      <w:pPr>
        <w:jc w:val="both"/>
        <w:rPr>
          <w:rFonts w:ascii="Times New Roman" w:hAnsi="Times New Roman"/>
          <w:color w:val="3C3C3C"/>
          <w:sz w:val="24"/>
          <w:szCs w:val="24"/>
          <w:shd w:val="clear" w:color="auto" w:fill="FFFFFF"/>
        </w:rPr>
      </w:pPr>
      <w:r w:rsidRPr="002E50A2">
        <w:rPr>
          <w:rFonts w:ascii="Times New Roman" w:hAnsi="Times New Roman"/>
          <w:color w:val="3C3C3C"/>
          <w:sz w:val="24"/>
          <w:szCs w:val="24"/>
        </w:rPr>
        <w:t xml:space="preserve">        </w:t>
      </w:r>
      <w:r w:rsidRPr="002E50A2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конфессий, этнических групп, в том числе профилактические, воспитательные и пропагандистские меры.  </w:t>
      </w:r>
    </w:p>
    <w:p w:rsidR="007E3762" w:rsidRPr="002E50A2" w:rsidRDefault="007E3762" w:rsidP="002E50A2">
      <w:pPr>
        <w:rPr>
          <w:rFonts w:ascii="Times New Roman" w:hAnsi="Times New Roman"/>
          <w:color w:val="3C3C3C"/>
          <w:sz w:val="24"/>
          <w:szCs w:val="24"/>
          <w:shd w:val="clear" w:color="auto" w:fill="FFFFFF"/>
        </w:rPr>
      </w:pPr>
      <w:r w:rsidRPr="002E50A2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          Пропаганда толерантности среди  соотечественников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конфессий, верований, религий, национальностей, этнических групп, а так же об ответственности за разжигание межнациональной, межконфессиональной и межэтнической вражды.</w:t>
      </w:r>
    </w:p>
    <w:p w:rsidR="007E3762" w:rsidRPr="002E50A2" w:rsidRDefault="007E3762" w:rsidP="002E50A2">
      <w:pPr>
        <w:rPr>
          <w:rFonts w:ascii="Times New Roman" w:hAnsi="Times New Roman"/>
          <w:smallCaps/>
          <w:sz w:val="24"/>
          <w:szCs w:val="24"/>
        </w:rPr>
      </w:pPr>
      <w:r w:rsidRPr="002E50A2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       Все эти мероприятия способствуют повышению организованности и бдительности населения в области противоправного поведения и других негативных проявлений .</w:t>
      </w:r>
    </w:p>
    <w:p w:rsidR="007E3762" w:rsidRDefault="007E3762" w:rsidP="002E50A2">
      <w:pPr>
        <w:jc w:val="both"/>
        <w:rPr>
          <w:sz w:val="28"/>
          <w:szCs w:val="28"/>
        </w:rPr>
      </w:pPr>
    </w:p>
    <w:p w:rsidR="007E3762" w:rsidRDefault="007E3762" w:rsidP="002E50A2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b/>
        </w:rPr>
        <w:t>4</w:t>
      </w:r>
      <w:r w:rsidRPr="002858AA">
        <w:rPr>
          <w:b/>
        </w:rPr>
        <w:t>.</w:t>
      </w:r>
      <w:r w:rsidRPr="00712FEF">
        <w:rPr>
          <w:b/>
        </w:rPr>
        <w:t xml:space="preserve"> </w:t>
      </w:r>
      <w:r w:rsidRPr="00712FEF">
        <w:rPr>
          <w:rFonts w:ascii="Times New Roman" w:hAnsi="Times New Roman"/>
          <w:b/>
          <w:sz w:val="24"/>
          <w:szCs w:val="24"/>
        </w:rPr>
        <w:t>О работе МБДОУ Подгорненский детский сад «Колокольчик»  в области укрепления межнациональных отношений, сохранения традиционных семейных ценностей, воспитания толерантного поведения среди воспитанников.</w:t>
      </w:r>
    </w:p>
    <w:p w:rsidR="007E3762" w:rsidRPr="00D609CB" w:rsidRDefault="007E3762" w:rsidP="00BB792D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7E3762" w:rsidRPr="00712FEF" w:rsidRDefault="007E3762" w:rsidP="00BB792D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</w:t>
      </w:r>
      <w:r w:rsidRPr="00D609CB">
        <w:rPr>
          <w:rFonts w:cs="Times New Roman"/>
          <w:lang w:val="ru-RU"/>
        </w:rPr>
        <w:t>МБ</w:t>
      </w:r>
      <w:r>
        <w:rPr>
          <w:rFonts w:cs="Times New Roman"/>
          <w:lang w:val="ru-RU"/>
        </w:rPr>
        <w:t>ДОУ</w:t>
      </w:r>
      <w:r w:rsidRPr="00D609CB">
        <w:rPr>
          <w:rFonts w:cs="Times New Roman"/>
          <w:lang w:val="ru-RU"/>
        </w:rPr>
        <w:t xml:space="preserve"> Под</w:t>
      </w:r>
      <w:r>
        <w:rPr>
          <w:rFonts w:cs="Times New Roman"/>
          <w:lang w:val="ru-RU"/>
        </w:rPr>
        <w:t xml:space="preserve">горненском детском саду «Колокольчик» проводятся мероприятия </w:t>
      </w:r>
      <w:r w:rsidRPr="00AB3889">
        <w:rPr>
          <w:color w:val="000000"/>
        </w:rPr>
        <w:t>в области укрепления межнациональных отношений, сохранения традиционных семейных ценностей, профилактики экстремизма, воспитания толерантного поведения среди</w:t>
      </w:r>
      <w:r>
        <w:rPr>
          <w:color w:val="000000"/>
          <w:lang w:val="ru-RU"/>
        </w:rPr>
        <w:t xml:space="preserve"> воспитанников.</w:t>
      </w:r>
    </w:p>
    <w:p w:rsidR="007E3762" w:rsidRPr="00712FEF" w:rsidRDefault="007E3762" w:rsidP="00712FEF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shd w:val="clear" w:color="auto" w:fill="FFFFFF"/>
          <w:lang w:val="ru-RU" w:eastAsia="ru-RU"/>
        </w:rPr>
        <w:t>В</w:t>
      </w:r>
      <w:r>
        <w:rPr>
          <w:rFonts w:cs="Times New Roman"/>
          <w:shd w:val="clear" w:color="auto" w:fill="FFFFFF"/>
          <w:lang w:eastAsia="ru-RU"/>
        </w:rPr>
        <w:t>оспитанник</w:t>
      </w:r>
      <w:r>
        <w:rPr>
          <w:rFonts w:cs="Times New Roman"/>
          <w:shd w:val="clear" w:color="auto" w:fill="FFFFFF"/>
          <w:lang w:val="ru-RU" w:eastAsia="ru-RU"/>
        </w:rPr>
        <w:t xml:space="preserve">и </w:t>
      </w:r>
      <w:r w:rsidRPr="00665BD9">
        <w:rPr>
          <w:rFonts w:cs="Times New Roman"/>
          <w:shd w:val="clear" w:color="auto" w:fill="FFFFFF"/>
          <w:lang w:eastAsia="ru-RU"/>
        </w:rPr>
        <w:t>детского сад</w:t>
      </w:r>
      <w:r>
        <w:rPr>
          <w:rFonts w:cs="Times New Roman"/>
          <w:shd w:val="clear" w:color="auto" w:fill="FFFFFF"/>
          <w:lang w:eastAsia="ru-RU"/>
        </w:rPr>
        <w:t>а</w:t>
      </w:r>
      <w:r>
        <w:rPr>
          <w:rFonts w:cs="Times New Roman"/>
          <w:shd w:val="clear" w:color="auto" w:fill="FFFFFF"/>
          <w:lang w:val="ru-RU" w:eastAsia="ru-RU"/>
        </w:rPr>
        <w:t xml:space="preserve"> приняли участие </w:t>
      </w:r>
      <w:r>
        <w:rPr>
          <w:rFonts w:cs="Times New Roman"/>
          <w:shd w:val="clear" w:color="auto" w:fill="FFFFFF"/>
          <w:lang w:eastAsia="ru-RU"/>
        </w:rPr>
        <w:t xml:space="preserve"> в мероприятиях, посвященных празднованию 23-го февраля, 15.02. проведено мероприятие посвященное выводу советских войск из Афганистана.</w:t>
      </w:r>
    </w:p>
    <w:p w:rsidR="007E3762" w:rsidRDefault="007E3762" w:rsidP="00BB792D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7E3762" w:rsidRDefault="007E3762" w:rsidP="00712FEF">
      <w:pPr>
        <w:tabs>
          <w:tab w:val="left" w:pos="3810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b/>
        </w:rPr>
        <w:t>5</w:t>
      </w:r>
      <w:r w:rsidRPr="002858AA">
        <w:rPr>
          <w:b/>
        </w:rPr>
        <w:t xml:space="preserve">. </w:t>
      </w:r>
      <w:r w:rsidRPr="00712FEF">
        <w:rPr>
          <w:rFonts w:ascii="Times New Roman" w:hAnsi="Times New Roman"/>
          <w:b/>
          <w:sz w:val="24"/>
          <w:szCs w:val="24"/>
        </w:rPr>
        <w:t>О проводимой представителями (руководителями) землячеств культурно-просветительской работы, направленной на недопущение противоправного поведения и других негативных проявлений среди соотечественников посредством лучших национальных традиций.</w:t>
      </w:r>
    </w:p>
    <w:p w:rsidR="007E3762" w:rsidRDefault="007E3762" w:rsidP="00BB792D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Проводится разъяснительная работа среди даргинцев, направленная на недопущение противоправного поведения на территории поселения и на территории Ремонтненского района, путем бесед и соблюдения лучших национальных традиций.</w:t>
      </w:r>
    </w:p>
    <w:p w:rsidR="007E3762" w:rsidRDefault="007E3762" w:rsidP="00217B8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</w:t>
      </w:r>
    </w:p>
    <w:p w:rsidR="007E3762" w:rsidRPr="009B22B5" w:rsidRDefault="007E3762" w:rsidP="009B22B5">
      <w:pPr>
        <w:tabs>
          <w:tab w:val="left" w:pos="199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2B5">
        <w:rPr>
          <w:rFonts w:ascii="Times New Roman" w:hAnsi="Times New Roman"/>
          <w:b/>
          <w:sz w:val="24"/>
          <w:szCs w:val="24"/>
        </w:rPr>
        <w:t>6.Об исполнении плана мероприятий по реализации в 2019-2021 годах стратегии государственной национальной политики РФ на период до 2025 г.  по итогам 2021 года.</w:t>
      </w:r>
    </w:p>
    <w:p w:rsidR="007E3762" w:rsidRDefault="007E3762" w:rsidP="009B22B5">
      <w:pPr>
        <w:pStyle w:val="Standard"/>
        <w:tabs>
          <w:tab w:val="left" w:pos="1503"/>
        </w:tabs>
        <w:spacing w:after="200"/>
        <w:jc w:val="both"/>
        <w:rPr>
          <w:lang w:val="ru-RU"/>
        </w:rPr>
      </w:pPr>
      <w:r>
        <w:rPr>
          <w:lang w:val="ru-RU"/>
        </w:rPr>
        <w:t xml:space="preserve"> </w:t>
      </w:r>
      <w:r w:rsidRPr="00E17D44">
        <w:t xml:space="preserve">На официальном сайте Администрации Подгорненского сельского поселения, в разделе «Межнациональные отношения», ежеквартально размещаются отчеты об исполнении Плана </w:t>
      </w:r>
      <w:r>
        <w:t>мероприятий по реализации в 20</w:t>
      </w:r>
      <w:r>
        <w:rPr>
          <w:lang w:val="ru-RU"/>
        </w:rPr>
        <w:t>22</w:t>
      </w:r>
      <w:r>
        <w:t>-202</w:t>
      </w:r>
      <w:r>
        <w:rPr>
          <w:lang w:val="ru-RU"/>
        </w:rPr>
        <w:t>5</w:t>
      </w:r>
      <w:r w:rsidRPr="00E17D44">
        <w:t xml:space="preserve"> годах Стратегии государственной национальной политики Российской Федерации на период до 2025 года в Ремонтненском районе, а так же отчеты об исполнении Плана </w:t>
      </w:r>
      <w:r>
        <w:t>мероприятий по реализации в 20</w:t>
      </w:r>
      <w:r>
        <w:rPr>
          <w:lang w:val="ru-RU"/>
        </w:rPr>
        <w:t>22</w:t>
      </w:r>
      <w:r>
        <w:t>-202</w:t>
      </w:r>
      <w:r>
        <w:rPr>
          <w:lang w:val="ru-RU"/>
        </w:rPr>
        <w:t>5</w:t>
      </w:r>
      <w:r w:rsidRPr="00E17D44">
        <w:t xml:space="preserve"> годах Стратегии государственной национальной политики Российской Федерации до 2025 года в муниципальном образовании «Подгорненское сельское поселение».</w:t>
      </w:r>
    </w:p>
    <w:p w:rsidR="007E3762" w:rsidRDefault="007E3762" w:rsidP="009B22B5">
      <w:pPr>
        <w:tabs>
          <w:tab w:val="left" w:pos="708"/>
          <w:tab w:val="left" w:pos="839"/>
        </w:tabs>
        <w:suppressAutoHyphens/>
        <w:spacing w:after="0" w:line="240" w:lineRule="auto"/>
        <w:rPr>
          <w:rFonts w:cs="Calibri"/>
        </w:rPr>
      </w:pPr>
    </w:p>
    <w:p w:rsidR="007E3762" w:rsidRDefault="007E3762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3762" w:rsidRDefault="007E3762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3762" w:rsidRDefault="007E3762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3762" w:rsidRDefault="007E3762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3762" w:rsidRDefault="007E3762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3762" w:rsidRDefault="007E3762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3762" w:rsidRDefault="007E3762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3762" w:rsidRDefault="007E3762">
      <w:pPr>
        <w:tabs>
          <w:tab w:val="left" w:pos="708"/>
        </w:tabs>
        <w:suppressAutoHyphens/>
        <w:spacing w:after="0" w:line="240" w:lineRule="auto"/>
        <w:jc w:val="right"/>
        <w:rPr>
          <w:rFonts w:cs="Calibri"/>
        </w:rPr>
      </w:pPr>
    </w:p>
    <w:p w:rsidR="007E3762" w:rsidRDefault="007E3762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7E3762" w:rsidRDefault="007E3762">
      <w:pPr>
        <w:tabs>
          <w:tab w:val="left" w:pos="708"/>
        </w:tabs>
        <w:suppressAutoHyphens/>
        <w:spacing w:after="0" w:line="240" w:lineRule="auto"/>
        <w:jc w:val="center"/>
        <w:rPr>
          <w:rFonts w:cs="Calibri"/>
        </w:rPr>
      </w:pPr>
    </w:p>
    <w:p w:rsidR="007E3762" w:rsidRDefault="007E376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sectPr w:rsidR="007E3762" w:rsidSect="00751B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6716"/>
    <w:multiLevelType w:val="multilevel"/>
    <w:tmpl w:val="1DF808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32F5FF1"/>
    <w:multiLevelType w:val="hybridMultilevel"/>
    <w:tmpl w:val="F3C46118"/>
    <w:lvl w:ilvl="0" w:tplc="AD9842A4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62"/>
    <w:rsid w:val="00035697"/>
    <w:rsid w:val="00043222"/>
    <w:rsid w:val="000634E5"/>
    <w:rsid w:val="000739BF"/>
    <w:rsid w:val="00086C96"/>
    <w:rsid w:val="00092EC8"/>
    <w:rsid w:val="000A2D73"/>
    <w:rsid w:val="000C59B7"/>
    <w:rsid w:val="000D4FA7"/>
    <w:rsid w:val="000E00CE"/>
    <w:rsid w:val="000F2415"/>
    <w:rsid w:val="001021FE"/>
    <w:rsid w:val="00120017"/>
    <w:rsid w:val="00136F08"/>
    <w:rsid w:val="00163BA7"/>
    <w:rsid w:val="00167D6A"/>
    <w:rsid w:val="001B2838"/>
    <w:rsid w:val="001C7CEF"/>
    <w:rsid w:val="001D3848"/>
    <w:rsid w:val="001E7ABC"/>
    <w:rsid w:val="001F027D"/>
    <w:rsid w:val="001F0AA5"/>
    <w:rsid w:val="001F3F34"/>
    <w:rsid w:val="0020771A"/>
    <w:rsid w:val="00217B8A"/>
    <w:rsid w:val="0022011B"/>
    <w:rsid w:val="00220C16"/>
    <w:rsid w:val="00230E21"/>
    <w:rsid w:val="002335C3"/>
    <w:rsid w:val="00247A66"/>
    <w:rsid w:val="00273ACE"/>
    <w:rsid w:val="00282C5F"/>
    <w:rsid w:val="002858AA"/>
    <w:rsid w:val="002A0113"/>
    <w:rsid w:val="002A4496"/>
    <w:rsid w:val="002B70DA"/>
    <w:rsid w:val="002E50A2"/>
    <w:rsid w:val="002F4062"/>
    <w:rsid w:val="003423F7"/>
    <w:rsid w:val="003A57F2"/>
    <w:rsid w:val="003D0FF8"/>
    <w:rsid w:val="003F1C8D"/>
    <w:rsid w:val="00422B2D"/>
    <w:rsid w:val="00441F5A"/>
    <w:rsid w:val="004A54C0"/>
    <w:rsid w:val="004B39C1"/>
    <w:rsid w:val="004C533F"/>
    <w:rsid w:val="004D1177"/>
    <w:rsid w:val="004F104C"/>
    <w:rsid w:val="004F1DB0"/>
    <w:rsid w:val="0051030A"/>
    <w:rsid w:val="005205BB"/>
    <w:rsid w:val="005353B8"/>
    <w:rsid w:val="005637E6"/>
    <w:rsid w:val="00573416"/>
    <w:rsid w:val="00580C4B"/>
    <w:rsid w:val="00585FFE"/>
    <w:rsid w:val="0059380C"/>
    <w:rsid w:val="005D08C7"/>
    <w:rsid w:val="005D70FB"/>
    <w:rsid w:val="005E44D3"/>
    <w:rsid w:val="00607C49"/>
    <w:rsid w:val="00610338"/>
    <w:rsid w:val="006206BF"/>
    <w:rsid w:val="00632266"/>
    <w:rsid w:val="00663F28"/>
    <w:rsid w:val="00665BD9"/>
    <w:rsid w:val="006A46E4"/>
    <w:rsid w:val="006D05A9"/>
    <w:rsid w:val="00712FEF"/>
    <w:rsid w:val="007161FE"/>
    <w:rsid w:val="007344A4"/>
    <w:rsid w:val="00751B6F"/>
    <w:rsid w:val="007772AD"/>
    <w:rsid w:val="00785B83"/>
    <w:rsid w:val="007B4E8F"/>
    <w:rsid w:val="007E3762"/>
    <w:rsid w:val="00834EF5"/>
    <w:rsid w:val="00844288"/>
    <w:rsid w:val="0085031E"/>
    <w:rsid w:val="00856662"/>
    <w:rsid w:val="00871864"/>
    <w:rsid w:val="008915A9"/>
    <w:rsid w:val="008A2240"/>
    <w:rsid w:val="008E53BF"/>
    <w:rsid w:val="00906878"/>
    <w:rsid w:val="00944AB4"/>
    <w:rsid w:val="00994C91"/>
    <w:rsid w:val="009B22B5"/>
    <w:rsid w:val="009B6083"/>
    <w:rsid w:val="009D723C"/>
    <w:rsid w:val="009E58A6"/>
    <w:rsid w:val="009F3E32"/>
    <w:rsid w:val="009F43AD"/>
    <w:rsid w:val="00A01097"/>
    <w:rsid w:val="00A170C2"/>
    <w:rsid w:val="00A67825"/>
    <w:rsid w:val="00A67A8D"/>
    <w:rsid w:val="00A77C56"/>
    <w:rsid w:val="00A926E7"/>
    <w:rsid w:val="00A9566C"/>
    <w:rsid w:val="00AB3889"/>
    <w:rsid w:val="00AC3B0D"/>
    <w:rsid w:val="00B034C6"/>
    <w:rsid w:val="00B54D0A"/>
    <w:rsid w:val="00B939EF"/>
    <w:rsid w:val="00B95738"/>
    <w:rsid w:val="00BA6775"/>
    <w:rsid w:val="00BB6023"/>
    <w:rsid w:val="00BB792D"/>
    <w:rsid w:val="00BD715D"/>
    <w:rsid w:val="00BE2887"/>
    <w:rsid w:val="00BF1146"/>
    <w:rsid w:val="00C701A6"/>
    <w:rsid w:val="00C75BD0"/>
    <w:rsid w:val="00C918E3"/>
    <w:rsid w:val="00CA5B02"/>
    <w:rsid w:val="00CA5DC6"/>
    <w:rsid w:val="00CC11A6"/>
    <w:rsid w:val="00CC3E24"/>
    <w:rsid w:val="00CE5101"/>
    <w:rsid w:val="00CF732B"/>
    <w:rsid w:val="00D163B3"/>
    <w:rsid w:val="00D21CFA"/>
    <w:rsid w:val="00D22A88"/>
    <w:rsid w:val="00D3082C"/>
    <w:rsid w:val="00D428A8"/>
    <w:rsid w:val="00D478D8"/>
    <w:rsid w:val="00D47E7C"/>
    <w:rsid w:val="00D609CB"/>
    <w:rsid w:val="00D729DE"/>
    <w:rsid w:val="00D87E3F"/>
    <w:rsid w:val="00D90773"/>
    <w:rsid w:val="00DD5019"/>
    <w:rsid w:val="00E0664C"/>
    <w:rsid w:val="00E070D0"/>
    <w:rsid w:val="00E17D44"/>
    <w:rsid w:val="00E318F8"/>
    <w:rsid w:val="00E47953"/>
    <w:rsid w:val="00E57490"/>
    <w:rsid w:val="00E9396A"/>
    <w:rsid w:val="00EA5E2E"/>
    <w:rsid w:val="00EC1E72"/>
    <w:rsid w:val="00F44515"/>
    <w:rsid w:val="00F6487E"/>
    <w:rsid w:val="00F65ABA"/>
    <w:rsid w:val="00F67DFF"/>
    <w:rsid w:val="00F73815"/>
    <w:rsid w:val="00F76EB9"/>
    <w:rsid w:val="00F82EB3"/>
    <w:rsid w:val="00F84B8A"/>
    <w:rsid w:val="00FA0B5D"/>
    <w:rsid w:val="00FD4A05"/>
    <w:rsid w:val="00FF76DF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0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ABC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B792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a">
    <w:name w:val="Базовый"/>
    <w:uiPriority w:val="99"/>
    <w:rsid w:val="008E53BF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</w:rPr>
  </w:style>
  <w:style w:type="paragraph" w:styleId="NoSpacing">
    <w:name w:val="No Spacing"/>
    <w:uiPriority w:val="99"/>
    <w:qFormat/>
    <w:rsid w:val="00167D6A"/>
    <w:pPr>
      <w:tabs>
        <w:tab w:val="left" w:pos="708"/>
      </w:tabs>
      <w:suppressAutoHyphens/>
      <w:autoSpaceDE w:val="0"/>
      <w:autoSpaceDN w:val="0"/>
      <w:adjustRightInd w:val="0"/>
      <w:spacing w:line="100" w:lineRule="atLeast"/>
    </w:pPr>
    <w:rPr>
      <w:rFonts w:hAnsi="Liberation Serif" w:cs="Calibri"/>
      <w:color w:val="000000"/>
      <w:kern w:val="1"/>
      <w:lang w:bidi="hi-IN"/>
    </w:rPr>
  </w:style>
  <w:style w:type="character" w:styleId="Strong">
    <w:name w:val="Strong"/>
    <w:basedOn w:val="DefaultParagraphFont"/>
    <w:uiPriority w:val="99"/>
    <w:qFormat/>
    <w:locked/>
    <w:rsid w:val="004F104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7</Pages>
  <Words>2385</Words>
  <Characters>13599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2019-02-05T07:19:00Z</cp:lastPrinted>
  <dcterms:created xsi:type="dcterms:W3CDTF">2019-02-05T06:18:00Z</dcterms:created>
  <dcterms:modified xsi:type="dcterms:W3CDTF">2023-03-22T04:56:00Z</dcterms:modified>
</cp:coreProperties>
</file>