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05" w:rsidRDefault="00A057FC" w:rsidP="00A057FC">
      <w:pPr>
        <w:tabs>
          <w:tab w:val="center" w:pos="4677"/>
          <w:tab w:val="left" w:pos="745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D93505" w:rsidRPr="007C1F1B" w:rsidRDefault="00D93505" w:rsidP="00D93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F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05" w:rsidRDefault="00631535" w:rsidP="00D255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31535" w:rsidRPr="00D255C5" w:rsidRDefault="00631535" w:rsidP="00D255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ПОДГОРНЕНСКОГО СЕЛЬСКОГО ПОСЕЛЕНИЯ</w:t>
      </w:r>
    </w:p>
    <w:p w:rsidR="00D93505" w:rsidRPr="007C1F1B" w:rsidRDefault="00D93505" w:rsidP="00AF467A">
      <w:pPr>
        <w:tabs>
          <w:tab w:val="left" w:pos="3795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1F1B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tbl>
      <w:tblPr>
        <w:tblpPr w:leftFromText="180" w:rightFromText="180" w:vertAnchor="text" w:horzAnchor="margin" w:tblpYSpec="inside"/>
        <w:tblW w:w="0" w:type="auto"/>
        <w:tblLook w:val="0000"/>
      </w:tblPr>
      <w:tblGrid>
        <w:gridCol w:w="4151"/>
        <w:gridCol w:w="2202"/>
        <w:gridCol w:w="3233"/>
      </w:tblGrid>
      <w:tr w:rsidR="00AF467A" w:rsidRPr="007C1F1B" w:rsidTr="00AF467A">
        <w:trPr>
          <w:trHeight w:val="640"/>
        </w:trPr>
        <w:tc>
          <w:tcPr>
            <w:tcW w:w="4151" w:type="dxa"/>
          </w:tcPr>
          <w:p w:rsidR="00AF467A" w:rsidRPr="007C1F1B" w:rsidRDefault="00AF467A" w:rsidP="00AF467A">
            <w:pPr>
              <w:ind w:left="284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057FC">
              <w:rPr>
                <w:rFonts w:ascii="Times New Roman" w:hAnsi="Times New Roman" w:cs="Times New Roman"/>
                <w:sz w:val="24"/>
                <w:szCs w:val="24"/>
              </w:rPr>
              <w:t>00.00.00</w:t>
            </w:r>
          </w:p>
          <w:p w:rsidR="00AF467A" w:rsidRPr="007C1F1B" w:rsidRDefault="00AF467A" w:rsidP="00AF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F467A" w:rsidRPr="007C1F1B" w:rsidRDefault="00AF467A" w:rsidP="00A057FC">
            <w:pPr>
              <w:ind w:left="284" w:hanging="39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3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7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33" w:type="dxa"/>
          </w:tcPr>
          <w:p w:rsidR="00AF467A" w:rsidRPr="007C1F1B" w:rsidRDefault="00AF467A" w:rsidP="00AF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с. Подгорное</w:t>
            </w:r>
          </w:p>
        </w:tc>
      </w:tr>
    </w:tbl>
    <w:p w:rsidR="00A057FC" w:rsidRPr="009C094F" w:rsidRDefault="00A057FC" w:rsidP="00A057FC">
      <w:pPr>
        <w:jc w:val="center"/>
        <w:rPr>
          <w:sz w:val="24"/>
          <w:szCs w:val="24"/>
        </w:rPr>
      </w:pPr>
    </w:p>
    <w:p w:rsidR="00A057FC" w:rsidRPr="00A057FC" w:rsidRDefault="00A057FC" w:rsidP="00A057F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057FC">
        <w:rPr>
          <w:rFonts w:ascii="Times New Roman" w:hAnsi="Times New Roman" w:cs="Times New Roman"/>
          <w:b/>
          <w:sz w:val="24"/>
          <w:szCs w:val="24"/>
        </w:rPr>
        <w:t xml:space="preserve">О порядке создания и использования резерва </w:t>
      </w:r>
    </w:p>
    <w:p w:rsidR="00A057FC" w:rsidRPr="00A057FC" w:rsidRDefault="00A057FC" w:rsidP="00A057F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057FC">
        <w:rPr>
          <w:rFonts w:ascii="Times New Roman" w:hAnsi="Times New Roman" w:cs="Times New Roman"/>
          <w:b/>
          <w:sz w:val="24"/>
          <w:szCs w:val="24"/>
        </w:rPr>
        <w:t xml:space="preserve">материальных ресурсов для   ликвидации  чрезвычайных </w:t>
      </w:r>
    </w:p>
    <w:p w:rsidR="00A057FC" w:rsidRPr="00A057FC" w:rsidRDefault="00A057FC" w:rsidP="00A057F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057FC">
        <w:rPr>
          <w:rFonts w:ascii="Times New Roman" w:hAnsi="Times New Roman" w:cs="Times New Roman"/>
          <w:b/>
          <w:sz w:val="24"/>
          <w:szCs w:val="24"/>
        </w:rPr>
        <w:t xml:space="preserve">ситуаций в Подгорненском сельском </w:t>
      </w:r>
      <w:proofErr w:type="gramStart"/>
      <w:r w:rsidRPr="00A057FC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</w:p>
    <w:p w:rsidR="00A057FC" w:rsidRPr="009C094F" w:rsidRDefault="00A057FC" w:rsidP="00A057FC">
      <w:pPr>
        <w:ind w:right="567"/>
        <w:rPr>
          <w:b/>
          <w:sz w:val="24"/>
          <w:szCs w:val="24"/>
        </w:rPr>
      </w:pPr>
    </w:p>
    <w:p w:rsidR="00D93505" w:rsidRPr="007C1F1B" w:rsidRDefault="00D93505" w:rsidP="00160F7B">
      <w:pPr>
        <w:ind w:left="284" w:right="4454" w:hanging="392"/>
        <w:rPr>
          <w:rFonts w:ascii="Times New Roman" w:hAnsi="Times New Roman" w:cs="Times New Roman"/>
          <w:b/>
          <w:sz w:val="24"/>
          <w:szCs w:val="24"/>
        </w:rPr>
      </w:pPr>
    </w:p>
    <w:p w:rsidR="00A057FC" w:rsidRPr="00A057FC" w:rsidRDefault="00A057FC" w:rsidP="00A057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7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2 статьи 11 </w:t>
      </w:r>
      <w:r w:rsidRPr="00A057F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57F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057FC">
          <w:rPr>
            <w:rStyle w:val="a8"/>
            <w:rFonts w:ascii="Times New Roman" w:hAnsi="Times New Roman" w:cs="Times New Roman"/>
            <w:sz w:val="24"/>
            <w:szCs w:val="24"/>
          </w:rPr>
          <w:t>закон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</w:hyperlink>
      <w:r w:rsidRPr="00A057FC">
        <w:rPr>
          <w:rFonts w:ascii="Times New Roman" w:hAnsi="Times New Roman" w:cs="Times New Roman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proofErr w:type="gramStart"/>
      <w:r w:rsidRPr="00A057FC">
        <w:rPr>
          <w:rFonts w:ascii="Times New Roman" w:hAnsi="Times New Roman" w:cs="Times New Roman"/>
          <w:sz w:val="24"/>
          <w:szCs w:val="24"/>
        </w:rPr>
        <w:t>п</w:t>
      </w:r>
      <w:hyperlink r:id="rId8" w:history="1">
        <w:r w:rsidRPr="00A057FC">
          <w:rPr>
            <w:rStyle w:val="a8"/>
            <w:rFonts w:ascii="Times New Roman" w:hAnsi="Times New Roman" w:cs="Times New Roman"/>
            <w:sz w:val="24"/>
            <w:szCs w:val="24"/>
          </w:rPr>
          <w:t>остановлением</w:t>
        </w:r>
        <w:proofErr w:type="gramEnd"/>
      </w:hyperlink>
      <w:r w:rsidRPr="00A057F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10.11.1996 №</w:t>
      </w:r>
      <w:r w:rsidRPr="00A057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57FC">
        <w:rPr>
          <w:rFonts w:ascii="Times New Roman" w:hAnsi="Times New Roman" w:cs="Times New Roman"/>
          <w:sz w:val="24"/>
          <w:szCs w:val="24"/>
        </w:rPr>
        <w:t xml:space="preserve">1340 «О порядке создания и использования резервов материальных ресурсов для ликвидации чрезвычайных ситуаций природного и техногенного характера», Областным </w:t>
      </w:r>
      <w:hyperlink r:id="rId9" w:history="1">
        <w:r w:rsidRPr="00A057FC"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057FC">
        <w:rPr>
          <w:rFonts w:ascii="Times New Roman" w:hAnsi="Times New Roman" w:cs="Times New Roman"/>
          <w:sz w:val="24"/>
          <w:szCs w:val="24"/>
        </w:rPr>
        <w:t xml:space="preserve"> от 29.12.2004 №</w:t>
      </w:r>
      <w:r w:rsidRPr="00A057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57FC">
        <w:rPr>
          <w:rFonts w:ascii="Times New Roman" w:hAnsi="Times New Roman" w:cs="Times New Roman"/>
          <w:sz w:val="24"/>
          <w:szCs w:val="24"/>
        </w:rPr>
        <w:t>256-ЗС</w:t>
      </w:r>
      <w:r w:rsidRPr="00A057FC">
        <w:rPr>
          <w:rFonts w:ascii="Times New Roman" w:hAnsi="Times New Roman" w:cs="Times New Roman"/>
          <w:sz w:val="24"/>
          <w:szCs w:val="24"/>
        </w:rPr>
        <w:br/>
        <w:t xml:space="preserve">«О защите населения и территорий </w:t>
      </w:r>
      <w:proofErr w:type="gramStart"/>
      <w:r w:rsidRPr="00A057FC">
        <w:rPr>
          <w:rFonts w:ascii="Times New Roman" w:hAnsi="Times New Roman" w:cs="Times New Roman"/>
          <w:sz w:val="24"/>
          <w:szCs w:val="24"/>
        </w:rPr>
        <w:t xml:space="preserve">от чрезвычайных ситуаций межмуниципального и регионального характера», </w:t>
      </w:r>
      <w:hyperlink r:id="rId10" w:history="1">
        <w:r w:rsidRPr="00A057FC"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057FC">
        <w:rPr>
          <w:rFonts w:ascii="Times New Roman" w:hAnsi="Times New Roman" w:cs="Times New Roman"/>
          <w:sz w:val="24"/>
          <w:szCs w:val="24"/>
        </w:rPr>
        <w:t xml:space="preserve"> Правительства Ростовской области от 29.03.2012 №</w:t>
      </w:r>
      <w:r w:rsidRPr="00A057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57FC">
        <w:rPr>
          <w:rFonts w:ascii="Times New Roman" w:hAnsi="Times New Roman" w:cs="Times New Roman"/>
          <w:sz w:val="24"/>
          <w:szCs w:val="24"/>
        </w:rPr>
        <w:t xml:space="preserve">239 «О территориальной (областной) подсистеме единой государственной системы предупреждения и ликвидации чрезвычайных ситуаций»,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Ростовской области от 02.07.2012 № 554 «О порядке создания и использования областного территориального резерва материальных ресурсов для ликвидации чрезвычайных ситуаций межмуниципального и регионального характера», постановлением </w:t>
      </w:r>
      <w:r w:rsidRPr="00A057FC">
        <w:rPr>
          <w:rFonts w:ascii="Times New Roman" w:hAnsi="Times New Roman" w:cs="Times New Roman"/>
          <w:sz w:val="24"/>
          <w:szCs w:val="24"/>
        </w:rPr>
        <w:t>Администрации Ремонтненского района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57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057FC">
        <w:rPr>
          <w:rFonts w:ascii="Times New Roman" w:hAnsi="Times New Roman" w:cs="Times New Roman"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057FC">
        <w:rPr>
          <w:rFonts w:ascii="Times New Roman" w:hAnsi="Times New Roman" w:cs="Times New Roman"/>
          <w:sz w:val="24"/>
          <w:szCs w:val="24"/>
        </w:rPr>
        <w:t xml:space="preserve"> № 52 «О Порядке</w:t>
      </w:r>
      <w:proofErr w:type="gramEnd"/>
      <w:r w:rsidRPr="00A057FC">
        <w:rPr>
          <w:rFonts w:ascii="Times New Roman" w:hAnsi="Times New Roman" w:cs="Times New Roman"/>
          <w:sz w:val="24"/>
          <w:szCs w:val="24"/>
        </w:rPr>
        <w:t xml:space="preserve"> создания и использования резерва материальных ресурсов для ликвидации чрезвычайных ситуаций в </w:t>
      </w:r>
      <w:proofErr w:type="spellStart"/>
      <w:r w:rsidRPr="00A057FC">
        <w:rPr>
          <w:rFonts w:ascii="Times New Roman" w:hAnsi="Times New Roman" w:cs="Times New Roman"/>
          <w:sz w:val="24"/>
          <w:szCs w:val="24"/>
        </w:rPr>
        <w:t>Ремонтненском</w:t>
      </w:r>
      <w:proofErr w:type="spellEnd"/>
      <w:r w:rsidRPr="00A05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7FC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A057FC">
        <w:rPr>
          <w:rFonts w:ascii="Times New Roman" w:hAnsi="Times New Roman" w:cs="Times New Roman"/>
          <w:sz w:val="24"/>
          <w:szCs w:val="24"/>
        </w:rPr>
        <w:t>»</w:t>
      </w:r>
    </w:p>
    <w:p w:rsidR="00D93505" w:rsidRPr="00D255C5" w:rsidRDefault="00AF467A" w:rsidP="00D255C5">
      <w:pPr>
        <w:ind w:left="284" w:hanging="3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1B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D255C5">
        <w:rPr>
          <w:rFonts w:ascii="Times New Roman" w:hAnsi="Times New Roman" w:cs="Times New Roman"/>
          <w:b/>
          <w:sz w:val="24"/>
          <w:szCs w:val="24"/>
        </w:rPr>
        <w:t>:</w:t>
      </w:r>
    </w:p>
    <w:p w:rsidR="00A057FC" w:rsidRPr="00A057FC" w:rsidRDefault="00A057FC" w:rsidP="00A057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7FC">
        <w:rPr>
          <w:rFonts w:ascii="Times New Roman" w:hAnsi="Times New Roman" w:cs="Times New Roman"/>
          <w:sz w:val="24"/>
          <w:szCs w:val="24"/>
        </w:rPr>
        <w:t>1.</w:t>
      </w:r>
      <w:r w:rsidRPr="00A057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57FC">
        <w:rPr>
          <w:rFonts w:ascii="Times New Roman" w:hAnsi="Times New Roman" w:cs="Times New Roman"/>
          <w:sz w:val="24"/>
          <w:szCs w:val="24"/>
        </w:rPr>
        <w:t>Утвердить:</w:t>
      </w:r>
    </w:p>
    <w:p w:rsidR="00A057FC" w:rsidRPr="00A057FC" w:rsidRDefault="00A057FC" w:rsidP="00A057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7FC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11" w:history="1">
        <w:r w:rsidRPr="00A057F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057FC">
        <w:rPr>
          <w:rFonts w:ascii="Times New Roman" w:hAnsi="Times New Roman" w:cs="Times New Roman"/>
          <w:sz w:val="24"/>
          <w:szCs w:val="24"/>
        </w:rPr>
        <w:t xml:space="preserve"> создания и использования резерва материальных ресурсов для ликвидации чрезвычайных ситуаций согласно приложению № 1.</w:t>
      </w:r>
    </w:p>
    <w:p w:rsidR="00A057FC" w:rsidRDefault="00A057FC" w:rsidP="00A057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7F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057FC">
        <w:rPr>
          <w:rFonts w:ascii="Times New Roman" w:hAnsi="Times New Roman" w:cs="Times New Roman"/>
          <w:sz w:val="24"/>
          <w:szCs w:val="24"/>
        </w:rPr>
        <w:t>Н</w:t>
      </w:r>
      <w:hyperlink r:id="rId12" w:history="1">
        <w:r w:rsidRPr="00A057FC">
          <w:rPr>
            <w:rFonts w:ascii="Times New Roman" w:hAnsi="Times New Roman" w:cs="Times New Roman"/>
            <w:sz w:val="24"/>
            <w:szCs w:val="24"/>
          </w:rPr>
          <w:t>оменклатуру</w:t>
        </w:r>
        <w:proofErr w:type="gramEnd"/>
      </w:hyperlink>
      <w:r w:rsidRPr="00A057FC">
        <w:rPr>
          <w:rFonts w:ascii="Times New Roman" w:hAnsi="Times New Roman" w:cs="Times New Roman"/>
          <w:sz w:val="24"/>
          <w:szCs w:val="24"/>
        </w:rPr>
        <w:t xml:space="preserve"> и объемы районного (территориального) резерва материальных ресурсов для ликвидации чрезвычайных ситуаций межмуниципального и локального характера согласно приложению № 2.</w:t>
      </w:r>
    </w:p>
    <w:p w:rsidR="00F41612" w:rsidRPr="00F41612" w:rsidRDefault="00F41612" w:rsidP="00F4161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 xml:space="preserve">2. 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 xml:space="preserve">Представлять донесения о создании, накоплении и использовании резервов материальных ресурсов для ликвидации чрезвычайных ситуаций в  Администрацию </w:t>
      </w:r>
      <w:r w:rsidRPr="00F41612">
        <w:rPr>
          <w:rFonts w:ascii="Times New Roman" w:hAnsi="Times New Roman" w:cs="Times New Roman"/>
          <w:sz w:val="24"/>
          <w:szCs w:val="24"/>
        </w:rPr>
        <w:lastRenderedPageBreak/>
        <w:t>Ремонтненского района один раз в полугодие до 3-го числа следующего месяца за отчетный период по форме согласно приложение № 3.</w:t>
      </w:r>
    </w:p>
    <w:p w:rsidR="00F41612" w:rsidRPr="00A057FC" w:rsidRDefault="00F41612" w:rsidP="00A057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505" w:rsidRPr="00F41612" w:rsidRDefault="00F41612" w:rsidP="00F41612">
      <w:pPr>
        <w:ind w:right="567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55C5" w:rsidRPr="00F41612">
        <w:rPr>
          <w:rFonts w:ascii="Times New Roman" w:hAnsi="Times New Roman" w:cs="Times New Roman"/>
          <w:sz w:val="24"/>
          <w:szCs w:val="24"/>
        </w:rPr>
        <w:t xml:space="preserve"> </w:t>
      </w:r>
      <w:r w:rsidRPr="00F41612">
        <w:rPr>
          <w:rFonts w:ascii="Times New Roman" w:hAnsi="Times New Roman" w:cs="Times New Roman"/>
          <w:sz w:val="24"/>
          <w:szCs w:val="24"/>
        </w:rPr>
        <w:t>3</w:t>
      </w:r>
      <w:r w:rsidR="00D255C5" w:rsidRPr="00F41612">
        <w:rPr>
          <w:rFonts w:ascii="Times New Roman" w:hAnsi="Times New Roman" w:cs="Times New Roman"/>
          <w:sz w:val="24"/>
          <w:szCs w:val="24"/>
        </w:rPr>
        <w:t>.</w:t>
      </w:r>
      <w:r w:rsidR="00631535" w:rsidRPr="00F41612">
        <w:rPr>
          <w:rFonts w:ascii="Times New Roman" w:hAnsi="Times New Roman" w:cs="Times New Roman"/>
          <w:sz w:val="24"/>
          <w:szCs w:val="24"/>
        </w:rPr>
        <w:t xml:space="preserve"> Постановление № </w:t>
      </w:r>
      <w:r w:rsidRPr="00F41612">
        <w:rPr>
          <w:rFonts w:ascii="Times New Roman" w:hAnsi="Times New Roman" w:cs="Times New Roman"/>
          <w:sz w:val="24"/>
          <w:szCs w:val="24"/>
        </w:rPr>
        <w:t>1</w:t>
      </w:r>
      <w:r w:rsidR="007329A8" w:rsidRPr="00F41612">
        <w:rPr>
          <w:rFonts w:ascii="Times New Roman" w:hAnsi="Times New Roman" w:cs="Times New Roman"/>
          <w:sz w:val="24"/>
          <w:szCs w:val="24"/>
        </w:rPr>
        <w:t>7</w:t>
      </w:r>
      <w:r w:rsidR="00631535" w:rsidRPr="00F41612">
        <w:rPr>
          <w:rFonts w:ascii="Times New Roman" w:hAnsi="Times New Roman" w:cs="Times New Roman"/>
          <w:sz w:val="24"/>
          <w:szCs w:val="24"/>
        </w:rPr>
        <w:t xml:space="preserve"> от </w:t>
      </w:r>
      <w:r w:rsidR="007329A8" w:rsidRPr="00F41612">
        <w:rPr>
          <w:rFonts w:ascii="Times New Roman" w:hAnsi="Times New Roman" w:cs="Times New Roman"/>
          <w:sz w:val="24"/>
          <w:szCs w:val="24"/>
        </w:rPr>
        <w:t>2</w:t>
      </w:r>
      <w:r w:rsidRPr="00F41612">
        <w:rPr>
          <w:rFonts w:ascii="Times New Roman" w:hAnsi="Times New Roman" w:cs="Times New Roman"/>
          <w:sz w:val="24"/>
          <w:szCs w:val="24"/>
        </w:rPr>
        <w:t>7</w:t>
      </w:r>
      <w:r w:rsidR="007329A8" w:rsidRPr="00F41612">
        <w:rPr>
          <w:rFonts w:ascii="Times New Roman" w:hAnsi="Times New Roman" w:cs="Times New Roman"/>
          <w:sz w:val="24"/>
          <w:szCs w:val="24"/>
        </w:rPr>
        <w:t>.</w:t>
      </w:r>
      <w:r w:rsidRPr="00F41612">
        <w:rPr>
          <w:rFonts w:ascii="Times New Roman" w:hAnsi="Times New Roman" w:cs="Times New Roman"/>
          <w:sz w:val="24"/>
          <w:szCs w:val="24"/>
        </w:rPr>
        <w:t>12</w:t>
      </w:r>
      <w:r w:rsidR="007329A8" w:rsidRPr="00F41612">
        <w:rPr>
          <w:rFonts w:ascii="Times New Roman" w:hAnsi="Times New Roman" w:cs="Times New Roman"/>
          <w:sz w:val="24"/>
          <w:szCs w:val="24"/>
        </w:rPr>
        <w:t>.201</w:t>
      </w:r>
      <w:r w:rsidRPr="00F41612">
        <w:rPr>
          <w:rFonts w:ascii="Times New Roman" w:hAnsi="Times New Roman" w:cs="Times New Roman"/>
          <w:sz w:val="24"/>
          <w:szCs w:val="24"/>
        </w:rPr>
        <w:t>2</w:t>
      </w:r>
      <w:r w:rsidR="00631535" w:rsidRPr="00F41612">
        <w:rPr>
          <w:rFonts w:ascii="Times New Roman" w:hAnsi="Times New Roman" w:cs="Times New Roman"/>
          <w:sz w:val="24"/>
          <w:szCs w:val="24"/>
        </w:rPr>
        <w:t xml:space="preserve"> г</w:t>
      </w:r>
      <w:r w:rsidR="00931833" w:rsidRPr="00F41612">
        <w:rPr>
          <w:rFonts w:ascii="Times New Roman" w:hAnsi="Times New Roman" w:cs="Times New Roman"/>
          <w:sz w:val="24"/>
          <w:szCs w:val="24"/>
        </w:rPr>
        <w:t xml:space="preserve"> </w:t>
      </w:r>
      <w:r w:rsidR="00631535" w:rsidRPr="00F41612">
        <w:rPr>
          <w:rFonts w:ascii="Times New Roman" w:hAnsi="Times New Roman" w:cs="Times New Roman"/>
          <w:sz w:val="24"/>
          <w:szCs w:val="24"/>
        </w:rPr>
        <w:t xml:space="preserve"> </w:t>
      </w:r>
      <w:r w:rsidR="00931833" w:rsidRPr="00F41612">
        <w:rPr>
          <w:rFonts w:ascii="Times New Roman" w:hAnsi="Times New Roman" w:cs="Times New Roman"/>
          <w:sz w:val="24"/>
          <w:szCs w:val="24"/>
        </w:rPr>
        <w:t>«</w:t>
      </w:r>
      <w:r w:rsidRPr="00F41612">
        <w:rPr>
          <w:rFonts w:ascii="Times New Roman" w:hAnsi="Times New Roman" w:cs="Times New Roman"/>
          <w:sz w:val="24"/>
          <w:szCs w:val="24"/>
        </w:rPr>
        <w:t>О порядке создания и использования резерва материальных ресурсов для   ликвидации  чрезвычайных ситуаций в Подгорненском сельском поселении</w:t>
      </w:r>
      <w:r w:rsidR="00931833" w:rsidRPr="00F41612">
        <w:rPr>
          <w:rFonts w:ascii="Times New Roman" w:hAnsi="Times New Roman" w:cs="Times New Roman"/>
          <w:sz w:val="24"/>
          <w:szCs w:val="24"/>
        </w:rPr>
        <w:t xml:space="preserve">» </w:t>
      </w:r>
      <w:r w:rsidR="00631535" w:rsidRPr="00F41612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631535" w:rsidRPr="007C1F1B" w:rsidRDefault="00631535" w:rsidP="00D2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proofErr w:type="gramStart"/>
      <w:r w:rsidRPr="007C1F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1F1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93505" w:rsidRPr="007C1F1B" w:rsidRDefault="00D93505" w:rsidP="00D93505">
      <w:pPr>
        <w:ind w:left="284" w:hanging="3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505" w:rsidRPr="007C1F1B" w:rsidRDefault="00D93505" w:rsidP="00D93505">
      <w:pPr>
        <w:ind w:left="284" w:hanging="3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505" w:rsidRPr="007C1F1B" w:rsidRDefault="00D93505" w:rsidP="00D93505">
      <w:pPr>
        <w:tabs>
          <w:tab w:val="left" w:pos="106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1B">
        <w:rPr>
          <w:rFonts w:ascii="Times New Roman" w:hAnsi="Times New Roman" w:cs="Times New Roman"/>
          <w:b/>
          <w:sz w:val="24"/>
          <w:szCs w:val="24"/>
        </w:rPr>
        <w:tab/>
      </w:r>
    </w:p>
    <w:p w:rsidR="00D93505" w:rsidRPr="007C1F1B" w:rsidRDefault="00D93505" w:rsidP="00D93505">
      <w:pPr>
        <w:tabs>
          <w:tab w:val="left" w:pos="10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3505" w:rsidRPr="00D255C5" w:rsidRDefault="00D93505" w:rsidP="00D255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255C5">
        <w:rPr>
          <w:rFonts w:ascii="Times New Roman" w:hAnsi="Times New Roman" w:cs="Times New Roman"/>
          <w:b/>
          <w:bCs/>
          <w:sz w:val="24"/>
          <w:szCs w:val="24"/>
        </w:rPr>
        <w:t>Глава Администрации Подгорненского</w:t>
      </w:r>
    </w:p>
    <w:p w:rsidR="00D93505" w:rsidRPr="007C1F1B" w:rsidRDefault="00D93505" w:rsidP="00D255C5">
      <w:pPr>
        <w:pStyle w:val="a6"/>
        <w:rPr>
          <w:i/>
        </w:rPr>
        <w:sectPr w:rsidR="00D93505" w:rsidRPr="007C1F1B" w:rsidSect="00D255C5">
          <w:pgSz w:w="11906" w:h="16838"/>
          <w:pgMar w:top="288" w:right="720" w:bottom="288" w:left="1701" w:header="706" w:footer="706" w:gutter="0"/>
          <w:cols w:space="708"/>
          <w:docGrid w:linePitch="360"/>
        </w:sectPr>
      </w:pPr>
      <w:r w:rsidRPr="00D255C5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                                                                                    Л.В.</w:t>
      </w:r>
      <w:r w:rsidR="00456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5C5">
        <w:rPr>
          <w:rFonts w:ascii="Times New Roman" w:hAnsi="Times New Roman" w:cs="Times New Roman"/>
          <w:b/>
          <w:bCs/>
          <w:sz w:val="24"/>
          <w:szCs w:val="24"/>
        </w:rPr>
        <w:t>Горбатенко</w:t>
      </w:r>
    </w:p>
    <w:p w:rsidR="00160F7B" w:rsidRPr="00D255C5" w:rsidRDefault="00160F7B" w:rsidP="00D255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55C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4161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60F7B" w:rsidRPr="00D255C5" w:rsidRDefault="00160F7B" w:rsidP="00D255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55C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60F7B" w:rsidRPr="00D255C5" w:rsidRDefault="00160F7B" w:rsidP="00D255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55C5">
        <w:rPr>
          <w:rFonts w:ascii="Times New Roman" w:hAnsi="Times New Roman" w:cs="Times New Roman"/>
          <w:sz w:val="24"/>
          <w:szCs w:val="24"/>
        </w:rPr>
        <w:t xml:space="preserve">Подгорненского сельского поселения </w:t>
      </w:r>
    </w:p>
    <w:p w:rsidR="00160F7B" w:rsidRPr="00D255C5" w:rsidRDefault="00160F7B" w:rsidP="00D255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55C5">
        <w:rPr>
          <w:rFonts w:ascii="Times New Roman" w:hAnsi="Times New Roman" w:cs="Times New Roman"/>
          <w:sz w:val="24"/>
          <w:szCs w:val="24"/>
        </w:rPr>
        <w:t xml:space="preserve">от </w:t>
      </w:r>
      <w:r w:rsidR="00F41612">
        <w:rPr>
          <w:rFonts w:ascii="Times New Roman" w:hAnsi="Times New Roman" w:cs="Times New Roman"/>
          <w:sz w:val="24"/>
          <w:szCs w:val="24"/>
        </w:rPr>
        <w:t>00</w:t>
      </w:r>
      <w:r w:rsidR="00631535">
        <w:rPr>
          <w:rFonts w:ascii="Times New Roman" w:hAnsi="Times New Roman" w:cs="Times New Roman"/>
          <w:sz w:val="24"/>
          <w:szCs w:val="24"/>
        </w:rPr>
        <w:t>.0</w:t>
      </w:r>
      <w:r w:rsidR="00F41612">
        <w:rPr>
          <w:rFonts w:ascii="Times New Roman" w:hAnsi="Times New Roman" w:cs="Times New Roman"/>
          <w:sz w:val="24"/>
          <w:szCs w:val="24"/>
        </w:rPr>
        <w:t>0</w:t>
      </w:r>
      <w:r w:rsidR="00631535">
        <w:rPr>
          <w:rFonts w:ascii="Times New Roman" w:hAnsi="Times New Roman" w:cs="Times New Roman"/>
          <w:sz w:val="24"/>
          <w:szCs w:val="24"/>
        </w:rPr>
        <w:t>.0</w:t>
      </w:r>
      <w:r w:rsidR="00527494">
        <w:rPr>
          <w:rFonts w:ascii="Times New Roman" w:hAnsi="Times New Roman" w:cs="Times New Roman"/>
          <w:sz w:val="24"/>
          <w:szCs w:val="24"/>
        </w:rPr>
        <w:t>0</w:t>
      </w:r>
      <w:r w:rsidR="00631535">
        <w:rPr>
          <w:rFonts w:ascii="Times New Roman" w:hAnsi="Times New Roman" w:cs="Times New Roman"/>
          <w:sz w:val="24"/>
          <w:szCs w:val="24"/>
        </w:rPr>
        <w:t xml:space="preserve"> г.</w:t>
      </w:r>
      <w:r w:rsidR="00F41612">
        <w:rPr>
          <w:rFonts w:ascii="Times New Roman" w:hAnsi="Times New Roman" w:cs="Times New Roman"/>
          <w:sz w:val="24"/>
          <w:szCs w:val="24"/>
        </w:rPr>
        <w:t xml:space="preserve"> № 00</w:t>
      </w:r>
    </w:p>
    <w:p w:rsidR="00160F7B" w:rsidRPr="00D255C5" w:rsidRDefault="00160F7B" w:rsidP="00D255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60F7B" w:rsidRPr="00D255C5" w:rsidRDefault="00160F7B" w:rsidP="00D255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41612" w:rsidRPr="00F41612" w:rsidRDefault="00F41612" w:rsidP="00F41612">
      <w:pPr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ПОРЯДОК</w:t>
      </w:r>
    </w:p>
    <w:p w:rsidR="00F41612" w:rsidRPr="00F41612" w:rsidRDefault="00F41612" w:rsidP="00F416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создания и использования</w:t>
      </w:r>
    </w:p>
    <w:p w:rsidR="00F41612" w:rsidRPr="00F41612" w:rsidRDefault="00F41612" w:rsidP="00F416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резерва материальных ресурсов для ликвидации</w:t>
      </w:r>
    </w:p>
    <w:p w:rsidR="00F41612" w:rsidRPr="00F41612" w:rsidRDefault="00F41612" w:rsidP="00F416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локальных чрезвычайных ситуаций</w:t>
      </w:r>
    </w:p>
    <w:p w:rsidR="00F41612" w:rsidRPr="00F41612" w:rsidRDefault="00F41612" w:rsidP="00F41612">
      <w:pPr>
        <w:rPr>
          <w:rFonts w:ascii="Times New Roman" w:hAnsi="Times New Roman" w:cs="Times New Roman"/>
          <w:sz w:val="24"/>
          <w:szCs w:val="24"/>
        </w:rPr>
      </w:pP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161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</w:t>
      </w:r>
      <w:hyperlink r:id="rId13" w:history="1">
        <w:r w:rsidRPr="00F416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1612">
        <w:rPr>
          <w:rFonts w:ascii="Times New Roman" w:hAnsi="Times New Roman" w:cs="Times New Roman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hyperlink r:id="rId14" w:history="1">
        <w:r w:rsidRPr="00F4161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4161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10.11.1996 №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 xml:space="preserve">1340 «О порядке создания и использования резервов материальных ресурсов для ликвидации чрезвычайных ситуаций природного и техногенного характера», Областным </w:t>
      </w:r>
      <w:hyperlink r:id="rId15" w:history="1">
        <w:r w:rsidRPr="00F416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1612">
        <w:rPr>
          <w:rFonts w:ascii="Times New Roman" w:hAnsi="Times New Roman" w:cs="Times New Roman"/>
          <w:sz w:val="24"/>
          <w:szCs w:val="24"/>
        </w:rPr>
        <w:t xml:space="preserve"> от 29.12.2004 №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>256-ЗС «О защите населения и территорий от чрезвычайных ситуаций межмуниципального</w:t>
      </w:r>
      <w:proofErr w:type="gramEnd"/>
      <w:r w:rsidRPr="00F41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612">
        <w:rPr>
          <w:rFonts w:ascii="Times New Roman" w:hAnsi="Times New Roman" w:cs="Times New Roman"/>
          <w:sz w:val="24"/>
          <w:szCs w:val="24"/>
        </w:rPr>
        <w:t xml:space="preserve">и регионального характера», </w:t>
      </w:r>
      <w:hyperlink r:id="rId16" w:history="1">
        <w:r w:rsidRPr="00F4161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41612">
        <w:rPr>
          <w:rFonts w:ascii="Times New Roman" w:hAnsi="Times New Roman" w:cs="Times New Roman"/>
          <w:sz w:val="24"/>
          <w:szCs w:val="24"/>
        </w:rPr>
        <w:t xml:space="preserve"> Правительства Ростовской области от 29.03.2012 №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>239</w:t>
      </w:r>
      <w:r w:rsidRPr="00F41612">
        <w:rPr>
          <w:rFonts w:ascii="Times New Roman" w:hAnsi="Times New Roman" w:cs="Times New Roman"/>
          <w:sz w:val="24"/>
          <w:szCs w:val="24"/>
        </w:rPr>
        <w:br/>
        <w:t>«О территориальной (областной) подсистеме единой государственной системы предупреждения и ликвидации чрезвычайных ситуаций», постановлением Администрации Ремонтненского района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1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1612">
        <w:rPr>
          <w:rFonts w:ascii="Times New Roman" w:hAnsi="Times New Roman" w:cs="Times New Roman"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41612">
        <w:rPr>
          <w:rFonts w:ascii="Times New Roman" w:hAnsi="Times New Roman" w:cs="Times New Roman"/>
          <w:sz w:val="24"/>
          <w:szCs w:val="24"/>
        </w:rPr>
        <w:t xml:space="preserve"> № 52 «О Порядке создания и использования резерва материальных ресурсов для ликвидации чрезвычайных ситуаций в </w:t>
      </w:r>
      <w:proofErr w:type="spellStart"/>
      <w:r w:rsidRPr="00F41612">
        <w:rPr>
          <w:rFonts w:ascii="Times New Roman" w:hAnsi="Times New Roman" w:cs="Times New Roman"/>
          <w:sz w:val="24"/>
          <w:szCs w:val="24"/>
        </w:rPr>
        <w:t>Ремонтненском</w:t>
      </w:r>
      <w:proofErr w:type="spellEnd"/>
      <w:r w:rsidRPr="00F41612">
        <w:rPr>
          <w:rFonts w:ascii="Times New Roman" w:hAnsi="Times New Roman" w:cs="Times New Roman"/>
          <w:sz w:val="24"/>
          <w:szCs w:val="24"/>
        </w:rPr>
        <w:t xml:space="preserve"> районе» и определяет основные принципы создания, хранения, использования и восполнения  резервов материальных ресурсов для ликвидации чрезвычайных ситуаций</w:t>
      </w:r>
      <w:proofErr w:type="gramEnd"/>
      <w:r w:rsidRPr="00F41612">
        <w:rPr>
          <w:rFonts w:ascii="Times New Roman" w:hAnsi="Times New Roman" w:cs="Times New Roman"/>
          <w:sz w:val="24"/>
          <w:szCs w:val="24"/>
        </w:rPr>
        <w:t xml:space="preserve"> (далее – резерв).</w:t>
      </w: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2.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F41612">
        <w:rPr>
          <w:rFonts w:ascii="Times New Roman" w:hAnsi="Times New Roman" w:cs="Times New Roman"/>
          <w:sz w:val="24"/>
          <w:szCs w:val="24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proofErr w:type="gramEnd"/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612">
        <w:rPr>
          <w:rFonts w:ascii="Times New Roman" w:hAnsi="Times New Roman" w:cs="Times New Roman"/>
          <w:color w:val="000000"/>
          <w:sz w:val="24"/>
          <w:szCs w:val="24"/>
        </w:rPr>
        <w:t>3. Резе</w:t>
      </w:r>
      <w:proofErr w:type="gramStart"/>
      <w:r w:rsidRPr="00F41612">
        <w:rPr>
          <w:rFonts w:ascii="Times New Roman" w:hAnsi="Times New Roman" w:cs="Times New Roman"/>
          <w:color w:val="000000"/>
          <w:sz w:val="24"/>
          <w:szCs w:val="24"/>
        </w:rPr>
        <w:t>рв  вкл</w:t>
      </w:r>
      <w:proofErr w:type="gramEnd"/>
      <w:r w:rsidRPr="00F41612">
        <w:rPr>
          <w:rFonts w:ascii="Times New Roman" w:hAnsi="Times New Roman" w:cs="Times New Roman"/>
          <w:color w:val="000000"/>
          <w:sz w:val="24"/>
          <w:szCs w:val="24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  для ликвидации чрезвычайных ситуаций.</w:t>
      </w: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Вместо приобретения и хранения материальных ресурсов, не подлежащих длительному хранению, допускается заключение договоров на экстренную их поставку (продажу) с организациями, имеющими эти ресурсы в постоянном наличии.</w:t>
      </w: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4.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>Создание, хранение и восполнение резерва осуществляются за счет средств бюджетов  муниципальных учреждений и организаций Подгорненского сельского поселения</w:t>
      </w:r>
      <w:proofErr w:type="gramStart"/>
      <w:r w:rsidRPr="00F416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1612">
        <w:rPr>
          <w:rFonts w:ascii="Times New Roman" w:hAnsi="Times New Roman" w:cs="Times New Roman"/>
          <w:sz w:val="24"/>
          <w:szCs w:val="24"/>
        </w:rPr>
        <w:t xml:space="preserve"> а также за счет внебюджетных источников.</w:t>
      </w: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5.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 xml:space="preserve">Общее руководство созданием, хранением, использованием резервов осуществляет председатель  комиссии по  чрезвычайным  ситуациям и  обеспечению пожарной  безопасности поселения - Глава Администрации Подгорненского сельского поселения . </w:t>
      </w: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 xml:space="preserve">Методическое обеспечение создания резервов в муниципальных  </w:t>
      </w:r>
      <w:proofErr w:type="gramStart"/>
      <w:r w:rsidRPr="00F41612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F41612">
        <w:rPr>
          <w:rFonts w:ascii="Times New Roman" w:hAnsi="Times New Roman" w:cs="Times New Roman"/>
          <w:sz w:val="24"/>
          <w:szCs w:val="24"/>
        </w:rPr>
        <w:t xml:space="preserve"> и  учреждениях осуществляют специалисты Администрации  сельского  поселения, уполномоченные исполнять  обязанности  в  области защиты населения  и  территорий  от возникновения  ЧС  под контролем отдела ГОЧС Администрации  Ремонтненского  района.</w:t>
      </w: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7.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>Материальные ресурсы, входящие в состав резерва, независимо от места их размещения являются муниципальной собственностью.</w:t>
      </w: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612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F4161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F41612">
        <w:rPr>
          <w:rFonts w:ascii="Times New Roman" w:hAnsi="Times New Roman" w:cs="Times New Roman"/>
          <w:color w:val="000000"/>
          <w:sz w:val="24"/>
          <w:szCs w:val="24"/>
        </w:rPr>
        <w:t>Хранение материальных ресурсов резерва организуется   в соответствии с заключенными договорами на базах и складах, сельскохозяйственных, торгово-посреднических и иных предприятий и организаций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9.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 xml:space="preserve">Выпуск материальных ресурсов из резерва осуществляется по решению Главы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Подгорненского </w:t>
      </w:r>
      <w:r w:rsidRPr="00F41612">
        <w:rPr>
          <w:rFonts w:ascii="Times New Roman" w:hAnsi="Times New Roman" w:cs="Times New Roman"/>
          <w:sz w:val="24"/>
          <w:szCs w:val="24"/>
        </w:rPr>
        <w:t>сельского поселения. Проекты решений готовятся комиссией по предупреждению и ликвидации чрезвычайных ситуаций и обеспечению пожарной безопасности Администрации сельского поселения .</w:t>
      </w: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>10.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Подгорненского </w:t>
      </w:r>
      <w:r w:rsidRPr="00F41612">
        <w:rPr>
          <w:rFonts w:ascii="Times New Roman" w:hAnsi="Times New Roman" w:cs="Times New Roman"/>
          <w:sz w:val="24"/>
          <w:szCs w:val="24"/>
        </w:rPr>
        <w:t>сельского поселения, муниципальные организации и  учреждения,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F41612" w:rsidRPr="00F41612" w:rsidRDefault="00F41612" w:rsidP="00F41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2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выделенных из резерва материальных ресурсов готовят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1612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Подгорненского </w:t>
      </w:r>
      <w:r w:rsidRPr="00F41612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 организаций и предприятий, которым они выделены. Документы, подтверждающие целевое использование материальных ресурсов, представляются в отдел по делам ГОЧС Администрации Ремонтненского  района в течение одного месяца со дня рассмотрения обращения о выделении из резерва материальных ресурсов.</w:t>
      </w:r>
    </w:p>
    <w:p w:rsidR="002713AB" w:rsidRDefault="00F41612" w:rsidP="002713AB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713AB" w:rsidSect="002713AB">
          <w:pgSz w:w="11907" w:h="16840" w:code="9"/>
          <w:pgMar w:top="709" w:right="851" w:bottom="1134" w:left="1304" w:header="720" w:footer="720" w:gutter="0"/>
          <w:cols w:space="720"/>
        </w:sectPr>
      </w:pPr>
      <w:r w:rsidRPr="00F41612">
        <w:rPr>
          <w:rFonts w:ascii="Times New Roman" w:hAnsi="Times New Roman" w:cs="Times New Roman"/>
          <w:sz w:val="24"/>
          <w:szCs w:val="24"/>
        </w:rPr>
        <w:t>11.</w:t>
      </w:r>
      <w:r w:rsidRPr="00F416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612">
        <w:rPr>
          <w:rFonts w:ascii="Times New Roman" w:hAnsi="Times New Roman" w:cs="Times New Roman"/>
          <w:sz w:val="24"/>
          <w:szCs w:val="24"/>
        </w:rPr>
        <w:t xml:space="preserve">Восполнение материальных ресурсов резерва, использованных при ликвидации чрезвычайных ситуаций, осуществляется за счет средств муниципальных организаций  </w:t>
      </w:r>
      <w:r w:rsidR="002713AB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="002713AB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="002713AB">
        <w:rPr>
          <w:rFonts w:ascii="Times New Roman" w:hAnsi="Times New Roman" w:cs="Times New Roman"/>
          <w:sz w:val="24"/>
          <w:szCs w:val="24"/>
        </w:rPr>
        <w:t xml:space="preserve">  создающих резервы</w:t>
      </w:r>
    </w:p>
    <w:p w:rsidR="002713AB" w:rsidRPr="002713AB" w:rsidRDefault="002713AB" w:rsidP="00271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A03" w:rsidRPr="002713AB" w:rsidRDefault="00EC6A03" w:rsidP="002713A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13A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C6A03" w:rsidRPr="002713AB" w:rsidRDefault="00EC6A03" w:rsidP="002713A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13A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C6A03" w:rsidRPr="002713AB" w:rsidRDefault="00EC6A03" w:rsidP="002713A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13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C6A03" w:rsidRPr="002713AB" w:rsidRDefault="002713AB" w:rsidP="002713A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13AB">
        <w:rPr>
          <w:rFonts w:ascii="Times New Roman" w:hAnsi="Times New Roman" w:cs="Times New Roman"/>
          <w:sz w:val="24"/>
          <w:szCs w:val="24"/>
        </w:rPr>
        <w:t>Подгорненского сельского поселения</w:t>
      </w:r>
    </w:p>
    <w:p w:rsidR="00EC6A03" w:rsidRPr="002713AB" w:rsidRDefault="00EC6A03" w:rsidP="002713A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13AB">
        <w:rPr>
          <w:rFonts w:ascii="Times New Roman" w:hAnsi="Times New Roman" w:cs="Times New Roman"/>
          <w:sz w:val="24"/>
          <w:szCs w:val="24"/>
        </w:rPr>
        <w:t xml:space="preserve">от </w:t>
      </w:r>
      <w:r w:rsidR="002713AB" w:rsidRPr="002713AB">
        <w:rPr>
          <w:rFonts w:ascii="Times New Roman" w:hAnsi="Times New Roman" w:cs="Times New Roman"/>
          <w:sz w:val="24"/>
          <w:szCs w:val="24"/>
        </w:rPr>
        <w:t>00</w:t>
      </w:r>
      <w:r w:rsidRPr="002713AB">
        <w:rPr>
          <w:rFonts w:ascii="Times New Roman" w:hAnsi="Times New Roman" w:cs="Times New Roman"/>
          <w:sz w:val="24"/>
          <w:szCs w:val="24"/>
        </w:rPr>
        <w:t>.0</w:t>
      </w:r>
      <w:r w:rsidR="002713AB">
        <w:rPr>
          <w:rFonts w:ascii="Times New Roman" w:hAnsi="Times New Roman" w:cs="Times New Roman"/>
          <w:sz w:val="24"/>
          <w:szCs w:val="24"/>
        </w:rPr>
        <w:t>0</w:t>
      </w:r>
      <w:r w:rsidRPr="002713AB">
        <w:rPr>
          <w:rFonts w:ascii="Times New Roman" w:hAnsi="Times New Roman" w:cs="Times New Roman"/>
          <w:sz w:val="24"/>
          <w:szCs w:val="24"/>
        </w:rPr>
        <w:t xml:space="preserve">.00 № </w:t>
      </w:r>
      <w:r w:rsidR="002713AB">
        <w:rPr>
          <w:rFonts w:ascii="Times New Roman" w:hAnsi="Times New Roman" w:cs="Times New Roman"/>
          <w:sz w:val="24"/>
          <w:szCs w:val="24"/>
        </w:rPr>
        <w:t>00</w:t>
      </w:r>
    </w:p>
    <w:p w:rsidR="00EC6A03" w:rsidRPr="002713AB" w:rsidRDefault="00EC6A03" w:rsidP="00EC6A03">
      <w:pPr>
        <w:spacing w:line="221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EC6A03" w:rsidRPr="002713AB" w:rsidRDefault="00EC6A03" w:rsidP="00EC6A03">
      <w:pPr>
        <w:spacing w:line="221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EC6A03" w:rsidRPr="002713AB" w:rsidRDefault="00EC6A03" w:rsidP="00EC6A03">
      <w:pPr>
        <w:spacing w:line="221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EC6A03" w:rsidRPr="002713AB" w:rsidRDefault="00EC6A03" w:rsidP="00EC6A03">
      <w:pPr>
        <w:spacing w:line="22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AB">
        <w:rPr>
          <w:rFonts w:ascii="Times New Roman" w:hAnsi="Times New Roman" w:cs="Times New Roman"/>
          <w:sz w:val="24"/>
          <w:szCs w:val="24"/>
        </w:rPr>
        <w:t>НОМЕНКЛАТУРА И ОБЪЕМЫ</w:t>
      </w:r>
    </w:p>
    <w:p w:rsidR="00EC6A03" w:rsidRPr="002713AB" w:rsidRDefault="00EC6A03" w:rsidP="00EC6A03">
      <w:pPr>
        <w:spacing w:line="221" w:lineRule="auto"/>
        <w:rPr>
          <w:rFonts w:ascii="Times New Roman" w:hAnsi="Times New Roman" w:cs="Times New Roman"/>
          <w:sz w:val="24"/>
          <w:szCs w:val="24"/>
        </w:rPr>
      </w:pPr>
      <w:r w:rsidRPr="002713AB">
        <w:rPr>
          <w:rFonts w:ascii="Times New Roman" w:hAnsi="Times New Roman" w:cs="Times New Roman"/>
          <w:sz w:val="24"/>
          <w:szCs w:val="24"/>
        </w:rPr>
        <w:t xml:space="preserve">                     резерва материальных ресурсов для ликвидации чрезвычайных ситуаций Ремонтненского района</w:t>
      </w:r>
    </w:p>
    <w:p w:rsidR="00EC6A03" w:rsidRPr="002713AB" w:rsidRDefault="00EC6A03" w:rsidP="00EC6A03">
      <w:pPr>
        <w:spacing w:line="221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2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8647"/>
        <w:gridCol w:w="1701"/>
        <w:gridCol w:w="1481"/>
      </w:tblGrid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8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A03" w:rsidRPr="002713AB" w:rsidTr="00236579">
        <w:tc>
          <w:tcPr>
            <w:tcW w:w="12821" w:type="dxa"/>
            <w:gridSpan w:val="4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РАЗДЕЛ I. Горюче-смазочные материалы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81" w:type="dxa"/>
          </w:tcPr>
          <w:p w:rsidR="00EC6A03" w:rsidRPr="002713AB" w:rsidRDefault="003D4E40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C6A03" w:rsidRPr="002713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81" w:type="dxa"/>
          </w:tcPr>
          <w:p w:rsidR="00EC6A03" w:rsidRPr="002713AB" w:rsidRDefault="003D4E40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C6A03" w:rsidRPr="00271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6A03" w:rsidRPr="002713AB" w:rsidTr="00236579">
        <w:tc>
          <w:tcPr>
            <w:tcW w:w="12821" w:type="dxa"/>
            <w:gridSpan w:val="4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РАЗДЕЛ II. Строительные материалы восстановления дорог, мостов</w:t>
            </w:r>
          </w:p>
        </w:tc>
      </w:tr>
      <w:tr w:rsidR="00EC6A03" w:rsidRPr="002713AB" w:rsidTr="00236579">
        <w:tc>
          <w:tcPr>
            <w:tcW w:w="12821" w:type="dxa"/>
            <w:gridSpan w:val="4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Подраздел 2.1. Материалы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81" w:type="dxa"/>
          </w:tcPr>
          <w:p w:rsidR="00EC6A03" w:rsidRPr="002713AB" w:rsidRDefault="00EC6A03" w:rsidP="00456F5B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81" w:type="dxa"/>
          </w:tcPr>
          <w:p w:rsidR="00EC6A03" w:rsidRPr="002713AB" w:rsidRDefault="003D4E40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C6A03" w:rsidRPr="00271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81" w:type="dxa"/>
          </w:tcPr>
          <w:p w:rsidR="00EC6A03" w:rsidRPr="002713AB" w:rsidRDefault="00EC6A03" w:rsidP="00456F5B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Битум (гудрон)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481" w:type="dxa"/>
          </w:tcPr>
          <w:p w:rsidR="00EC6A03" w:rsidRPr="002713AB" w:rsidRDefault="009E6C12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A03" w:rsidRPr="002713AB" w:rsidTr="00236579">
        <w:tc>
          <w:tcPr>
            <w:tcW w:w="12821" w:type="dxa"/>
            <w:gridSpan w:val="4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РАЗДЕЛ III. Строительные материалы для оказания помощи населению</w:t>
            </w:r>
          </w:p>
        </w:tc>
      </w:tr>
      <w:tr w:rsidR="00EC6A03" w:rsidRPr="002713AB" w:rsidTr="00236579">
        <w:tc>
          <w:tcPr>
            <w:tcW w:w="12821" w:type="dxa"/>
            <w:gridSpan w:val="4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По согласованию с Минтрансом  Ростовской области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Лес пиленый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81" w:type="dxa"/>
          </w:tcPr>
          <w:p w:rsidR="00EC6A03" w:rsidRPr="009E6C12" w:rsidRDefault="00EC6A03" w:rsidP="009E6C12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E6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1" w:type="dxa"/>
          </w:tcPr>
          <w:p w:rsidR="00EC6A03" w:rsidRPr="00456F5B" w:rsidRDefault="00456F5B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1" w:type="dxa"/>
          </w:tcPr>
          <w:p w:rsidR="00EC6A03" w:rsidRPr="00456F5B" w:rsidRDefault="009E6C12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56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1" w:type="dxa"/>
          </w:tcPr>
          <w:p w:rsidR="00EC6A03" w:rsidRPr="00456F5B" w:rsidRDefault="009E6C12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56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A03" w:rsidRPr="002713AB" w:rsidTr="00236579">
        <w:tc>
          <w:tcPr>
            <w:tcW w:w="12821" w:type="dxa"/>
            <w:gridSpan w:val="4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E6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V. Средства</w:t>
            </w:r>
            <w:r w:rsidR="0045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медицинской защиты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A03" w:rsidRPr="002713A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Анальгин 50%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ампул</w:t>
            </w:r>
          </w:p>
        </w:tc>
        <w:tc>
          <w:tcPr>
            <w:tcW w:w="1481" w:type="dxa"/>
          </w:tcPr>
          <w:p w:rsidR="00EC6A03" w:rsidRPr="002713AB" w:rsidRDefault="009E6C12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A03" w:rsidRPr="002713A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Пакет индивидуальный перевязочный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EC6A03" w:rsidRPr="002713AB" w:rsidRDefault="009E6C12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A03" w:rsidRPr="002713A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tabs>
                <w:tab w:val="center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ампул</w:t>
            </w:r>
          </w:p>
        </w:tc>
        <w:tc>
          <w:tcPr>
            <w:tcW w:w="1481" w:type="dxa"/>
          </w:tcPr>
          <w:p w:rsidR="00EC6A03" w:rsidRPr="002713AB" w:rsidRDefault="009E6C12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A03" w:rsidRPr="002713A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  <w:proofErr w:type="spellEnd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ампул</w:t>
            </w:r>
          </w:p>
        </w:tc>
        <w:tc>
          <w:tcPr>
            <w:tcW w:w="1481" w:type="dxa"/>
          </w:tcPr>
          <w:p w:rsidR="00EC6A03" w:rsidRPr="002713AB" w:rsidRDefault="009E6C12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A03" w:rsidRPr="002713A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Этиловый спирт (этанол) 95% раствор во флаконах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</w:tc>
        <w:tc>
          <w:tcPr>
            <w:tcW w:w="1481" w:type="dxa"/>
          </w:tcPr>
          <w:p w:rsidR="00EC6A03" w:rsidRPr="002713AB" w:rsidRDefault="00EC6A03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A03" w:rsidRPr="002713AB" w:rsidTr="00236579">
        <w:tc>
          <w:tcPr>
            <w:tcW w:w="992" w:type="dxa"/>
          </w:tcPr>
          <w:p w:rsidR="00EC6A03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A03" w:rsidRPr="002713A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647" w:type="dxa"/>
          </w:tcPr>
          <w:p w:rsidR="00EC6A03" w:rsidRPr="002713AB" w:rsidRDefault="00EC6A03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1701" w:type="dxa"/>
          </w:tcPr>
          <w:p w:rsidR="00EC6A03" w:rsidRPr="002713AB" w:rsidRDefault="00EC6A03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81" w:type="dxa"/>
          </w:tcPr>
          <w:p w:rsidR="00EC6A03" w:rsidRPr="002713AB" w:rsidRDefault="00EC6A03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Глюкоза 40%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ампул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Брилиантовый</w:t>
            </w:r>
            <w:proofErr w:type="spellEnd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 зеленый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Раствор йода спиртовой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Ампицилина</w:t>
            </w:r>
            <w:proofErr w:type="spellEnd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 натриевая соль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Фурацилин</w:t>
            </w:r>
            <w:proofErr w:type="spellEnd"/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Валидол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Бинт стерильный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Марля медицинская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Лейкопластырь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Салфетки дезинфицирующие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Жгут </w:t>
            </w:r>
            <w:proofErr w:type="spellStart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Шина для верхних и нижних конечностей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Вата хирургическая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79" w:rsidRPr="002713AB" w:rsidTr="00236579">
        <w:tc>
          <w:tcPr>
            <w:tcW w:w="12821" w:type="dxa"/>
            <w:gridSpan w:val="4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РАЗДЕЛ V. Продовольствие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Консервы растительные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36579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8647" w:type="dxa"/>
          </w:tcPr>
          <w:p w:rsidR="00236579" w:rsidRPr="00236579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 консервы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Масло растительное (жиры)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1" w:type="dxa"/>
          </w:tcPr>
          <w:p w:rsidR="00236579" w:rsidRPr="00236579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1" w:type="dxa"/>
          </w:tcPr>
          <w:p w:rsidR="00236579" w:rsidRPr="00236579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6579" w:rsidRPr="002713AB" w:rsidTr="00236579">
        <w:tc>
          <w:tcPr>
            <w:tcW w:w="12821" w:type="dxa"/>
            <w:gridSpan w:val="4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 Средства связи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79" w:rsidRPr="002713AB" w:rsidTr="00236579">
        <w:tc>
          <w:tcPr>
            <w:tcW w:w="12821" w:type="dxa"/>
            <w:gridSpan w:val="4"/>
          </w:tcPr>
          <w:p w:rsidR="00236579" w:rsidRPr="00236579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 Аварийно-спасательные инструменты и техника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36579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Топоры плотницкие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79" w:rsidRPr="002713AB" w:rsidTr="00236579">
        <w:tc>
          <w:tcPr>
            <w:tcW w:w="992" w:type="dxa"/>
          </w:tcPr>
          <w:p w:rsidR="00236579" w:rsidRPr="009E6C12" w:rsidRDefault="00236579" w:rsidP="009E6C12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Фонарь осветительный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9E6C12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Ломы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79" w:rsidRPr="002713AB" w:rsidTr="00236579">
        <w:tc>
          <w:tcPr>
            <w:tcW w:w="12821" w:type="dxa"/>
            <w:gridSpan w:val="4"/>
          </w:tcPr>
          <w:p w:rsidR="00236579" w:rsidRPr="002713AB" w:rsidRDefault="00236579" w:rsidP="003D4E40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 Средства и оборудование противопожарной защиты и пожаротушения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  <w:r w:rsidRPr="002713AB">
              <w:rPr>
                <w:rFonts w:ascii="Times New Roman" w:hAnsi="Times New Roman" w:cs="Times New Roman"/>
                <w:sz w:val="24"/>
                <w:szCs w:val="24"/>
              </w:rPr>
              <w:t xml:space="preserve"> пожарные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Огнетушитель ОУ-2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579" w:rsidRPr="002713AB" w:rsidTr="00236579">
        <w:tc>
          <w:tcPr>
            <w:tcW w:w="992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647" w:type="dxa"/>
          </w:tcPr>
          <w:p w:rsidR="00236579" w:rsidRPr="002713AB" w:rsidRDefault="00236579" w:rsidP="0024402A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 РП-18 «Ермак</w:t>
            </w:r>
          </w:p>
        </w:tc>
        <w:tc>
          <w:tcPr>
            <w:tcW w:w="170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1" w:type="dxa"/>
          </w:tcPr>
          <w:p w:rsidR="00236579" w:rsidRPr="002713AB" w:rsidRDefault="00236579" w:rsidP="0024402A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C6A03" w:rsidRPr="002713AB" w:rsidRDefault="00EC6A03" w:rsidP="00EC6A03">
      <w:pPr>
        <w:spacing w:before="240"/>
        <w:ind w:right="5499"/>
        <w:rPr>
          <w:rFonts w:ascii="Times New Roman" w:hAnsi="Times New Roman" w:cs="Times New Roman"/>
          <w:sz w:val="24"/>
          <w:szCs w:val="24"/>
        </w:rPr>
      </w:pPr>
    </w:p>
    <w:p w:rsidR="002713AB" w:rsidRPr="00236579" w:rsidRDefault="002713AB" w:rsidP="009E6C12">
      <w:pPr>
        <w:pStyle w:val="a6"/>
        <w:sectPr w:rsidR="002713AB" w:rsidRPr="00236579" w:rsidSect="002713AB">
          <w:pgSz w:w="16838" w:h="11906" w:orient="landscape"/>
          <w:pgMar w:top="2126" w:right="1134" w:bottom="284" w:left="1134" w:header="709" w:footer="709" w:gutter="0"/>
          <w:cols w:space="708"/>
          <w:docGrid w:linePitch="360"/>
        </w:sectPr>
      </w:pPr>
    </w:p>
    <w:p w:rsidR="002713AB" w:rsidRPr="002713AB" w:rsidRDefault="002713AB" w:rsidP="009E6C12">
      <w:pPr>
        <w:pStyle w:val="a6"/>
        <w:jc w:val="right"/>
      </w:pPr>
      <w:r w:rsidRPr="002713AB">
        <w:lastRenderedPageBreak/>
        <w:t xml:space="preserve">Приложение № </w:t>
      </w:r>
      <w:r w:rsidR="003D4E40">
        <w:t>3</w:t>
      </w:r>
    </w:p>
    <w:p w:rsidR="002713AB" w:rsidRPr="002713AB" w:rsidRDefault="002713AB" w:rsidP="009E6C12">
      <w:pPr>
        <w:pStyle w:val="a6"/>
        <w:jc w:val="right"/>
      </w:pPr>
      <w:r w:rsidRPr="002713AB">
        <w:t>к постановлению</w:t>
      </w:r>
    </w:p>
    <w:p w:rsidR="002713AB" w:rsidRPr="002713AB" w:rsidRDefault="002713AB" w:rsidP="009E6C12">
      <w:pPr>
        <w:pStyle w:val="a6"/>
        <w:jc w:val="right"/>
      </w:pPr>
      <w:r w:rsidRPr="002713AB">
        <w:t xml:space="preserve">Администрации </w:t>
      </w:r>
    </w:p>
    <w:p w:rsidR="002713AB" w:rsidRPr="002713AB" w:rsidRDefault="002713AB" w:rsidP="009E6C12">
      <w:pPr>
        <w:pStyle w:val="a6"/>
        <w:jc w:val="right"/>
      </w:pPr>
      <w:r w:rsidRPr="002713AB">
        <w:t>Подгорненского сельского поселения</w:t>
      </w:r>
    </w:p>
    <w:p w:rsidR="00EC6A03" w:rsidRPr="003D4E40" w:rsidRDefault="003D4E40" w:rsidP="009E6C12">
      <w:pPr>
        <w:pStyle w:val="a6"/>
        <w:jc w:val="right"/>
      </w:pPr>
      <w:r>
        <w:t xml:space="preserve">             </w:t>
      </w:r>
      <w:r w:rsidR="002713AB" w:rsidRPr="003D4E40">
        <w:t>от 00.00.00 № 00</w:t>
      </w:r>
    </w:p>
    <w:p w:rsidR="00EC6A03" w:rsidRPr="00270394" w:rsidRDefault="00EC6A03" w:rsidP="00EC6A03">
      <w:pPr>
        <w:pStyle w:val="4"/>
        <w:jc w:val="center"/>
        <w:rPr>
          <w:b w:val="0"/>
          <w:sz w:val="24"/>
          <w:szCs w:val="24"/>
        </w:rPr>
      </w:pPr>
      <w:r w:rsidRPr="00270394">
        <w:rPr>
          <w:b w:val="0"/>
          <w:sz w:val="24"/>
          <w:szCs w:val="24"/>
        </w:rPr>
        <w:t>Д О Н Е С Е Н И Е</w:t>
      </w:r>
    </w:p>
    <w:p w:rsidR="00EC6A03" w:rsidRPr="00270394" w:rsidRDefault="00EC6A03" w:rsidP="00EC6A03">
      <w:pPr>
        <w:pStyle w:val="a9"/>
        <w:ind w:firstLine="0"/>
        <w:jc w:val="center"/>
        <w:rPr>
          <w:bCs/>
          <w:sz w:val="24"/>
          <w:szCs w:val="24"/>
        </w:rPr>
      </w:pPr>
      <w:r w:rsidRPr="00270394">
        <w:rPr>
          <w:bCs/>
          <w:sz w:val="24"/>
          <w:szCs w:val="24"/>
        </w:rPr>
        <w:t>о создании, наличии, использовании и восполнении резервов</w:t>
      </w:r>
    </w:p>
    <w:p w:rsidR="00EC6A03" w:rsidRPr="00270394" w:rsidRDefault="00EC6A03" w:rsidP="00EC6A03">
      <w:pPr>
        <w:pStyle w:val="a9"/>
        <w:ind w:firstLine="0"/>
        <w:jc w:val="center"/>
        <w:rPr>
          <w:bCs/>
          <w:sz w:val="24"/>
          <w:szCs w:val="24"/>
        </w:rPr>
      </w:pPr>
      <w:r w:rsidRPr="00270394">
        <w:rPr>
          <w:bCs/>
          <w:sz w:val="24"/>
          <w:szCs w:val="24"/>
        </w:rPr>
        <w:t>материальных ресурсов для ликвидации чрезвыча</w:t>
      </w:r>
      <w:r w:rsidRPr="00270394">
        <w:rPr>
          <w:bCs/>
          <w:sz w:val="24"/>
          <w:szCs w:val="24"/>
        </w:rPr>
        <w:t>й</w:t>
      </w:r>
      <w:r w:rsidRPr="00270394">
        <w:rPr>
          <w:bCs/>
          <w:sz w:val="24"/>
          <w:szCs w:val="24"/>
        </w:rPr>
        <w:t>ных ситуаций</w:t>
      </w:r>
    </w:p>
    <w:p w:rsidR="00EC6A03" w:rsidRPr="00270394" w:rsidRDefault="00EC6A03" w:rsidP="00EC6A03">
      <w:pPr>
        <w:pStyle w:val="a9"/>
        <w:ind w:firstLine="0"/>
        <w:jc w:val="center"/>
        <w:rPr>
          <w:bCs/>
          <w:sz w:val="24"/>
          <w:szCs w:val="24"/>
        </w:rPr>
      </w:pPr>
      <w:r w:rsidRPr="00270394">
        <w:rPr>
          <w:bCs/>
          <w:sz w:val="24"/>
          <w:szCs w:val="24"/>
        </w:rPr>
        <w:t>природного и техногенного характера  в ______________</w:t>
      </w:r>
    </w:p>
    <w:p w:rsidR="00EC6A03" w:rsidRPr="00270394" w:rsidRDefault="00EC6A03" w:rsidP="00EC6A03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239"/>
        <w:gridCol w:w="1134"/>
        <w:gridCol w:w="567"/>
        <w:gridCol w:w="708"/>
        <w:gridCol w:w="993"/>
        <w:gridCol w:w="709"/>
        <w:gridCol w:w="708"/>
        <w:gridCol w:w="709"/>
        <w:gridCol w:w="850"/>
        <w:gridCol w:w="567"/>
      </w:tblGrid>
      <w:tr w:rsidR="00EC6A03" w:rsidRPr="00270394" w:rsidTr="0024402A">
        <w:trPr>
          <w:cantSplit/>
          <w:trHeight w:val="1134"/>
        </w:trPr>
        <w:tc>
          <w:tcPr>
            <w:tcW w:w="563" w:type="dxa"/>
            <w:vMerge w:val="restart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№ п/п</w:t>
            </w:r>
          </w:p>
        </w:tc>
        <w:tc>
          <w:tcPr>
            <w:tcW w:w="2239" w:type="dxa"/>
            <w:vMerge w:val="restart"/>
          </w:tcPr>
          <w:p w:rsidR="00EC6A03" w:rsidRPr="00270394" w:rsidRDefault="00EC6A03" w:rsidP="0024402A">
            <w:pPr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134" w:type="dxa"/>
            <w:vMerge w:val="restart"/>
            <w:textDirection w:val="btLr"/>
          </w:tcPr>
          <w:p w:rsidR="00EC6A03" w:rsidRPr="00270394" w:rsidRDefault="00EC6A03" w:rsidP="002440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567" w:type="dxa"/>
            <w:vMerge w:val="restart"/>
            <w:textDirection w:val="btLr"/>
          </w:tcPr>
          <w:p w:rsidR="00EC6A03" w:rsidRPr="00270394" w:rsidRDefault="00EC6A03" w:rsidP="002440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Планируемые объёмы</w:t>
            </w:r>
          </w:p>
        </w:tc>
        <w:tc>
          <w:tcPr>
            <w:tcW w:w="1701" w:type="dxa"/>
            <w:gridSpan w:val="2"/>
          </w:tcPr>
          <w:p w:rsidR="00EC6A03" w:rsidRPr="00270394" w:rsidRDefault="00EC6A03" w:rsidP="0024402A">
            <w:pPr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Наличие по состоянию на 1 число первого месяца отчетного периода</w:t>
            </w:r>
          </w:p>
        </w:tc>
        <w:tc>
          <w:tcPr>
            <w:tcW w:w="709" w:type="dxa"/>
            <w:vMerge w:val="restart"/>
            <w:textDirection w:val="btLr"/>
          </w:tcPr>
          <w:p w:rsidR="00EC6A03" w:rsidRPr="00270394" w:rsidRDefault="00EC6A03" w:rsidP="002440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Использовано за отчетный период</w:t>
            </w:r>
          </w:p>
        </w:tc>
        <w:tc>
          <w:tcPr>
            <w:tcW w:w="708" w:type="dxa"/>
            <w:vMerge w:val="restart"/>
            <w:textDirection w:val="btLr"/>
          </w:tcPr>
          <w:p w:rsidR="00EC6A03" w:rsidRPr="00270394" w:rsidRDefault="00EC6A03" w:rsidP="002440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Восполнено за отчетный период (заложено)</w:t>
            </w:r>
          </w:p>
        </w:tc>
        <w:tc>
          <w:tcPr>
            <w:tcW w:w="1559" w:type="dxa"/>
            <w:gridSpan w:val="2"/>
          </w:tcPr>
          <w:p w:rsidR="00EC6A03" w:rsidRPr="00270394" w:rsidRDefault="00EC6A03" w:rsidP="0024402A">
            <w:pPr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Наличие по состоянию на 1 число первого месяца, следующего за отчетным периодом</w:t>
            </w:r>
          </w:p>
        </w:tc>
        <w:tc>
          <w:tcPr>
            <w:tcW w:w="567" w:type="dxa"/>
            <w:vMerge w:val="restart"/>
            <w:textDirection w:val="btLr"/>
          </w:tcPr>
          <w:p w:rsidR="00EC6A03" w:rsidRPr="00270394" w:rsidRDefault="00EC6A03" w:rsidP="002440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Примечание</w:t>
            </w:r>
          </w:p>
        </w:tc>
      </w:tr>
      <w:tr w:rsidR="00EC6A03" w:rsidRPr="00270394" w:rsidTr="0024402A">
        <w:tc>
          <w:tcPr>
            <w:tcW w:w="563" w:type="dxa"/>
            <w:vMerge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C6A03" w:rsidRPr="00270394" w:rsidRDefault="00EC6A03" w:rsidP="0024402A">
            <w:pPr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% от планируемого объёма</w:t>
            </w:r>
          </w:p>
        </w:tc>
        <w:tc>
          <w:tcPr>
            <w:tcW w:w="709" w:type="dxa"/>
            <w:vMerge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C6A03" w:rsidRPr="00270394" w:rsidRDefault="00EC6A03" w:rsidP="0024402A">
            <w:pPr>
              <w:jc w:val="center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% от планируемого объёма</w:t>
            </w:r>
          </w:p>
        </w:tc>
        <w:tc>
          <w:tcPr>
            <w:tcW w:w="567" w:type="dxa"/>
            <w:vMerge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</w:tr>
      <w:tr w:rsidR="00EC6A03" w:rsidRPr="00270394" w:rsidTr="0024402A">
        <w:tc>
          <w:tcPr>
            <w:tcW w:w="56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11</w:t>
            </w:r>
          </w:p>
        </w:tc>
      </w:tr>
      <w:tr w:rsidR="00EC6A03" w:rsidRPr="00270394" w:rsidTr="0024402A">
        <w:tc>
          <w:tcPr>
            <w:tcW w:w="56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b/>
                <w:sz w:val="24"/>
                <w:szCs w:val="24"/>
              </w:rPr>
              <w:t xml:space="preserve"> </w:t>
            </w:r>
            <w:r w:rsidRPr="00270394">
              <w:rPr>
                <w:sz w:val="24"/>
                <w:szCs w:val="24"/>
              </w:rPr>
              <w:t>Продовольствие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Мучные изделия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Крупа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Мясопродукты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Рыбопродукты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и др.</w:t>
            </w:r>
          </w:p>
        </w:tc>
        <w:tc>
          <w:tcPr>
            <w:tcW w:w="1134" w:type="dxa"/>
          </w:tcPr>
          <w:p w:rsidR="00EC6A03" w:rsidRPr="00270394" w:rsidRDefault="00EC6A03" w:rsidP="0024402A">
            <w:pPr>
              <w:rPr>
                <w:b/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тыс</w:t>
            </w:r>
            <w:proofErr w:type="gramStart"/>
            <w:r w:rsidRPr="00270394">
              <w:rPr>
                <w:sz w:val="24"/>
                <w:szCs w:val="24"/>
              </w:rPr>
              <w:t>.р</w:t>
            </w:r>
            <w:proofErr w:type="gramEnd"/>
            <w:r w:rsidRPr="00270394">
              <w:rPr>
                <w:sz w:val="24"/>
                <w:szCs w:val="24"/>
              </w:rPr>
              <w:t>уб</w:t>
            </w:r>
            <w:r w:rsidRPr="00270394">
              <w:rPr>
                <w:b/>
                <w:sz w:val="24"/>
                <w:szCs w:val="24"/>
              </w:rPr>
              <w:t>.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тонн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тонн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тонн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тонн</w:t>
            </w: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</w:tr>
      <w:tr w:rsidR="00EC6A03" w:rsidRPr="00270394" w:rsidTr="0024402A">
        <w:tc>
          <w:tcPr>
            <w:tcW w:w="56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Вещевое имущество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Палатки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Кровати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lastRenderedPageBreak/>
              <w:t>Одежда</w:t>
            </w:r>
          </w:p>
          <w:p w:rsidR="00EC6A03" w:rsidRPr="00270394" w:rsidRDefault="00EC6A03" w:rsidP="0024402A">
            <w:pPr>
              <w:jc w:val="both"/>
              <w:rPr>
                <w:b/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Обувь</w:t>
            </w:r>
          </w:p>
        </w:tc>
        <w:tc>
          <w:tcPr>
            <w:tcW w:w="1134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270394">
              <w:rPr>
                <w:sz w:val="24"/>
                <w:szCs w:val="24"/>
              </w:rPr>
              <w:t>.р</w:t>
            </w:r>
            <w:proofErr w:type="gramEnd"/>
            <w:r w:rsidRPr="00270394">
              <w:rPr>
                <w:sz w:val="24"/>
                <w:szCs w:val="24"/>
              </w:rPr>
              <w:t>уб.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proofErr w:type="spellStart"/>
            <w:r w:rsidRPr="00270394">
              <w:rPr>
                <w:sz w:val="24"/>
                <w:szCs w:val="24"/>
              </w:rPr>
              <w:t>компл</w:t>
            </w:r>
            <w:proofErr w:type="spellEnd"/>
            <w:r w:rsidRPr="00270394">
              <w:rPr>
                <w:sz w:val="24"/>
                <w:szCs w:val="24"/>
              </w:rPr>
              <w:t>.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proofErr w:type="spellStart"/>
            <w:r w:rsidRPr="00270394">
              <w:rPr>
                <w:sz w:val="24"/>
                <w:szCs w:val="24"/>
              </w:rPr>
              <w:t>компл</w:t>
            </w:r>
            <w:proofErr w:type="spellEnd"/>
            <w:r w:rsidRPr="00270394">
              <w:rPr>
                <w:sz w:val="24"/>
                <w:szCs w:val="24"/>
              </w:rPr>
              <w:t>.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proofErr w:type="spellStart"/>
            <w:r w:rsidRPr="00270394">
              <w:rPr>
                <w:sz w:val="24"/>
                <w:szCs w:val="24"/>
              </w:rPr>
              <w:t>компл</w:t>
            </w:r>
            <w:proofErr w:type="spellEnd"/>
            <w:r w:rsidRPr="00270394">
              <w:rPr>
                <w:sz w:val="24"/>
                <w:szCs w:val="24"/>
              </w:rPr>
              <w:t>.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proofErr w:type="spellStart"/>
            <w:r w:rsidRPr="00270394">
              <w:rPr>
                <w:sz w:val="24"/>
                <w:szCs w:val="24"/>
              </w:rPr>
              <w:lastRenderedPageBreak/>
              <w:t>компл</w:t>
            </w:r>
            <w:proofErr w:type="spellEnd"/>
            <w:r w:rsidRPr="00270394">
              <w:rPr>
                <w:sz w:val="24"/>
                <w:szCs w:val="24"/>
              </w:rPr>
              <w:t>.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</w:tr>
      <w:tr w:rsidR="00EC6A03" w:rsidRPr="00270394" w:rsidTr="0024402A">
        <w:trPr>
          <w:trHeight w:val="2062"/>
        </w:trPr>
        <w:tc>
          <w:tcPr>
            <w:tcW w:w="56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39" w:type="dxa"/>
          </w:tcPr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 xml:space="preserve">Строительные материалы 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Цемент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Шифер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Песок</w:t>
            </w:r>
          </w:p>
          <w:p w:rsidR="00EC6A03" w:rsidRPr="00270394" w:rsidRDefault="00EC6A03" w:rsidP="0024402A">
            <w:pPr>
              <w:jc w:val="both"/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Стекло</w:t>
            </w:r>
          </w:p>
        </w:tc>
        <w:tc>
          <w:tcPr>
            <w:tcW w:w="1134" w:type="dxa"/>
          </w:tcPr>
          <w:p w:rsidR="00EC6A03" w:rsidRPr="00270394" w:rsidRDefault="00EC6A03" w:rsidP="0024402A">
            <w:pPr>
              <w:rPr>
                <w:b/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тыс</w:t>
            </w:r>
            <w:proofErr w:type="gramStart"/>
            <w:r w:rsidRPr="00270394">
              <w:rPr>
                <w:sz w:val="24"/>
                <w:szCs w:val="24"/>
              </w:rPr>
              <w:t>.р</w:t>
            </w:r>
            <w:proofErr w:type="gramEnd"/>
            <w:r w:rsidRPr="00270394">
              <w:rPr>
                <w:sz w:val="24"/>
                <w:szCs w:val="24"/>
              </w:rPr>
              <w:t>уб</w:t>
            </w:r>
            <w:r w:rsidRPr="00270394">
              <w:rPr>
                <w:b/>
                <w:sz w:val="24"/>
                <w:szCs w:val="24"/>
              </w:rPr>
              <w:t>.</w:t>
            </w:r>
          </w:p>
          <w:p w:rsidR="00EC6A03" w:rsidRPr="00270394" w:rsidRDefault="00EC6A03" w:rsidP="0024402A">
            <w:pPr>
              <w:rPr>
                <w:b/>
                <w:sz w:val="24"/>
                <w:szCs w:val="24"/>
              </w:rPr>
            </w:pP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тонн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кв. м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тонн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кв</w:t>
            </w:r>
            <w:proofErr w:type="gramStart"/>
            <w:r w:rsidRPr="00270394">
              <w:rPr>
                <w:sz w:val="24"/>
                <w:szCs w:val="24"/>
              </w:rPr>
              <w:t>.м</w:t>
            </w:r>
            <w:proofErr w:type="gramEnd"/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color w:val="FF0000"/>
                <w:sz w:val="24"/>
                <w:szCs w:val="24"/>
              </w:rPr>
            </w:pPr>
          </w:p>
        </w:tc>
      </w:tr>
      <w:tr w:rsidR="00EC6A03" w:rsidRPr="00270394" w:rsidTr="0024402A">
        <w:tc>
          <w:tcPr>
            <w:tcW w:w="563" w:type="dxa"/>
          </w:tcPr>
          <w:p w:rsidR="00EC6A03" w:rsidRPr="00270394" w:rsidRDefault="00EC6A03" w:rsidP="0024402A">
            <w:pPr>
              <w:rPr>
                <w:sz w:val="24"/>
                <w:szCs w:val="24"/>
                <w:highlight w:val="yellow"/>
              </w:rPr>
            </w:pPr>
            <w:r w:rsidRPr="00270394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Медикаменты и оборудование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 xml:space="preserve"> и др. 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  <w:p w:rsidR="00EC6A03" w:rsidRPr="00270394" w:rsidRDefault="00EC6A03" w:rsidP="002440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тыс. руб.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</w:tr>
      <w:tr w:rsidR="00EC6A03" w:rsidRPr="00270394" w:rsidTr="0024402A">
        <w:tc>
          <w:tcPr>
            <w:tcW w:w="563" w:type="dxa"/>
          </w:tcPr>
          <w:p w:rsidR="00EC6A03" w:rsidRPr="00270394" w:rsidRDefault="00EC6A03" w:rsidP="0024402A">
            <w:pPr>
              <w:rPr>
                <w:sz w:val="24"/>
                <w:szCs w:val="24"/>
                <w:highlight w:val="yellow"/>
              </w:rPr>
            </w:pPr>
            <w:r w:rsidRPr="00270394">
              <w:rPr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Нефтепродукты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Автобензин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Дизельное топливо и др.</w:t>
            </w:r>
          </w:p>
        </w:tc>
        <w:tc>
          <w:tcPr>
            <w:tcW w:w="1134" w:type="dxa"/>
          </w:tcPr>
          <w:p w:rsidR="00EC6A03" w:rsidRPr="00270394" w:rsidRDefault="00EC6A03" w:rsidP="0024402A">
            <w:pPr>
              <w:rPr>
                <w:b/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тыс</w:t>
            </w:r>
            <w:proofErr w:type="gramStart"/>
            <w:r w:rsidRPr="00270394">
              <w:rPr>
                <w:sz w:val="24"/>
                <w:szCs w:val="24"/>
              </w:rPr>
              <w:t>.р</w:t>
            </w:r>
            <w:proofErr w:type="gramEnd"/>
            <w:r w:rsidRPr="00270394">
              <w:rPr>
                <w:sz w:val="24"/>
                <w:szCs w:val="24"/>
              </w:rPr>
              <w:t>уб</w:t>
            </w:r>
            <w:r w:rsidRPr="00270394">
              <w:rPr>
                <w:b/>
                <w:sz w:val="24"/>
                <w:szCs w:val="24"/>
              </w:rPr>
              <w:t>.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тонн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тонн</w:t>
            </w: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</w:tr>
      <w:tr w:rsidR="00EC6A03" w:rsidRPr="00270394" w:rsidTr="0024402A">
        <w:tc>
          <w:tcPr>
            <w:tcW w:w="56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Другие материальные ресурсы</w:t>
            </w:r>
          </w:p>
        </w:tc>
        <w:tc>
          <w:tcPr>
            <w:tcW w:w="1134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proofErr w:type="spellStart"/>
            <w:r w:rsidRPr="00270394">
              <w:rPr>
                <w:sz w:val="24"/>
                <w:szCs w:val="24"/>
              </w:rPr>
              <w:t>тыс</w:t>
            </w:r>
            <w:proofErr w:type="gramStart"/>
            <w:r w:rsidRPr="00270394">
              <w:rPr>
                <w:sz w:val="24"/>
                <w:szCs w:val="24"/>
              </w:rPr>
              <w:t>.р</w:t>
            </w:r>
            <w:proofErr w:type="gramEnd"/>
            <w:r w:rsidRPr="00270394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</w:tr>
      <w:tr w:rsidR="00EC6A03" w:rsidRPr="00270394" w:rsidTr="0024402A">
        <w:tc>
          <w:tcPr>
            <w:tcW w:w="56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r w:rsidRPr="0027039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  <w:proofErr w:type="spellStart"/>
            <w:r w:rsidRPr="00270394">
              <w:rPr>
                <w:sz w:val="24"/>
                <w:szCs w:val="24"/>
              </w:rPr>
              <w:t>тыс</w:t>
            </w:r>
            <w:proofErr w:type="gramStart"/>
            <w:r w:rsidRPr="00270394">
              <w:rPr>
                <w:sz w:val="24"/>
                <w:szCs w:val="24"/>
              </w:rPr>
              <w:t>.р</w:t>
            </w:r>
            <w:proofErr w:type="gramEnd"/>
            <w:r w:rsidRPr="00270394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A03" w:rsidRPr="00270394" w:rsidRDefault="00EC6A03" w:rsidP="0024402A">
            <w:pPr>
              <w:rPr>
                <w:sz w:val="24"/>
                <w:szCs w:val="24"/>
              </w:rPr>
            </w:pPr>
          </w:p>
        </w:tc>
      </w:tr>
    </w:tbl>
    <w:p w:rsidR="002713AB" w:rsidRDefault="002713AB" w:rsidP="00EC6A03">
      <w:pPr>
        <w:spacing w:line="221" w:lineRule="auto"/>
        <w:ind w:left="10773"/>
        <w:jc w:val="both"/>
        <w:rPr>
          <w:sz w:val="24"/>
          <w:szCs w:val="24"/>
        </w:rPr>
        <w:sectPr w:rsidR="002713AB" w:rsidSect="002713AB">
          <w:pgSz w:w="11906" w:h="16838"/>
          <w:pgMar w:top="1134" w:right="284" w:bottom="1134" w:left="2126" w:header="709" w:footer="709" w:gutter="0"/>
          <w:cols w:space="708"/>
          <w:docGrid w:linePitch="360"/>
        </w:sectPr>
      </w:pPr>
    </w:p>
    <w:p w:rsidR="00EC6A03" w:rsidRPr="00270394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EC6A03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EC6A03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EC6A03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EC6A03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EC6A03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EC6A03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EC6A03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EC6A03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EC6A03" w:rsidRDefault="00EC6A03" w:rsidP="00EC6A03">
      <w:pPr>
        <w:spacing w:line="221" w:lineRule="auto"/>
        <w:ind w:left="10773"/>
        <w:jc w:val="both"/>
        <w:rPr>
          <w:sz w:val="24"/>
          <w:szCs w:val="24"/>
        </w:rPr>
      </w:pPr>
    </w:p>
    <w:p w:rsidR="00F41612" w:rsidRPr="00F41612" w:rsidRDefault="00F41612" w:rsidP="00F41612">
      <w:pPr>
        <w:rPr>
          <w:rFonts w:ascii="Times New Roman" w:hAnsi="Times New Roman" w:cs="Times New Roman"/>
          <w:sz w:val="24"/>
          <w:szCs w:val="24"/>
        </w:rPr>
      </w:pPr>
    </w:p>
    <w:p w:rsidR="00F41612" w:rsidRPr="00F41612" w:rsidRDefault="00F41612" w:rsidP="00F41612">
      <w:pPr>
        <w:rPr>
          <w:rFonts w:ascii="Times New Roman" w:hAnsi="Times New Roman" w:cs="Times New Roman"/>
          <w:sz w:val="24"/>
          <w:szCs w:val="24"/>
        </w:rPr>
      </w:pPr>
    </w:p>
    <w:p w:rsidR="00F41612" w:rsidRPr="009C094F" w:rsidRDefault="00F41612" w:rsidP="00F41612">
      <w:pPr>
        <w:rPr>
          <w:sz w:val="24"/>
          <w:szCs w:val="24"/>
        </w:rPr>
      </w:pPr>
    </w:p>
    <w:p w:rsidR="00160F7B" w:rsidRPr="007C1F1B" w:rsidRDefault="00160F7B" w:rsidP="00F416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160F7B" w:rsidRPr="007C1F1B" w:rsidSect="00D255C5">
      <w:pgSz w:w="11906" w:h="16838"/>
      <w:pgMar w:top="1134" w:right="282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C46"/>
    <w:multiLevelType w:val="hybridMultilevel"/>
    <w:tmpl w:val="94AE5F62"/>
    <w:lvl w:ilvl="0" w:tplc="9AF0885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5DD03B3C"/>
    <w:multiLevelType w:val="hybridMultilevel"/>
    <w:tmpl w:val="A4061C72"/>
    <w:lvl w:ilvl="0" w:tplc="DE70FACA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3505"/>
    <w:rsid w:val="000B7989"/>
    <w:rsid w:val="0011309D"/>
    <w:rsid w:val="00160F7B"/>
    <w:rsid w:val="00236579"/>
    <w:rsid w:val="002713AB"/>
    <w:rsid w:val="0036307B"/>
    <w:rsid w:val="003B76FD"/>
    <w:rsid w:val="003D4E40"/>
    <w:rsid w:val="00456F5B"/>
    <w:rsid w:val="0047745F"/>
    <w:rsid w:val="004A7D60"/>
    <w:rsid w:val="00527494"/>
    <w:rsid w:val="005A3FFD"/>
    <w:rsid w:val="00631535"/>
    <w:rsid w:val="007329A8"/>
    <w:rsid w:val="007C1F1B"/>
    <w:rsid w:val="007F6988"/>
    <w:rsid w:val="008254C9"/>
    <w:rsid w:val="00875097"/>
    <w:rsid w:val="00900203"/>
    <w:rsid w:val="00931833"/>
    <w:rsid w:val="00937F14"/>
    <w:rsid w:val="009A5290"/>
    <w:rsid w:val="009B54A0"/>
    <w:rsid w:val="009E6C12"/>
    <w:rsid w:val="00A057FC"/>
    <w:rsid w:val="00AF467A"/>
    <w:rsid w:val="00D255C5"/>
    <w:rsid w:val="00D93505"/>
    <w:rsid w:val="00D936B2"/>
    <w:rsid w:val="00EC6A03"/>
    <w:rsid w:val="00ED6C3C"/>
    <w:rsid w:val="00F41612"/>
    <w:rsid w:val="00FB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A0"/>
  </w:style>
  <w:style w:type="paragraph" w:styleId="3">
    <w:name w:val="heading 3"/>
    <w:basedOn w:val="a"/>
    <w:next w:val="a"/>
    <w:link w:val="30"/>
    <w:qFormat/>
    <w:rsid w:val="00EC6A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A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4C9"/>
    <w:pPr>
      <w:ind w:left="720"/>
      <w:contextualSpacing/>
    </w:pPr>
  </w:style>
  <w:style w:type="paragraph" w:styleId="a6">
    <w:name w:val="No Spacing"/>
    <w:uiPriority w:val="1"/>
    <w:qFormat/>
    <w:rsid w:val="007C1F1B"/>
    <w:pPr>
      <w:spacing w:after="0" w:line="240" w:lineRule="auto"/>
    </w:pPr>
  </w:style>
  <w:style w:type="table" w:styleId="a7">
    <w:name w:val="Table Grid"/>
    <w:basedOn w:val="a1"/>
    <w:uiPriority w:val="59"/>
    <w:unhideWhenUsed/>
    <w:rsid w:val="00D2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A057FC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C6A0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A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EC6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EC6A0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B826C7A16E4DEE880F49B961BD019A59863E32731A89A7A7BE20CC241E2C0E873282A5C1D09r7B3L" TargetMode="External"/><Relationship Id="rId13" Type="http://schemas.openxmlformats.org/officeDocument/2006/relationships/hyperlink" Target="consultantplus://offline/ref=8BEB826C7A16E4DEE880F49B961BD019A59866E3243BF5907222EE0EC54EBDD7EF3A242Br5B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EB826C7A16E4DEE880F49B961BD019A59866E3243BF5907222EE0EC54EBDD7EF3A242Br5BDL" TargetMode="External"/><Relationship Id="rId12" Type="http://schemas.openxmlformats.org/officeDocument/2006/relationships/hyperlink" Target="consultantplus://offline/ref=8BEB826C7A16E4DEE880EA9680778F1CA2913FE72533FBC12E7DB5539247B780A8757D69181009772F6AB0r7B5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EB826C7A16E4DEE880EA9680778F1CA2913FE7273CF9CF2A7DB5539247B780A8757D69181009772F6AB2r7B9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BEB826C7A16E4DEE880EA9680778F1CA2913FE72533FBC12E7DB5539247B780A8757D69181009772F6AB5r7B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EB826C7A16E4DEE880EA9680778F1CA2913FE72733FECE297DB5539247B780A8757D69181009772F6AB7r7BCL" TargetMode="External"/><Relationship Id="rId10" Type="http://schemas.openxmlformats.org/officeDocument/2006/relationships/hyperlink" Target="consultantplus://offline/ref=8BEB826C7A16E4DEE880EA9680778F1CA2913FE7273CF9CF2A7DB5539247B780A8757D69181009772F6AB2r7B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EB826C7A16E4DEE880EA9680778F1CA2913FE72733FECE297DB5539247B780A8757D69181009772F6AB7r7BCL" TargetMode="External"/><Relationship Id="rId14" Type="http://schemas.openxmlformats.org/officeDocument/2006/relationships/hyperlink" Target="consultantplus://offline/ref=8BEB826C7A16E4DEE880F49B961BD019A59863E32731A89A7A7BE20CC241E2C0E873282A5C1D09r7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09A6-2739-4BB1-91C8-6EE4DBDB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2020-01-17T06:12:00Z</cp:lastPrinted>
  <dcterms:created xsi:type="dcterms:W3CDTF">2020-01-29T08:37:00Z</dcterms:created>
  <dcterms:modified xsi:type="dcterms:W3CDTF">2020-01-29T08:37:00Z</dcterms:modified>
</cp:coreProperties>
</file>