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EE" w:rsidRDefault="006919EE" w:rsidP="00424012">
      <w:pPr>
        <w:pStyle w:val="a3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Отчет Главы </w:t>
      </w:r>
      <w:proofErr w:type="spellStart"/>
      <w:r>
        <w:rPr>
          <w:rStyle w:val="a4"/>
          <w:rFonts w:ascii="Verdana" w:hAnsi="Verdana"/>
        </w:rPr>
        <w:t>Подгорненского</w:t>
      </w:r>
      <w:proofErr w:type="spellEnd"/>
      <w:r>
        <w:rPr>
          <w:rStyle w:val="a4"/>
          <w:rFonts w:ascii="Verdana" w:hAnsi="Verdana"/>
        </w:rPr>
        <w:t xml:space="preserve"> сельского поселения</w:t>
      </w:r>
    </w:p>
    <w:p w:rsidR="006919EE" w:rsidRDefault="006919EE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>о проделанной работе за 2015 год</w:t>
      </w:r>
      <w:r>
        <w:rPr>
          <w:rFonts w:ascii="Verdana" w:hAnsi="Verdana"/>
        </w:rPr>
        <w:t xml:space="preserve"> </w:t>
      </w:r>
    </w:p>
    <w:p w:rsidR="006919EE" w:rsidRDefault="006919EE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Уважаемые жители </w:t>
      </w:r>
      <w:proofErr w:type="spellStart"/>
      <w:r>
        <w:rPr>
          <w:rStyle w:val="a4"/>
          <w:rFonts w:ascii="Verdana" w:hAnsi="Verdana"/>
        </w:rPr>
        <w:t>Подгорненского</w:t>
      </w:r>
      <w:proofErr w:type="spellEnd"/>
      <w:r>
        <w:rPr>
          <w:rStyle w:val="a4"/>
          <w:rFonts w:ascii="Verdana" w:hAnsi="Verdana"/>
        </w:rPr>
        <w:t xml:space="preserve"> сельского поселения, присутствующие!</w:t>
      </w:r>
    </w:p>
    <w:p w:rsidR="006919EE" w:rsidRPr="00AA4E97" w:rsidRDefault="006919EE" w:rsidP="00576E2D">
      <w:pPr>
        <w:pStyle w:val="a3"/>
        <w:rPr>
          <w:sz w:val="28"/>
          <w:szCs w:val="28"/>
        </w:rPr>
      </w:pPr>
      <w:r w:rsidRPr="00AA4E97">
        <w:rPr>
          <w:sz w:val="28"/>
          <w:szCs w:val="28"/>
        </w:rPr>
        <w:t xml:space="preserve"> В работе собрания принимают участие: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7"/>
        <w:gridCol w:w="6868"/>
      </w:tblGrid>
      <w:tr w:rsidR="006919EE" w:rsidRPr="000E2418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 </w:t>
            </w: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– начальник отдела социально-экономического прогнозирования и контрольно-ревизионной работы, руководитель информационной группы</w:t>
            </w:r>
          </w:p>
        </w:tc>
      </w:tr>
      <w:tr w:rsidR="006919EE" w:rsidRPr="000E2418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Корсунов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  ГУ УПФР РФ в </w:t>
            </w: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Ремонтненском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районе</w:t>
            </w:r>
          </w:p>
        </w:tc>
      </w:tr>
      <w:tr w:rsidR="006919EE" w:rsidRPr="000E2418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Пересадина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7E6E4"/>
          </w:tcPr>
          <w:p w:rsidR="006919EE" w:rsidRPr="00AA4E97" w:rsidRDefault="006919EE" w:rsidP="00D4381E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Зам.заведующего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Ремонтненским</w:t>
            </w:r>
            <w:proofErr w:type="spellEnd"/>
            <w:proofErr w:type="gram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отделом образования Администрации </w:t>
            </w: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919EE" w:rsidRPr="000E2418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Белоусова Татьяна Михайловна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  Управления социальной защиты населения Администрации </w:t>
            </w: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919EE" w:rsidRPr="000E2418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Шуликова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7E6E4"/>
          </w:tcPr>
          <w:p w:rsidR="006919EE" w:rsidRPr="00AA4E97" w:rsidRDefault="006919EE" w:rsidP="009614A2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отделом  культуры, спорта и работы с молодежью   Администрации </w:t>
            </w:r>
            <w:proofErr w:type="spellStart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919EE" w:rsidRPr="00AA4E97" w:rsidRDefault="006919EE" w:rsidP="005878CA">
      <w:pPr>
        <w:jc w:val="both"/>
        <w:rPr>
          <w:rFonts w:ascii="Times New Roman" w:hAnsi="Times New Roman"/>
          <w:sz w:val="28"/>
          <w:szCs w:val="28"/>
        </w:rPr>
      </w:pP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собрание приглашались и прибыли: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Депутаты Собрания депутатов </w:t>
      </w:r>
      <w:proofErr w:type="spellStart"/>
      <w:r w:rsidRPr="00AA4E97">
        <w:rPr>
          <w:sz w:val="28"/>
          <w:szCs w:val="28"/>
        </w:rPr>
        <w:t>Подгорненского</w:t>
      </w:r>
      <w:proofErr w:type="spellEnd"/>
      <w:r w:rsidRPr="00AA4E97">
        <w:rPr>
          <w:sz w:val="28"/>
          <w:szCs w:val="28"/>
        </w:rPr>
        <w:t xml:space="preserve"> сельского поселения;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Представители МО МВД России «</w:t>
      </w:r>
      <w:proofErr w:type="spellStart"/>
      <w:r w:rsidRPr="00AA4E97">
        <w:rPr>
          <w:sz w:val="28"/>
          <w:szCs w:val="28"/>
        </w:rPr>
        <w:t>Ремонтненский</w:t>
      </w:r>
      <w:proofErr w:type="spellEnd"/>
      <w:r w:rsidRPr="00AA4E97">
        <w:rPr>
          <w:sz w:val="28"/>
          <w:szCs w:val="28"/>
        </w:rPr>
        <w:t>»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Руководители учреждений, предприятий и организаций, функционирующих на территории поселения;</w:t>
      </w: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руководители  и специалисты сельхозпредприятия СПК </w:t>
      </w:r>
      <w:proofErr w:type="spellStart"/>
      <w:r w:rsidRPr="00AA4E97">
        <w:rPr>
          <w:sz w:val="28"/>
          <w:szCs w:val="28"/>
        </w:rPr>
        <w:t>племзавод</w:t>
      </w:r>
      <w:proofErr w:type="spellEnd"/>
      <w:r w:rsidRPr="00AA4E97">
        <w:rPr>
          <w:sz w:val="28"/>
          <w:szCs w:val="28"/>
        </w:rPr>
        <w:t xml:space="preserve"> «Подгорное»</w:t>
      </w:r>
      <w:r>
        <w:rPr>
          <w:sz w:val="28"/>
          <w:szCs w:val="28"/>
        </w:rPr>
        <w:t xml:space="preserve">; </w:t>
      </w:r>
      <w:r w:rsidRPr="00AA4E97">
        <w:rPr>
          <w:sz w:val="28"/>
          <w:szCs w:val="28"/>
        </w:rPr>
        <w:t>представители общественных организаций;</w:t>
      </w: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представители малого предпринимательства и КФХ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Всего</w:t>
      </w:r>
      <w:r w:rsidR="0054016B" w:rsidRPr="0054016B">
        <w:rPr>
          <w:color w:val="000000"/>
          <w:sz w:val="28"/>
          <w:szCs w:val="28"/>
        </w:rPr>
        <w:t>__47</w:t>
      </w:r>
      <w:r w:rsidRPr="0054016B">
        <w:rPr>
          <w:color w:val="000000"/>
          <w:sz w:val="28"/>
          <w:szCs w:val="28"/>
        </w:rPr>
        <w:t>______</w:t>
      </w:r>
      <w:r w:rsidRPr="00AA4E97">
        <w:rPr>
          <w:sz w:val="28"/>
          <w:szCs w:val="28"/>
        </w:rPr>
        <w:t xml:space="preserve"> человек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Разрешите Собрание считать открытым</w:t>
      </w:r>
      <w:bookmarkStart w:id="0" w:name="_GoBack"/>
      <w:bookmarkEnd w:id="0"/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Уважаемые присутствующие!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Определим следующий порядок проведения собрания.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повестке дня 4 вопроса:</w:t>
      </w:r>
    </w:p>
    <w:p w:rsidR="006919EE" w:rsidRDefault="006919EE" w:rsidP="005878CA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A4E97">
        <w:rPr>
          <w:rStyle w:val="a4"/>
          <w:b w:val="0"/>
          <w:sz w:val="28"/>
          <w:szCs w:val="28"/>
        </w:rPr>
        <w:lastRenderedPageBreak/>
        <w:t xml:space="preserve">Отчет Главы </w:t>
      </w:r>
      <w:proofErr w:type="spellStart"/>
      <w:r w:rsidRPr="00AA4E97">
        <w:rPr>
          <w:rStyle w:val="a4"/>
          <w:b w:val="0"/>
          <w:sz w:val="28"/>
          <w:szCs w:val="28"/>
        </w:rPr>
        <w:t>Подгорненского</w:t>
      </w:r>
      <w:proofErr w:type="spellEnd"/>
      <w:r w:rsidRPr="00AA4E97">
        <w:rPr>
          <w:rStyle w:val="a4"/>
          <w:b w:val="0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385BF2">
        <w:rPr>
          <w:rStyle w:val="a4"/>
          <w:b w:val="0"/>
          <w:sz w:val="28"/>
          <w:szCs w:val="28"/>
        </w:rPr>
        <w:t>о раб</w:t>
      </w:r>
      <w:r>
        <w:rPr>
          <w:rStyle w:val="a4"/>
          <w:b w:val="0"/>
          <w:sz w:val="28"/>
          <w:szCs w:val="28"/>
        </w:rPr>
        <w:t>оте Администрации за  2015</w:t>
      </w:r>
      <w:r w:rsidRPr="00385BF2">
        <w:rPr>
          <w:rStyle w:val="a4"/>
          <w:b w:val="0"/>
          <w:sz w:val="28"/>
          <w:szCs w:val="28"/>
        </w:rPr>
        <w:t xml:space="preserve"> год</w:t>
      </w:r>
      <w:r w:rsidRPr="00385BF2">
        <w:rPr>
          <w:b/>
          <w:sz w:val="28"/>
          <w:szCs w:val="28"/>
        </w:rPr>
        <w:t xml:space="preserve"> </w:t>
      </w:r>
    </w:p>
    <w:p w:rsidR="006919EE" w:rsidRPr="00385BF2" w:rsidRDefault="006919EE" w:rsidP="005878CA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специалиста удаленного доступа МФЦ в с. Подгорное Головченко О.Ю.</w:t>
      </w:r>
    </w:p>
    <w:p w:rsidR="006919EE" w:rsidRDefault="006919EE" w:rsidP="005878C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УУ полиции ПДН МО МВД России «</w:t>
      </w:r>
      <w:proofErr w:type="spellStart"/>
      <w:r>
        <w:rPr>
          <w:sz w:val="28"/>
          <w:szCs w:val="28"/>
        </w:rPr>
        <w:t>Ремонтненский</w:t>
      </w:r>
      <w:proofErr w:type="spellEnd"/>
      <w:r>
        <w:rPr>
          <w:sz w:val="28"/>
          <w:szCs w:val="28"/>
        </w:rPr>
        <w:t xml:space="preserve">» Лобачева А.С.    </w:t>
      </w:r>
    </w:p>
    <w:p w:rsidR="006919EE" w:rsidRPr="00EF3FF1" w:rsidRDefault="006919EE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F3FF1">
        <w:rPr>
          <w:sz w:val="28"/>
          <w:szCs w:val="28"/>
        </w:rPr>
        <w:t>Работа информационной группы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919EE" w:rsidRPr="00AA4E97" w:rsidRDefault="006919EE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4E97">
        <w:rPr>
          <w:sz w:val="28"/>
          <w:szCs w:val="28"/>
        </w:rPr>
        <w:t>Разное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Переходим к рассмотрению повестки дня Собрания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 Слово для Доклада по первому вопросу повестки дня предоставляется главе поселения Горбатенко Л.В. (позвольте мне выступить с основным докладом)</w:t>
      </w:r>
    </w:p>
    <w:p w:rsidR="006919EE" w:rsidRPr="00754F43" w:rsidRDefault="006919EE" w:rsidP="005878CA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</w:t>
      </w: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Представляя свой отчет о работе администрации </w:t>
      </w:r>
      <w:proofErr w:type="spellStart"/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Подгор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ненского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сельского поселения за 2015</w:t>
      </w: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год, постараюсь отразить основные моменты в деятель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ности администрации за прошедший </w:t>
      </w: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год, обозначить существующие проблемные вопросы и пути их решения.</w:t>
      </w:r>
    </w:p>
    <w:p w:rsidR="006919EE" w:rsidRPr="00754F43" w:rsidRDefault="006919EE" w:rsidP="005878CA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МЕСТНОГО САМОУПРА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ВЛЕНИЯ в Российской Федерации»,</w:t>
      </w: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Уставом поселения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,</w:t>
      </w:r>
      <w:r w:rsidRPr="00754F43">
        <w:rPr>
          <w:sz w:val="28"/>
          <w:szCs w:val="28"/>
        </w:rPr>
        <w:t xml:space="preserve"> </w:t>
      </w:r>
      <w:r w:rsidRPr="00754F43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r w:rsidRPr="00754F43">
        <w:rPr>
          <w:rStyle w:val="a4"/>
          <w:rFonts w:ascii="Times New Roman" w:hAnsi="Times New Roman"/>
          <w:b w:val="0"/>
          <w:sz w:val="28"/>
          <w:szCs w:val="28"/>
        </w:rPr>
        <w:t>Подгорненского</w:t>
      </w:r>
      <w:proofErr w:type="spellEnd"/>
      <w:r w:rsidRPr="00754F43">
        <w:rPr>
          <w:rFonts w:ascii="Times New Roman" w:hAnsi="Times New Roman"/>
          <w:b/>
          <w:sz w:val="28"/>
          <w:szCs w:val="28"/>
        </w:rPr>
        <w:t xml:space="preserve"> </w:t>
      </w:r>
      <w:r w:rsidRPr="00754F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A4E97">
        <w:rPr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</w:p>
    <w:p w:rsidR="006919EE" w:rsidRPr="00754F43" w:rsidRDefault="006919EE" w:rsidP="005878CA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6919EE" w:rsidRPr="005E37DE" w:rsidRDefault="006919EE" w:rsidP="00587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</w:t>
      </w:r>
      <w:r w:rsidRPr="005E37DE">
        <w:rPr>
          <w:rFonts w:ascii="Times New Roman" w:hAnsi="Times New Roman"/>
          <w:sz w:val="28"/>
          <w:szCs w:val="28"/>
        </w:rPr>
        <w:t>В плане активизации работы с населением большое внимание уделяется реализации местных инициатив.</w:t>
      </w:r>
    </w:p>
    <w:p w:rsidR="006919EE" w:rsidRPr="00754F43" w:rsidRDefault="006919EE" w:rsidP="005878CA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6919EE" w:rsidRDefault="006919EE" w:rsidP="005878CA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6919EE" w:rsidRPr="00754F43" w:rsidRDefault="006919EE" w:rsidP="005878CA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lastRenderedPageBreak/>
        <w:t xml:space="preserve">       На </w:t>
      </w:r>
      <w:proofErr w:type="gramStart"/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конец  2015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года на территории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Подгорненского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поселения проживает </w:t>
      </w:r>
      <w:r>
        <w:rPr>
          <w:rFonts w:ascii="Times New Roman" w:hAnsi="Times New Roman"/>
          <w:bCs/>
          <w:sz w:val="28"/>
          <w:szCs w:val="28"/>
          <w:lang w:eastAsia="ru-RU"/>
        </w:rPr>
        <w:t>1160  человек</w:t>
      </w:r>
      <w:r w:rsidRPr="00056076">
        <w:rPr>
          <w:rFonts w:ascii="Times New Roman" w:hAnsi="Times New Roman"/>
          <w:bCs/>
          <w:sz w:val="28"/>
          <w:szCs w:val="28"/>
          <w:lang w:eastAsia="ru-RU"/>
        </w:rPr>
        <w:t xml:space="preserve">, родилось – 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056076">
        <w:rPr>
          <w:rFonts w:ascii="Times New Roman" w:hAnsi="Times New Roman"/>
          <w:bCs/>
          <w:sz w:val="28"/>
          <w:szCs w:val="28"/>
          <w:lang w:eastAsia="ru-RU"/>
        </w:rPr>
        <w:t xml:space="preserve"> деток, умерло –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626AE1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человек. Прибыло 7 человек, убыло 23 человека.</w:t>
      </w:r>
    </w:p>
    <w:p w:rsidR="006919EE" w:rsidRPr="00535980" w:rsidRDefault="006919EE" w:rsidP="005878C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35980">
        <w:rPr>
          <w:rFonts w:ascii="Times New Roman" w:hAnsi="Times New Roman"/>
          <w:sz w:val="28"/>
          <w:szCs w:val="28"/>
          <w:lang w:eastAsia="ru-RU"/>
        </w:rPr>
        <w:t xml:space="preserve">Официально, за отчетный период, на личный прием к Главе поселения  обратилось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0560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980">
        <w:rPr>
          <w:rFonts w:ascii="Times New Roman" w:hAnsi="Times New Roman"/>
          <w:sz w:val="28"/>
          <w:szCs w:val="28"/>
          <w:lang w:eastAsia="ru-RU"/>
        </w:rPr>
        <w:t>человек по самым различным вопросам.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5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980">
        <w:rPr>
          <w:rFonts w:ascii="Times New Roman" w:hAnsi="Times New Roman"/>
          <w:sz w:val="28"/>
          <w:szCs w:val="28"/>
        </w:rPr>
        <w:t>вопросы благоустройства, нарушения правил содержания домашних животных</w:t>
      </w:r>
      <w:r>
        <w:rPr>
          <w:rFonts w:ascii="Times New Roman" w:hAnsi="Times New Roman"/>
          <w:sz w:val="28"/>
          <w:szCs w:val="28"/>
        </w:rPr>
        <w:t>, взаимоотношения соседей</w:t>
      </w:r>
      <w:r w:rsidRPr="00535980">
        <w:rPr>
          <w:rFonts w:ascii="Times New Roman" w:hAnsi="Times New Roman"/>
          <w:sz w:val="28"/>
          <w:szCs w:val="28"/>
        </w:rPr>
        <w:t xml:space="preserve"> </w:t>
      </w:r>
      <w:r w:rsidRPr="00535980">
        <w:rPr>
          <w:rFonts w:ascii="Times New Roman" w:hAnsi="Times New Roman"/>
          <w:sz w:val="28"/>
          <w:szCs w:val="28"/>
          <w:lang w:eastAsia="ru-RU"/>
        </w:rPr>
        <w:t>и т.д.</w:t>
      </w:r>
    </w:p>
    <w:p w:rsidR="006919EE" w:rsidRPr="00754F43" w:rsidRDefault="006919EE" w:rsidP="00587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hAnsi="Times New Roman"/>
          <w:bCs/>
          <w:color w:val="333333"/>
          <w:sz w:val="28"/>
          <w:szCs w:val="28"/>
          <w:lang w:eastAsia="ru-RU"/>
        </w:rPr>
        <w:t>В своей работе мы стремились к тому, чтобы ни одно обращение жителей не осталось без рассмотрения.</w:t>
      </w:r>
    </w:p>
    <w:p w:rsidR="006919EE" w:rsidRPr="0087505A" w:rsidRDefault="006919EE" w:rsidP="005878CA">
      <w:pPr>
        <w:pStyle w:val="a3"/>
        <w:jc w:val="both"/>
        <w:rPr>
          <w:sz w:val="28"/>
          <w:szCs w:val="28"/>
          <w:highlight w:val="yellow"/>
        </w:rPr>
      </w:pPr>
      <w:r>
        <w:rPr>
          <w:bCs/>
          <w:color w:val="333333"/>
          <w:sz w:val="28"/>
          <w:szCs w:val="28"/>
        </w:rPr>
        <w:t xml:space="preserve">           </w:t>
      </w:r>
      <w:r w:rsidRPr="00062DB3">
        <w:rPr>
          <w:bCs/>
          <w:color w:val="333333"/>
          <w:sz w:val="28"/>
          <w:szCs w:val="28"/>
        </w:rPr>
        <w:t xml:space="preserve">В рамках нормотворческой деятельности за отчетный период принято </w:t>
      </w:r>
      <w:r w:rsidRPr="00062DB3">
        <w:rPr>
          <w:bCs/>
          <w:sz w:val="28"/>
          <w:szCs w:val="28"/>
        </w:rPr>
        <w:t>99 постановлений, распоряжений по основной деятельности - 74.</w:t>
      </w:r>
      <w:r w:rsidRPr="00062DB3">
        <w:rPr>
          <w:sz w:val="28"/>
          <w:szCs w:val="28"/>
        </w:rPr>
        <w:t xml:space="preserve"> За   2015 года Администрацией было выдано </w:t>
      </w:r>
      <w:r>
        <w:rPr>
          <w:sz w:val="28"/>
          <w:szCs w:val="28"/>
        </w:rPr>
        <w:t>590</w:t>
      </w:r>
      <w:r w:rsidRPr="00062DB3">
        <w:rPr>
          <w:sz w:val="28"/>
          <w:szCs w:val="28"/>
        </w:rPr>
        <w:t xml:space="preserve"> справок   жителям нашего поселения.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424012">
        <w:rPr>
          <w:sz w:val="28"/>
          <w:szCs w:val="28"/>
        </w:rPr>
        <w:t xml:space="preserve"> Совершено 110  нотариальных действий</w:t>
      </w:r>
      <w:r w:rsidRPr="00AA4E97">
        <w:rPr>
          <w:sz w:val="28"/>
          <w:szCs w:val="28"/>
        </w:rPr>
        <w:t>.</w:t>
      </w:r>
    </w:p>
    <w:p w:rsidR="006919EE" w:rsidRPr="003F68C3" w:rsidRDefault="006919EE" w:rsidP="00056076">
      <w:pPr>
        <w:pStyle w:val="a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  полугодие 2015 году на  Собраниях</w:t>
      </w:r>
      <w:r w:rsidRPr="00AA4E97">
        <w:rPr>
          <w:sz w:val="28"/>
          <w:szCs w:val="28"/>
        </w:rPr>
        <w:t xml:space="preserve"> депутатов </w:t>
      </w:r>
      <w:proofErr w:type="spellStart"/>
      <w:r w:rsidRPr="00AA4E97">
        <w:rPr>
          <w:rStyle w:val="a4"/>
          <w:b w:val="0"/>
          <w:sz w:val="28"/>
          <w:szCs w:val="28"/>
        </w:rPr>
        <w:t>Подгорненского</w:t>
      </w:r>
      <w:proofErr w:type="spellEnd"/>
      <w:r w:rsidRPr="00AA4E97">
        <w:rPr>
          <w:sz w:val="28"/>
          <w:szCs w:val="28"/>
        </w:rPr>
        <w:t xml:space="preserve">  сельского поселени</w:t>
      </w:r>
      <w:r>
        <w:rPr>
          <w:sz w:val="28"/>
          <w:szCs w:val="28"/>
        </w:rPr>
        <w:t xml:space="preserve">я, было рассмотрено и </w:t>
      </w:r>
      <w:r w:rsidRPr="00424012">
        <w:rPr>
          <w:sz w:val="28"/>
          <w:szCs w:val="28"/>
        </w:rPr>
        <w:t xml:space="preserve">принято 19 решения, среди них наиболее значимые: </w:t>
      </w:r>
    </w:p>
    <w:p w:rsidR="006919EE" w:rsidRPr="00424012" w:rsidRDefault="006919EE" w:rsidP="005878CA">
      <w:pPr>
        <w:pStyle w:val="a3"/>
        <w:jc w:val="both"/>
        <w:rPr>
          <w:sz w:val="28"/>
          <w:szCs w:val="28"/>
        </w:rPr>
      </w:pPr>
      <w:r w:rsidRPr="00424012">
        <w:rPr>
          <w:sz w:val="28"/>
          <w:szCs w:val="28"/>
        </w:rPr>
        <w:t xml:space="preserve">1.Принятие бюджета </w:t>
      </w:r>
      <w:proofErr w:type="spellStart"/>
      <w:r w:rsidRPr="00424012">
        <w:rPr>
          <w:sz w:val="28"/>
          <w:szCs w:val="28"/>
        </w:rPr>
        <w:t>Подгорненского</w:t>
      </w:r>
      <w:proofErr w:type="spellEnd"/>
      <w:r w:rsidRPr="00424012">
        <w:rPr>
          <w:sz w:val="28"/>
          <w:szCs w:val="28"/>
        </w:rPr>
        <w:t xml:space="preserve"> сельского поселения 2016 год. 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26AF">
        <w:rPr>
          <w:sz w:val="28"/>
          <w:szCs w:val="28"/>
        </w:rPr>
        <w:t>. Принятие нового Устава МО «</w:t>
      </w:r>
      <w:proofErr w:type="spellStart"/>
      <w:r w:rsidRPr="00D926AF">
        <w:rPr>
          <w:sz w:val="28"/>
          <w:szCs w:val="28"/>
        </w:rPr>
        <w:t>Подгорненское</w:t>
      </w:r>
      <w:proofErr w:type="spellEnd"/>
      <w:r w:rsidRPr="00D926AF">
        <w:rPr>
          <w:sz w:val="28"/>
          <w:szCs w:val="28"/>
        </w:rPr>
        <w:t xml:space="preserve"> сельское поселение»,       на данный момент Устав находится на регистрации в Главном управлении Министерства юстиции Ростовской области.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центре занятости зарегистрированы</w:t>
      </w:r>
      <w:r w:rsidRPr="00AF762B">
        <w:rPr>
          <w:sz w:val="28"/>
          <w:szCs w:val="28"/>
        </w:rPr>
        <w:t xml:space="preserve"> 3</w:t>
      </w:r>
      <w:r w:rsidRPr="00AA4E97">
        <w:rPr>
          <w:sz w:val="28"/>
          <w:szCs w:val="28"/>
        </w:rPr>
        <w:t xml:space="preserve"> чел. На обслуживании МУП «ЦСО граждан пожилого </w:t>
      </w:r>
      <w:r>
        <w:rPr>
          <w:sz w:val="28"/>
          <w:szCs w:val="28"/>
        </w:rPr>
        <w:t xml:space="preserve">возраста и инвалидов» состоят </w:t>
      </w:r>
      <w:r w:rsidRPr="00062DB3">
        <w:rPr>
          <w:sz w:val="28"/>
          <w:szCs w:val="28"/>
        </w:rPr>
        <w:t xml:space="preserve">41 </w:t>
      </w:r>
      <w:r w:rsidRPr="00AA4E97">
        <w:rPr>
          <w:sz w:val="28"/>
          <w:szCs w:val="28"/>
        </w:rPr>
        <w:t>пе</w:t>
      </w:r>
      <w:r>
        <w:rPr>
          <w:sz w:val="28"/>
          <w:szCs w:val="28"/>
        </w:rPr>
        <w:t xml:space="preserve">нсионер, которых </w:t>
      </w:r>
      <w:proofErr w:type="gramStart"/>
      <w:r>
        <w:rPr>
          <w:sz w:val="28"/>
          <w:szCs w:val="28"/>
        </w:rPr>
        <w:t xml:space="preserve">обслуживают  </w:t>
      </w:r>
      <w:r w:rsidRPr="00062DB3">
        <w:rPr>
          <w:sz w:val="28"/>
          <w:szCs w:val="28"/>
        </w:rPr>
        <w:t>8</w:t>
      </w:r>
      <w:proofErr w:type="gramEnd"/>
      <w:r w:rsidRPr="0006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соцработников и 1 </w:t>
      </w:r>
      <w:proofErr w:type="spellStart"/>
      <w:r>
        <w:rPr>
          <w:sz w:val="28"/>
          <w:szCs w:val="28"/>
        </w:rPr>
        <w:t>мед.работник</w:t>
      </w:r>
      <w:proofErr w:type="spellEnd"/>
      <w:r>
        <w:rPr>
          <w:sz w:val="28"/>
          <w:szCs w:val="28"/>
        </w:rPr>
        <w:t>.</w:t>
      </w:r>
      <w:r w:rsidRPr="00AA4E97">
        <w:rPr>
          <w:sz w:val="28"/>
          <w:szCs w:val="28"/>
        </w:rPr>
        <w:t xml:space="preserve">  </w:t>
      </w:r>
      <w:r>
        <w:rPr>
          <w:sz w:val="28"/>
          <w:szCs w:val="28"/>
        </w:rPr>
        <w:t>Одного пенсионера оформили в дом престарелых.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здании администрации </w:t>
      </w:r>
      <w:proofErr w:type="spellStart"/>
      <w:r>
        <w:rPr>
          <w:sz w:val="28"/>
          <w:szCs w:val="28"/>
        </w:rPr>
        <w:t>Подгорнен</w:t>
      </w:r>
      <w:r w:rsidRPr="00E34893">
        <w:rPr>
          <w:sz w:val="28"/>
          <w:szCs w:val="28"/>
        </w:rPr>
        <w:t>ского</w:t>
      </w:r>
      <w:proofErr w:type="spellEnd"/>
      <w:r w:rsidRPr="00E34893">
        <w:rPr>
          <w:sz w:val="28"/>
          <w:szCs w:val="28"/>
        </w:rPr>
        <w:t xml:space="preserve"> сельского поселения осуществляет работу центр удаленного доступа МФЦ. Специалист</w:t>
      </w:r>
      <w:r>
        <w:rPr>
          <w:sz w:val="28"/>
          <w:szCs w:val="28"/>
        </w:rPr>
        <w:t xml:space="preserve"> Головченко О.Ю.</w:t>
      </w:r>
      <w:r w:rsidRPr="00E34893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мой содокладчик. Она также подготовила отчет о своей работе.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ВУР. На учете стоит </w:t>
      </w:r>
      <w:r w:rsidRPr="00F60B76">
        <w:rPr>
          <w:color w:val="000000"/>
          <w:sz w:val="28"/>
          <w:szCs w:val="28"/>
        </w:rPr>
        <w:t>190 военнообязанных</w:t>
      </w:r>
      <w:r w:rsidRPr="00F60B76">
        <w:rPr>
          <w:sz w:val="28"/>
          <w:szCs w:val="28"/>
        </w:rPr>
        <w:t xml:space="preserve">  по </w:t>
      </w:r>
      <w:proofErr w:type="spellStart"/>
      <w:r w:rsidRPr="00F60B76">
        <w:rPr>
          <w:sz w:val="28"/>
          <w:szCs w:val="28"/>
        </w:rPr>
        <w:t>Подгорненскому</w:t>
      </w:r>
      <w:proofErr w:type="spellEnd"/>
      <w:r w:rsidRPr="00F60B76">
        <w:rPr>
          <w:sz w:val="28"/>
          <w:szCs w:val="28"/>
        </w:rPr>
        <w:t xml:space="preserve"> сельскому поселению, двое  наших парней  на данный момент проходят службу в рядах вооруженных сил России.</w:t>
      </w:r>
    </w:p>
    <w:p w:rsidR="006919EE" w:rsidRDefault="006919EE" w:rsidP="005878C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Филиал Сбербанка работает в штатном режиме (вторник, пятница)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штатном режиме работает  аптека, ИП Ясько Н.С.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возобновилась поставка баллонного </w:t>
      </w:r>
      <w:proofErr w:type="gramStart"/>
      <w:r>
        <w:rPr>
          <w:sz w:val="28"/>
          <w:szCs w:val="28"/>
        </w:rPr>
        <w:t>газа  теперь</w:t>
      </w:r>
      <w:proofErr w:type="gramEnd"/>
      <w:r>
        <w:rPr>
          <w:sz w:val="28"/>
          <w:szCs w:val="28"/>
        </w:rPr>
        <w:t xml:space="preserve"> из с. Заветное, где располагается участок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газонакопительной</w:t>
      </w:r>
      <w:proofErr w:type="spellEnd"/>
      <w:r>
        <w:rPr>
          <w:sz w:val="28"/>
          <w:szCs w:val="28"/>
        </w:rPr>
        <w:t xml:space="preserve"> станции. Машины уже дважды приезжали, большинство жителей газ приобрели, цена – 637 рублей. В дальнейшем работаем по заявкам. </w:t>
      </w:r>
    </w:p>
    <w:p w:rsidR="006919EE" w:rsidRPr="00F60B76" w:rsidRDefault="006919EE" w:rsidP="00F60B76">
      <w:pPr>
        <w:jc w:val="center"/>
        <w:rPr>
          <w:rFonts w:ascii="Times New Roman" w:hAnsi="Times New Roman"/>
          <w:sz w:val="28"/>
          <w:szCs w:val="28"/>
        </w:rPr>
      </w:pPr>
      <w:r w:rsidRPr="00916052">
        <w:rPr>
          <w:b/>
          <w:sz w:val="28"/>
          <w:szCs w:val="28"/>
        </w:rPr>
        <w:t>Экономика и финансы</w:t>
      </w:r>
    </w:p>
    <w:p w:rsidR="006919EE" w:rsidRPr="00916052" w:rsidRDefault="006919EE" w:rsidP="00957980">
      <w:pPr>
        <w:pStyle w:val="a3"/>
        <w:rPr>
          <w:sz w:val="28"/>
          <w:szCs w:val="28"/>
        </w:rPr>
      </w:pPr>
      <w:r w:rsidRPr="00916052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6919EE" w:rsidRPr="005D34E6" w:rsidRDefault="006919EE" w:rsidP="005D34E6">
      <w:pPr>
        <w:jc w:val="center"/>
        <w:rPr>
          <w:rFonts w:ascii="Times New Roman" w:hAnsi="Times New Roman"/>
          <w:sz w:val="28"/>
          <w:szCs w:val="28"/>
        </w:rPr>
      </w:pPr>
      <w:r w:rsidRPr="00916052">
        <w:rPr>
          <w:rFonts w:ascii="Times New Roman" w:hAnsi="Times New Roman"/>
          <w:sz w:val="28"/>
          <w:szCs w:val="28"/>
        </w:rPr>
        <w:t xml:space="preserve">         Поступление соб</w:t>
      </w:r>
      <w:r>
        <w:rPr>
          <w:rFonts w:ascii="Times New Roman" w:hAnsi="Times New Roman"/>
          <w:sz w:val="28"/>
          <w:szCs w:val="28"/>
        </w:rPr>
        <w:t xml:space="preserve">ственных доходов  за </w:t>
      </w:r>
      <w:r w:rsidRPr="009160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91605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1164"/>
        <w:gridCol w:w="1983"/>
        <w:gridCol w:w="1276"/>
        <w:gridCol w:w="1559"/>
      </w:tblGrid>
      <w:tr w:rsidR="006919EE" w:rsidRPr="000E2418" w:rsidTr="00D250F5">
        <w:trPr>
          <w:trHeight w:val="869"/>
        </w:trPr>
        <w:tc>
          <w:tcPr>
            <w:tcW w:w="3340" w:type="dxa"/>
          </w:tcPr>
          <w:p w:rsidR="006919EE" w:rsidRPr="000E2418" w:rsidRDefault="006919EE" w:rsidP="009614A2">
            <w:pPr>
              <w:ind w:left="-900" w:firstLine="900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Вид  доходов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на  год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4" w:firstLine="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  <w:p w:rsidR="006919EE" w:rsidRPr="000E2418" w:rsidRDefault="006919EE" w:rsidP="009614A2">
            <w:pPr>
              <w:ind w:left="-4" w:firstLine="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отклонен.</w:t>
            </w:r>
          </w:p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от плана</w:t>
            </w:r>
          </w:p>
        </w:tc>
        <w:tc>
          <w:tcPr>
            <w:tcW w:w="1559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6919EE" w:rsidRPr="000E2418" w:rsidTr="00D250F5">
        <w:trPr>
          <w:trHeight w:val="423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НДФЛ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803,6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816,3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+12,7</w:t>
            </w:r>
          </w:p>
        </w:tc>
        <w:tc>
          <w:tcPr>
            <w:tcW w:w="1559" w:type="dxa"/>
          </w:tcPr>
          <w:p w:rsidR="006919EE" w:rsidRPr="000E2418" w:rsidRDefault="006919EE" w:rsidP="00D250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101.6%</w:t>
            </w:r>
          </w:p>
        </w:tc>
      </w:tr>
      <w:tr w:rsidR="006919EE" w:rsidRPr="000E2418" w:rsidTr="00D250F5">
        <w:trPr>
          <w:trHeight w:val="261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188,0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207,5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+19,5</w:t>
            </w: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110,4%</w:t>
            </w:r>
          </w:p>
        </w:tc>
      </w:tr>
      <w:tr w:rsidR="006919EE" w:rsidRPr="000E2418" w:rsidTr="00D250F5">
        <w:trPr>
          <w:trHeight w:val="261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Упрощен. система налогообложения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919EE" w:rsidRPr="000E2418" w:rsidTr="00D250F5">
        <w:trPr>
          <w:trHeight w:val="261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Единый с/х налог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146,1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146,1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9EE" w:rsidRPr="000E2418" w:rsidRDefault="006919EE" w:rsidP="00D250F5">
            <w:pPr>
              <w:ind w:left="-828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919EE" w:rsidRPr="000E2418" w:rsidTr="00D250F5">
        <w:trPr>
          <w:trHeight w:val="261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919EE" w:rsidRPr="000E2418" w:rsidTr="00D250F5">
        <w:trPr>
          <w:trHeight w:val="258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427,3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428,9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+1,6</w:t>
            </w: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100,4%</w:t>
            </w:r>
          </w:p>
        </w:tc>
      </w:tr>
      <w:tr w:rsidR="006919EE" w:rsidRPr="000E2418" w:rsidTr="00D250F5">
        <w:trPr>
          <w:trHeight w:val="261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Гос. пошлина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19,4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19,4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919EE" w:rsidRPr="000E2418" w:rsidTr="00D250F5">
        <w:trPr>
          <w:trHeight w:val="275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62,9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9,4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-53,5</w:t>
            </w: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15%</w:t>
            </w:r>
          </w:p>
        </w:tc>
      </w:tr>
      <w:tr w:rsidR="006919EE" w:rsidRPr="000E2418" w:rsidTr="00D250F5">
        <w:trPr>
          <w:trHeight w:val="275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Возмещение расходов, связанных с эксплуатацией имущества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-4,3</w:t>
            </w: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43,4%</w:t>
            </w:r>
          </w:p>
        </w:tc>
      </w:tr>
      <w:tr w:rsidR="006919EE" w:rsidRPr="000E2418" w:rsidTr="00D250F5">
        <w:trPr>
          <w:trHeight w:val="275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Штрафы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919EE" w:rsidRPr="000E2418" w:rsidTr="00D250F5">
        <w:trPr>
          <w:trHeight w:val="275"/>
        </w:trPr>
        <w:tc>
          <w:tcPr>
            <w:tcW w:w="3340" w:type="dxa"/>
          </w:tcPr>
          <w:p w:rsidR="006919EE" w:rsidRPr="000E2418" w:rsidRDefault="006919EE" w:rsidP="00961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Самообложение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75,0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919EE" w:rsidRPr="000E2418" w:rsidTr="00D250F5">
        <w:trPr>
          <w:trHeight w:val="261"/>
        </w:trPr>
        <w:tc>
          <w:tcPr>
            <w:tcW w:w="3340" w:type="dxa"/>
          </w:tcPr>
          <w:p w:rsidR="006919EE" w:rsidRPr="000E2418" w:rsidRDefault="006919EE" w:rsidP="009614A2">
            <w:pPr>
              <w:ind w:left="-900" w:firstLine="900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 xml:space="preserve">     Итого</w:t>
            </w:r>
          </w:p>
        </w:tc>
        <w:tc>
          <w:tcPr>
            <w:tcW w:w="1164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1760,2</w:t>
            </w:r>
          </w:p>
        </w:tc>
        <w:tc>
          <w:tcPr>
            <w:tcW w:w="1983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1736,0</w:t>
            </w:r>
          </w:p>
        </w:tc>
        <w:tc>
          <w:tcPr>
            <w:tcW w:w="1276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-24,3</w:t>
            </w:r>
          </w:p>
        </w:tc>
        <w:tc>
          <w:tcPr>
            <w:tcW w:w="1559" w:type="dxa"/>
          </w:tcPr>
          <w:p w:rsidR="006919EE" w:rsidRPr="000E2418" w:rsidRDefault="006919EE" w:rsidP="009614A2">
            <w:pPr>
              <w:ind w:left="-900" w:firstLine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418">
              <w:rPr>
                <w:rFonts w:ascii="Times New Roman" w:hAnsi="Times New Roman"/>
                <w:b/>
                <w:sz w:val="28"/>
                <w:szCs w:val="28"/>
              </w:rPr>
              <w:t>98,6</w:t>
            </w:r>
          </w:p>
        </w:tc>
      </w:tr>
    </w:tbl>
    <w:p w:rsidR="006919EE" w:rsidRDefault="006919EE" w:rsidP="00D250F5">
      <w:pPr>
        <w:tabs>
          <w:tab w:val="left" w:pos="3750"/>
        </w:tabs>
        <w:ind w:left="-900" w:firstLine="900"/>
        <w:rPr>
          <w:b/>
        </w:rPr>
      </w:pPr>
      <w:r>
        <w:rPr>
          <w:b/>
        </w:rPr>
        <w:tab/>
      </w:r>
    </w:p>
    <w:p w:rsidR="006919EE" w:rsidRPr="00122C1C" w:rsidRDefault="006919EE" w:rsidP="005D34E6">
      <w:pPr>
        <w:jc w:val="center"/>
        <w:rPr>
          <w:rFonts w:ascii="Times New Roman" w:hAnsi="Times New Roman"/>
          <w:sz w:val="28"/>
          <w:szCs w:val="28"/>
        </w:rPr>
      </w:pPr>
      <w:r w:rsidRPr="00122C1C">
        <w:rPr>
          <w:rFonts w:ascii="Times New Roman" w:hAnsi="Times New Roman"/>
          <w:sz w:val="28"/>
          <w:szCs w:val="28"/>
        </w:rPr>
        <w:t xml:space="preserve">Расходы бюджета </w:t>
      </w:r>
      <w:proofErr w:type="spellStart"/>
      <w:r w:rsidRPr="00122C1C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Pr="00122C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19EE" w:rsidRPr="00122C1C" w:rsidRDefault="006919EE" w:rsidP="00122C1C">
      <w:pPr>
        <w:jc w:val="center"/>
        <w:rPr>
          <w:rFonts w:ascii="Times New Roman" w:hAnsi="Times New Roman"/>
          <w:sz w:val="28"/>
          <w:szCs w:val="28"/>
        </w:rPr>
      </w:pPr>
      <w:r w:rsidRPr="00122C1C">
        <w:rPr>
          <w:rFonts w:ascii="Times New Roman" w:hAnsi="Times New Roman"/>
          <w:sz w:val="28"/>
          <w:szCs w:val="28"/>
        </w:rPr>
        <w:t>за  2015 год</w:t>
      </w:r>
    </w:p>
    <w:p w:rsidR="006919EE" w:rsidRPr="00122C1C" w:rsidRDefault="006919EE" w:rsidP="00122C1C">
      <w:pPr>
        <w:jc w:val="both"/>
        <w:rPr>
          <w:rFonts w:ascii="Times New Roman" w:hAnsi="Times New Roman"/>
          <w:sz w:val="28"/>
          <w:szCs w:val="28"/>
        </w:rPr>
      </w:pPr>
      <w:r w:rsidRPr="00122C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(тыс.руб.)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20"/>
        <w:gridCol w:w="1275"/>
        <w:gridCol w:w="1560"/>
        <w:gridCol w:w="4394"/>
      </w:tblGrid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План года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3856,6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3826,0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>, начисления на 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>, услуги связи, коммунальные услуги, программное обеспечение, редакция, уголь, бензин, з/части к автомобилю, к компьютерам, налоги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Уплата налога на имущество, совет муниципальных образований, инвентаризация здания, техпаспорт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Затраты на ВУС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>, начисления на 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Национальная безопасность- ГО и ЧС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Обучение специалистов по гражданской обороне 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7708,5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4959,3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2418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gramEnd"/>
            <w:r w:rsidRPr="000E2418">
              <w:rPr>
                <w:rFonts w:ascii="Times New Roman" w:hAnsi="Times New Roman"/>
                <w:sz w:val="28"/>
                <w:szCs w:val="28"/>
              </w:rPr>
              <w:t xml:space="preserve"> а/дороги в х.Цветной-4664,1</w:t>
            </w:r>
          </w:p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стройконтроль-96,2</w:t>
            </w:r>
          </w:p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авторский надзор-13,7</w:t>
            </w:r>
          </w:p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 содержание дорог-185,3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611,1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611,1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возмещение убытков по воде, 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125,8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уличное освещение-101,8</w:t>
            </w:r>
          </w:p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озеленение- 8,5 </w:t>
            </w:r>
          </w:p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места захоронения-7,5 </w:t>
            </w:r>
          </w:p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трудоустройство безраб-3,1</w:t>
            </w:r>
          </w:p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приобретение косилки- 5,0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2012,7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2011,6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>, начисления на 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>, услуги связи, коммунальные услуги, промывка системы, оплата налогов, уголь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382,2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376,7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>, начисления на з/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>, услуги связи, приобретение ЭЦП, канцтовары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Доплата к пенсии 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0E2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418">
              <w:rPr>
                <w:rFonts w:ascii="Times New Roman" w:hAnsi="Times New Roman"/>
                <w:sz w:val="28"/>
                <w:szCs w:val="28"/>
              </w:rPr>
              <w:t>служ</w:t>
            </w:r>
            <w:proofErr w:type="spellEnd"/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доплата к пенсии</w:t>
            </w:r>
          </w:p>
        </w:tc>
      </w:tr>
      <w:tr w:rsidR="006919EE" w:rsidRPr="000E2418" w:rsidTr="009614A2">
        <w:tc>
          <w:tcPr>
            <w:tcW w:w="567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>14 900,4</w:t>
            </w:r>
          </w:p>
        </w:tc>
        <w:tc>
          <w:tcPr>
            <w:tcW w:w="1560" w:type="dxa"/>
          </w:tcPr>
          <w:p w:rsidR="006919EE" w:rsidRPr="000E2418" w:rsidRDefault="006919EE" w:rsidP="00961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418">
              <w:rPr>
                <w:rFonts w:ascii="Times New Roman" w:hAnsi="Times New Roman"/>
                <w:sz w:val="28"/>
                <w:szCs w:val="28"/>
              </w:rPr>
              <w:t xml:space="preserve">     12 105,6</w:t>
            </w:r>
          </w:p>
        </w:tc>
        <w:tc>
          <w:tcPr>
            <w:tcW w:w="4394" w:type="dxa"/>
          </w:tcPr>
          <w:p w:rsidR="006919EE" w:rsidRPr="000E2418" w:rsidRDefault="006919EE" w:rsidP="00961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9EE" w:rsidRDefault="006919EE" w:rsidP="00122C1C"/>
    <w:p w:rsidR="006919EE" w:rsidRDefault="006919EE" w:rsidP="004E0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9EE" w:rsidRDefault="006919EE" w:rsidP="00013D8F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А теперь </w:t>
      </w:r>
      <w:r>
        <w:rPr>
          <w:sz w:val="28"/>
          <w:szCs w:val="28"/>
        </w:rPr>
        <w:t>более конкретно</w:t>
      </w:r>
      <w:r w:rsidRPr="00AA4E97">
        <w:rPr>
          <w:sz w:val="28"/>
          <w:szCs w:val="28"/>
        </w:rPr>
        <w:t>.</w:t>
      </w:r>
    </w:p>
    <w:p w:rsidR="006919EE" w:rsidRDefault="006919EE" w:rsidP="00013D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При Администрации </w:t>
      </w:r>
      <w:proofErr w:type="spellStart"/>
      <w:r w:rsidRPr="00AA4E97">
        <w:rPr>
          <w:sz w:val="28"/>
          <w:szCs w:val="28"/>
        </w:rPr>
        <w:t>Подгорненского</w:t>
      </w:r>
      <w:proofErr w:type="spellEnd"/>
      <w:r w:rsidRPr="00AA4E97">
        <w:rPr>
          <w:sz w:val="28"/>
          <w:szCs w:val="28"/>
        </w:rPr>
        <w:t xml:space="preserve"> сельского поселения создана рабочая группа</w:t>
      </w:r>
      <w:r>
        <w:rPr>
          <w:sz w:val="28"/>
          <w:szCs w:val="28"/>
        </w:rPr>
        <w:t>- Координационный совет</w:t>
      </w:r>
      <w:r w:rsidRPr="00AA4E97">
        <w:rPr>
          <w:sz w:val="28"/>
          <w:szCs w:val="28"/>
        </w:rPr>
        <w:t xml:space="preserve"> по контролю за </w:t>
      </w:r>
      <w:r>
        <w:rPr>
          <w:sz w:val="28"/>
          <w:szCs w:val="28"/>
        </w:rPr>
        <w:t>собираемостью налогов. За   2015г. проведено</w:t>
      </w:r>
      <w:r w:rsidRPr="00716BB9">
        <w:rPr>
          <w:color w:val="FF0000"/>
          <w:sz w:val="28"/>
          <w:szCs w:val="28"/>
        </w:rPr>
        <w:t xml:space="preserve"> </w:t>
      </w:r>
      <w:r w:rsidRPr="00424012">
        <w:rPr>
          <w:color w:val="000000"/>
          <w:sz w:val="28"/>
          <w:szCs w:val="28"/>
        </w:rPr>
        <w:t>4</w:t>
      </w:r>
      <w:r w:rsidRPr="00424012">
        <w:rPr>
          <w:color w:val="FF0000"/>
          <w:sz w:val="28"/>
          <w:szCs w:val="28"/>
        </w:rPr>
        <w:t xml:space="preserve"> </w:t>
      </w:r>
      <w:r w:rsidRPr="00424012">
        <w:rPr>
          <w:sz w:val="28"/>
          <w:szCs w:val="28"/>
        </w:rPr>
        <w:t xml:space="preserve">заседания, на которые приглашались </w:t>
      </w:r>
      <w:r>
        <w:rPr>
          <w:sz w:val="28"/>
          <w:szCs w:val="28"/>
        </w:rPr>
        <w:t xml:space="preserve">12 наиболее злостных </w:t>
      </w:r>
      <w:r w:rsidRPr="0042401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неплательщиков</w:t>
      </w:r>
      <w:r w:rsidRPr="00AA4E97">
        <w:rPr>
          <w:sz w:val="28"/>
          <w:szCs w:val="28"/>
        </w:rPr>
        <w:t xml:space="preserve">. </w:t>
      </w:r>
      <w:r>
        <w:rPr>
          <w:sz w:val="28"/>
          <w:szCs w:val="28"/>
        </w:rPr>
        <w:t>Один из налогов – самообложение является нашим местным, но есть ряд граждан, которые  из года в год не платят этот налог, находя массу причин.  В текущем году мы намерены на заседание координационного совета приглашать данную категорию людей, привлекая в помощь и комиссию района.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4E97">
        <w:rPr>
          <w:sz w:val="28"/>
          <w:szCs w:val="28"/>
        </w:rPr>
        <w:t xml:space="preserve">Недоимка по </w:t>
      </w:r>
      <w:proofErr w:type="spellStart"/>
      <w:r w:rsidRPr="00AA4E97">
        <w:rPr>
          <w:sz w:val="28"/>
          <w:szCs w:val="28"/>
        </w:rPr>
        <w:t>Подгорненск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сельскому поселению имеется только по транспортному налогу, </w:t>
      </w:r>
      <w:r w:rsidRPr="00AA4E97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AA4E97">
        <w:rPr>
          <w:sz w:val="28"/>
          <w:szCs w:val="28"/>
        </w:rPr>
        <w:t xml:space="preserve"> по з</w:t>
      </w:r>
      <w:r>
        <w:rPr>
          <w:sz w:val="28"/>
          <w:szCs w:val="28"/>
        </w:rPr>
        <w:t xml:space="preserve">емельному налогу, по </w:t>
      </w:r>
      <w:r w:rsidRPr="00AA4E97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AA4E9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, </w:t>
      </w:r>
      <w:r w:rsidRPr="00AA4E97">
        <w:rPr>
          <w:sz w:val="28"/>
          <w:szCs w:val="28"/>
        </w:rPr>
        <w:t xml:space="preserve">задолженности по ИП и КХ </w:t>
      </w:r>
      <w:r>
        <w:rPr>
          <w:sz w:val="28"/>
          <w:szCs w:val="28"/>
        </w:rPr>
        <w:t xml:space="preserve"> нет.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поблагодарить за работу по сбору налогов ведущих специалистов администрации Белову Е.В., </w:t>
      </w:r>
      <w:proofErr w:type="spellStart"/>
      <w:r>
        <w:rPr>
          <w:sz w:val="28"/>
          <w:szCs w:val="28"/>
        </w:rPr>
        <w:t>Лубяницкую</w:t>
      </w:r>
      <w:proofErr w:type="spellEnd"/>
      <w:r>
        <w:rPr>
          <w:sz w:val="28"/>
          <w:szCs w:val="28"/>
        </w:rPr>
        <w:t xml:space="preserve"> С.В., спасибо и всем жителям поселения, оплатившим налоги. 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A4E97">
        <w:rPr>
          <w:sz w:val="28"/>
          <w:szCs w:val="28"/>
        </w:rPr>
        <w:t xml:space="preserve">В реестре муниципальной собственности </w:t>
      </w:r>
      <w:proofErr w:type="spellStart"/>
      <w:r w:rsidRPr="00AA4E97">
        <w:rPr>
          <w:sz w:val="28"/>
          <w:szCs w:val="28"/>
        </w:rPr>
        <w:t>Подгорненского</w:t>
      </w:r>
      <w:proofErr w:type="spellEnd"/>
      <w:r w:rsidRPr="00AA4E97">
        <w:rPr>
          <w:sz w:val="28"/>
          <w:szCs w:val="28"/>
        </w:rPr>
        <w:t xml:space="preserve"> сельского поселения значится</w:t>
      </w:r>
      <w:r>
        <w:rPr>
          <w:sz w:val="28"/>
          <w:szCs w:val="28"/>
        </w:rPr>
        <w:t xml:space="preserve"> </w:t>
      </w:r>
      <w:r w:rsidRPr="001E1AD1">
        <w:rPr>
          <w:sz w:val="28"/>
          <w:szCs w:val="28"/>
        </w:rPr>
        <w:t xml:space="preserve">52 </w:t>
      </w:r>
      <w:proofErr w:type="gramStart"/>
      <w:r w:rsidRPr="001E1AD1">
        <w:rPr>
          <w:sz w:val="28"/>
          <w:szCs w:val="28"/>
        </w:rPr>
        <w:t>объекта,  40</w:t>
      </w:r>
      <w:proofErr w:type="gramEnd"/>
      <w:r w:rsidRPr="001E1AD1">
        <w:rPr>
          <w:color w:val="FF0000"/>
          <w:sz w:val="28"/>
          <w:szCs w:val="28"/>
        </w:rPr>
        <w:t xml:space="preserve"> </w:t>
      </w:r>
      <w:r w:rsidRPr="001E1AD1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 зарегистрированы в муниципальную собственность. </w:t>
      </w:r>
      <w:r>
        <w:rPr>
          <w:sz w:val="28"/>
          <w:szCs w:val="28"/>
        </w:rPr>
        <w:t xml:space="preserve">На сегодняшний день уже готовы техпаспорта и кадастровые паспорта на все асфальтированные дороги в черте села.  </w:t>
      </w:r>
      <w:r w:rsidRPr="00291AC8">
        <w:rPr>
          <w:bCs/>
          <w:sz w:val="28"/>
          <w:szCs w:val="28"/>
        </w:rPr>
        <w:t xml:space="preserve">Администрация </w:t>
      </w:r>
      <w:proofErr w:type="spellStart"/>
      <w:r w:rsidRPr="00291AC8">
        <w:rPr>
          <w:bCs/>
          <w:sz w:val="28"/>
          <w:szCs w:val="28"/>
        </w:rPr>
        <w:t>Подгорненского</w:t>
      </w:r>
      <w:proofErr w:type="spellEnd"/>
      <w:r w:rsidRPr="00291AC8">
        <w:rPr>
          <w:bCs/>
          <w:sz w:val="28"/>
          <w:szCs w:val="28"/>
        </w:rPr>
        <w:t xml:space="preserve"> сельского вышла на торги по заключению концессионного </w:t>
      </w:r>
      <w:proofErr w:type="gramStart"/>
      <w:r w:rsidRPr="00291AC8">
        <w:rPr>
          <w:bCs/>
          <w:sz w:val="28"/>
          <w:szCs w:val="28"/>
        </w:rPr>
        <w:t xml:space="preserve">соглашения </w:t>
      </w:r>
      <w:r w:rsidRPr="00291AC8">
        <w:rPr>
          <w:bCs/>
          <w:color w:val="333333"/>
          <w:sz w:val="28"/>
          <w:szCs w:val="28"/>
        </w:rPr>
        <w:t xml:space="preserve"> на</w:t>
      </w:r>
      <w:proofErr w:type="gramEnd"/>
      <w:r w:rsidRPr="00291AC8">
        <w:rPr>
          <w:bCs/>
          <w:color w:val="333333"/>
          <w:sz w:val="28"/>
          <w:szCs w:val="28"/>
        </w:rPr>
        <w:t xml:space="preserve">  объекты ВКХ (</w:t>
      </w:r>
      <w:r w:rsidRPr="00291AC8">
        <w:rPr>
          <w:sz w:val="28"/>
          <w:szCs w:val="28"/>
        </w:rPr>
        <w:t xml:space="preserve"> водопроводные сети, протяженностью 13,5 км, а также  водонапорные башни). </w:t>
      </w:r>
      <w:r>
        <w:rPr>
          <w:sz w:val="28"/>
          <w:szCs w:val="28"/>
        </w:rPr>
        <w:t xml:space="preserve">  </w:t>
      </w:r>
    </w:p>
    <w:p w:rsidR="006919EE" w:rsidRDefault="006919EE" w:rsidP="005D34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Деньги, выделенные </w:t>
      </w:r>
      <w:proofErr w:type="spellStart"/>
      <w:r>
        <w:rPr>
          <w:sz w:val="28"/>
          <w:szCs w:val="28"/>
        </w:rPr>
        <w:t>Подгорненскому</w:t>
      </w:r>
      <w:proofErr w:type="spellEnd"/>
      <w:r>
        <w:rPr>
          <w:sz w:val="28"/>
          <w:szCs w:val="28"/>
        </w:rPr>
        <w:t xml:space="preserve"> сельскому поселению в 2015 году из  федерального бюджета в размере </w:t>
      </w:r>
      <w:r w:rsidRPr="00AA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7млн 400тыс. </w:t>
      </w:r>
      <w:r w:rsidRPr="00AA4E97">
        <w:rPr>
          <w:sz w:val="28"/>
          <w:szCs w:val="28"/>
        </w:rPr>
        <w:t>для строительства дороги в хуторе Цветном</w:t>
      </w:r>
      <w:r>
        <w:rPr>
          <w:sz w:val="28"/>
          <w:szCs w:val="28"/>
        </w:rPr>
        <w:t xml:space="preserve"> освоили.  После проведенных  торгов, 25 августа был подписан контракт с подрядчиком Веселовское ДСУ, начаты были работы.   Да были большие сложности, но важен результат -</w:t>
      </w:r>
      <w:r w:rsidRPr="00B8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автомобильная дорога в хуторе Цветном построена. Есть возможность заселения хутора, </w:t>
      </w:r>
      <w:r w:rsidRPr="005D34E6">
        <w:rPr>
          <w:sz w:val="28"/>
          <w:szCs w:val="28"/>
        </w:rPr>
        <w:t>имеется земля для строительства</w:t>
      </w:r>
      <w:r>
        <w:rPr>
          <w:sz w:val="28"/>
          <w:szCs w:val="28"/>
        </w:rPr>
        <w:t xml:space="preserve"> и разведения ЛПХ.</w:t>
      </w:r>
    </w:p>
    <w:p w:rsidR="006919EE" w:rsidRPr="005D34E6" w:rsidRDefault="006919EE" w:rsidP="005D34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26AF">
        <w:rPr>
          <w:bCs/>
          <w:color w:val="333333"/>
          <w:sz w:val="28"/>
          <w:szCs w:val="28"/>
        </w:rPr>
        <w:t xml:space="preserve">С </w:t>
      </w:r>
      <w:r w:rsidRPr="00D926AF">
        <w:rPr>
          <w:bCs/>
          <w:sz w:val="28"/>
          <w:szCs w:val="28"/>
        </w:rPr>
        <w:t>апреля</w:t>
      </w:r>
      <w:r w:rsidRPr="00D926AF">
        <w:rPr>
          <w:bCs/>
          <w:color w:val="333333"/>
          <w:sz w:val="28"/>
          <w:szCs w:val="28"/>
        </w:rPr>
        <w:t xml:space="preserve"> месяца, как и в прошлом году, вы начнете  получать налоговые уведомления по транспортному налогу, земельному, имущественному.  Прошу всех жителей  не забывать и не оттягивать оплату налогов на позднюю осень. Обращаясь в Администрацию за любым видом услуг,  сверьте  свои платежные извещения со специалистами Администрации и приведите  в соответствие свои платежи, не забывайте и за самообложение.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</w:p>
    <w:p w:rsidR="006919EE" w:rsidRDefault="006919EE" w:rsidP="003E49EA">
      <w:pPr>
        <w:pStyle w:val="a3"/>
        <w:jc w:val="center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Благоустройств</w:t>
      </w:r>
      <w:r>
        <w:rPr>
          <w:rStyle w:val="a4"/>
          <w:sz w:val="28"/>
          <w:szCs w:val="28"/>
        </w:rPr>
        <w:t xml:space="preserve">о </w:t>
      </w:r>
    </w:p>
    <w:p w:rsidR="006919EE" w:rsidRDefault="006919EE" w:rsidP="003E49EA">
      <w:pPr>
        <w:pStyle w:val="a3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</w:t>
      </w:r>
      <w:r w:rsidRPr="003E49EA">
        <w:rPr>
          <w:bCs/>
          <w:color w:val="333333"/>
          <w:sz w:val="28"/>
          <w:szCs w:val="28"/>
        </w:rPr>
        <w:t>Одним из самых актуальных вопросов был и остается вопрос благоустройства территории.</w:t>
      </w:r>
      <w:r>
        <w:rPr>
          <w:bCs/>
          <w:color w:val="333333"/>
          <w:sz w:val="28"/>
          <w:szCs w:val="28"/>
        </w:rPr>
        <w:t xml:space="preserve"> Н</w:t>
      </w:r>
      <w:r w:rsidRPr="003E49EA">
        <w:rPr>
          <w:sz w:val="28"/>
          <w:szCs w:val="28"/>
        </w:rPr>
        <w:t xml:space="preserve">а территории </w:t>
      </w:r>
      <w:proofErr w:type="spellStart"/>
      <w:r w:rsidRPr="003E49EA">
        <w:rPr>
          <w:sz w:val="28"/>
          <w:szCs w:val="28"/>
        </w:rPr>
        <w:t>Подгорненского</w:t>
      </w:r>
      <w:proofErr w:type="spellEnd"/>
      <w:r w:rsidRPr="003E49EA">
        <w:rPr>
          <w:sz w:val="28"/>
          <w:szCs w:val="28"/>
        </w:rPr>
        <w:t xml:space="preserve"> сельского поселения действуют правила  благоустройства, утвержденные решение</w:t>
      </w:r>
      <w:r>
        <w:rPr>
          <w:sz w:val="28"/>
          <w:szCs w:val="28"/>
        </w:rPr>
        <w:t>м  собрания</w:t>
      </w:r>
      <w:r w:rsidRPr="003E49EA">
        <w:rPr>
          <w:sz w:val="28"/>
          <w:szCs w:val="28"/>
        </w:rPr>
        <w:t xml:space="preserve"> депутатов </w:t>
      </w:r>
      <w:proofErr w:type="spellStart"/>
      <w:r w:rsidRPr="003E49EA"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1AD1">
        <w:rPr>
          <w:sz w:val="28"/>
          <w:szCs w:val="28"/>
        </w:rPr>
        <w:t xml:space="preserve"> </w:t>
      </w:r>
      <w:r>
        <w:rPr>
          <w:sz w:val="28"/>
          <w:szCs w:val="28"/>
        </w:rPr>
        <w:t>от 20.11.2013 № 47.</w:t>
      </w:r>
    </w:p>
    <w:p w:rsidR="006919EE" w:rsidRDefault="006919EE" w:rsidP="003E49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Всю территорию поселения распределена между организациями, которые обязаны в течение года наводить порядок на вверенных участках (осуществлять побелку деревьев, уборка мусора, выкос травы) </w:t>
      </w:r>
    </w:p>
    <w:p w:rsidR="006919EE" w:rsidRPr="006D20D6" w:rsidRDefault="006919EE" w:rsidP="006D20D6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E49EA">
        <w:rPr>
          <w:sz w:val="28"/>
          <w:szCs w:val="28"/>
        </w:rPr>
        <w:t>За  2015</w:t>
      </w:r>
      <w:proofErr w:type="gramEnd"/>
      <w:r w:rsidRPr="003E49EA">
        <w:rPr>
          <w:sz w:val="28"/>
          <w:szCs w:val="28"/>
        </w:rPr>
        <w:t xml:space="preserve"> года за счет бюджетных и привлеченных средств спонсоров на территории </w:t>
      </w:r>
      <w:proofErr w:type="spellStart"/>
      <w:r w:rsidRPr="003E49EA">
        <w:rPr>
          <w:rStyle w:val="a4"/>
          <w:b w:val="0"/>
          <w:sz w:val="28"/>
          <w:szCs w:val="28"/>
        </w:rPr>
        <w:t>Подгорненского</w:t>
      </w:r>
      <w:proofErr w:type="spellEnd"/>
      <w:r w:rsidRPr="003E49EA">
        <w:rPr>
          <w:sz w:val="28"/>
          <w:szCs w:val="28"/>
        </w:rPr>
        <w:t xml:space="preserve"> сельского поселения проведены следующие виды работ по благоустройству:  за весенний период ликвидированы</w:t>
      </w:r>
      <w:r>
        <w:rPr>
          <w:sz w:val="28"/>
          <w:szCs w:val="28"/>
        </w:rPr>
        <w:t xml:space="preserve"> несанкционированные свал</w:t>
      </w:r>
      <w:r w:rsidRPr="00AA4E97">
        <w:rPr>
          <w:sz w:val="28"/>
          <w:szCs w:val="28"/>
        </w:rPr>
        <w:t>к</w:t>
      </w:r>
      <w:r>
        <w:rPr>
          <w:sz w:val="28"/>
          <w:szCs w:val="28"/>
        </w:rPr>
        <w:t xml:space="preserve">и: на улице Комсомольской, большой субботник проведен в переулке между улицами Комсомольская и Красноармейская. </w:t>
      </w:r>
    </w:p>
    <w:p w:rsidR="006919EE" w:rsidRPr="0012533C" w:rsidRDefault="006919EE" w:rsidP="00C826C4">
      <w:pPr>
        <w:pStyle w:val="a3"/>
        <w:rPr>
          <w:color w:val="FFC000"/>
          <w:sz w:val="28"/>
          <w:szCs w:val="28"/>
        </w:rPr>
      </w:pPr>
      <w:r>
        <w:rPr>
          <w:sz w:val="28"/>
          <w:szCs w:val="28"/>
        </w:rPr>
        <w:t xml:space="preserve">Перед праздником Пасхой и в конце сентября  провели субботники на кладбище, произвели выкос травы, вывезли с территории мусор, траву, навели порядок по периферии  изгороди. Осенью всего 18 человек пришли на </w:t>
      </w:r>
      <w:r>
        <w:rPr>
          <w:sz w:val="28"/>
          <w:szCs w:val="28"/>
        </w:rPr>
        <w:lastRenderedPageBreak/>
        <w:t xml:space="preserve">субботник. Некоторые обиделись на заметку нашего депутата </w:t>
      </w:r>
      <w:proofErr w:type="spellStart"/>
      <w:r>
        <w:rPr>
          <w:sz w:val="28"/>
          <w:szCs w:val="28"/>
        </w:rPr>
        <w:t>Лиманской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О.М.в</w:t>
      </w:r>
      <w:proofErr w:type="spellEnd"/>
      <w:r>
        <w:rPr>
          <w:sz w:val="28"/>
          <w:szCs w:val="28"/>
        </w:rPr>
        <w:t xml:space="preserve"> газете «Рассвет». Но я верю, что в этом году обиженных не будет, все обязательно примут участие в субботниках</w:t>
      </w:r>
    </w:p>
    <w:p w:rsidR="006919EE" w:rsidRPr="0012533C" w:rsidRDefault="006919EE" w:rsidP="0012533C">
      <w:pPr>
        <w:pStyle w:val="a3"/>
        <w:rPr>
          <w:color w:val="FFC000"/>
          <w:sz w:val="28"/>
          <w:szCs w:val="28"/>
        </w:rPr>
      </w:pPr>
      <w:r>
        <w:rPr>
          <w:sz w:val="28"/>
          <w:szCs w:val="28"/>
        </w:rPr>
        <w:t xml:space="preserve">    Этот год был знаменателен Юбилеем – 70-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Великой Победы. Работа по благоустройству была проведена огромная.</w:t>
      </w:r>
      <w:r w:rsidRPr="00B5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Вспомним основные этапы нашей работы. Это уже история.</w:t>
      </w:r>
    </w:p>
    <w:p w:rsidR="006919EE" w:rsidRDefault="006919EE" w:rsidP="002E00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устаю повторять: вместе – мы сила! Всем, кто принимал участие во всех мероприятиях </w:t>
      </w:r>
      <w:r w:rsidRPr="00B5758D">
        <w:rPr>
          <w:b/>
          <w:sz w:val="28"/>
          <w:szCs w:val="28"/>
        </w:rPr>
        <w:t>огромное спасибо</w:t>
      </w:r>
      <w:r>
        <w:rPr>
          <w:sz w:val="28"/>
          <w:szCs w:val="28"/>
        </w:rPr>
        <w:t>!</w:t>
      </w:r>
      <w:r w:rsidRPr="00B5758D">
        <w:rPr>
          <w:sz w:val="28"/>
          <w:szCs w:val="28"/>
        </w:rPr>
        <w:t xml:space="preserve"> 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Постановлению №36 от 04.06.2015 был введен на территории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особый противопожарный режим с 04.06.2015 по 31.09.2015. Именно поэтому только за наличие мусора и зарослей сорняка</w:t>
      </w:r>
      <w:r w:rsidRPr="00C13934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Администрацией  составлено </w:t>
      </w:r>
      <w:r w:rsidRPr="0057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вручено </w:t>
      </w:r>
      <w:r w:rsidRPr="00577450">
        <w:rPr>
          <w:sz w:val="28"/>
          <w:szCs w:val="28"/>
        </w:rPr>
        <w:t>11</w:t>
      </w:r>
      <w:r w:rsidRPr="00AA4E97">
        <w:rPr>
          <w:sz w:val="28"/>
          <w:szCs w:val="28"/>
        </w:rPr>
        <w:t xml:space="preserve">  предписаний</w:t>
      </w:r>
      <w:r>
        <w:rPr>
          <w:sz w:val="28"/>
          <w:szCs w:val="28"/>
        </w:rPr>
        <w:t>. Надо сказать, что практически все отреагировали, навели порядки.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1декабря по 15 апреля идет стойловое содержание животных (крупного и мелкого рогатого скота), а значит выпас домашних животных на землях поселения запрещен. За нарушение Закона предусмотрен штраф. За 2015 год администрацией поселения было выписано 12 предписаний, 3 протокола по стать</w:t>
      </w:r>
      <w:r w:rsidRPr="00D926AF">
        <w:rPr>
          <w:sz w:val="28"/>
          <w:szCs w:val="28"/>
        </w:rPr>
        <w:t>е 6.4</w:t>
      </w:r>
      <w:r>
        <w:rPr>
          <w:sz w:val="28"/>
          <w:szCs w:val="28"/>
        </w:rPr>
        <w:t xml:space="preserve"> в отношении жителей поселения, нарушающих данные Правила. Через наше село проходит областная трасса и особенно опасно нахождение животных на автодороге, которые могут стать причиной ДТП. Животные должны находиться от трассы в 50 метрах по обе стороны автодороги.</w:t>
      </w:r>
    </w:p>
    <w:p w:rsidR="006919EE" w:rsidRDefault="006919EE" w:rsidP="00B87564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 Проблема  с высокорослыми деревьями</w:t>
      </w:r>
      <w:r>
        <w:rPr>
          <w:sz w:val="28"/>
          <w:szCs w:val="28"/>
        </w:rPr>
        <w:t>, произрастающими вблизи строений,</w:t>
      </w:r>
      <w:r w:rsidRPr="00AA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AA4E97">
        <w:rPr>
          <w:sz w:val="28"/>
          <w:szCs w:val="28"/>
        </w:rPr>
        <w:t xml:space="preserve"> актуальной для многих</w:t>
      </w:r>
      <w:r>
        <w:rPr>
          <w:sz w:val="28"/>
          <w:szCs w:val="28"/>
        </w:rPr>
        <w:t xml:space="preserve"> жителей нашего поселения.</w:t>
      </w:r>
      <w:r w:rsidRPr="00AA4E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прошедший год у</w:t>
      </w:r>
      <w:r w:rsidRPr="005C0427">
        <w:rPr>
          <w:sz w:val="28"/>
          <w:szCs w:val="28"/>
        </w:rPr>
        <w:t xml:space="preserve"> </w:t>
      </w:r>
      <w:r>
        <w:rPr>
          <w:sz w:val="28"/>
          <w:szCs w:val="28"/>
        </w:rPr>
        <w:t>Марии Андреевны Катренко, у жителей по улице Комсомольской  деревья были спилены.</w:t>
      </w:r>
      <w:r w:rsidRPr="00B87564">
        <w:rPr>
          <w:sz w:val="28"/>
          <w:szCs w:val="28"/>
          <w:highlight w:val="yellow"/>
        </w:rPr>
        <w:t xml:space="preserve"> </w:t>
      </w:r>
    </w:p>
    <w:p w:rsidR="006919EE" w:rsidRDefault="006919EE" w:rsidP="00B875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наше поселение заняло 3 место по благоустройству.</w:t>
      </w:r>
    </w:p>
    <w:p w:rsidR="006919EE" w:rsidRPr="0012533C" w:rsidRDefault="006919EE" w:rsidP="00A830F8">
      <w:pPr>
        <w:pStyle w:val="a3"/>
        <w:rPr>
          <w:color w:val="FFC000"/>
          <w:sz w:val="28"/>
          <w:szCs w:val="28"/>
        </w:rPr>
      </w:pPr>
      <w:r>
        <w:rPr>
          <w:sz w:val="28"/>
          <w:szCs w:val="28"/>
        </w:rPr>
        <w:t xml:space="preserve">Все можно </w:t>
      </w:r>
      <w:r w:rsidRPr="00AA4E97">
        <w:rPr>
          <w:sz w:val="28"/>
          <w:szCs w:val="28"/>
        </w:rPr>
        <w:t>пр</w:t>
      </w:r>
      <w:r>
        <w:rPr>
          <w:sz w:val="28"/>
          <w:szCs w:val="28"/>
        </w:rPr>
        <w:t>еодолеть, если работать сообща</w:t>
      </w:r>
      <w:r w:rsidRPr="0012533C">
        <w:rPr>
          <w:color w:val="000000"/>
          <w:sz w:val="28"/>
          <w:szCs w:val="28"/>
        </w:rPr>
        <w:t>.     Прежде всего</w:t>
      </w:r>
      <w:r>
        <w:rPr>
          <w:color w:val="000000"/>
          <w:sz w:val="28"/>
          <w:szCs w:val="28"/>
        </w:rPr>
        <w:t xml:space="preserve">, </w:t>
      </w:r>
      <w:r w:rsidRPr="0012533C">
        <w:rPr>
          <w:color w:val="000000"/>
          <w:sz w:val="28"/>
          <w:szCs w:val="28"/>
        </w:rPr>
        <w:t xml:space="preserve"> все зависит от отношения людей к своему дому, селу. Быть истинным патриотом своей малой родины – это не только видеть проблемы, но и помогать в решении этих проблем</w:t>
      </w:r>
      <w:r w:rsidRPr="0012533C">
        <w:rPr>
          <w:color w:val="FFC000"/>
          <w:sz w:val="28"/>
          <w:szCs w:val="28"/>
        </w:rPr>
        <w:t>.</w:t>
      </w:r>
    </w:p>
    <w:p w:rsidR="006919EE" w:rsidRPr="005C0427" w:rsidRDefault="006919EE" w:rsidP="005878CA">
      <w:pPr>
        <w:pStyle w:val="a3"/>
        <w:jc w:val="both"/>
        <w:rPr>
          <w:sz w:val="28"/>
          <w:szCs w:val="28"/>
        </w:rPr>
      </w:pP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ЖКХ</w:t>
      </w:r>
      <w:r w:rsidRPr="00AA4E97">
        <w:rPr>
          <w:rStyle w:val="a4"/>
          <w:sz w:val="28"/>
          <w:szCs w:val="28"/>
        </w:rPr>
        <w:t xml:space="preserve">. </w:t>
      </w:r>
      <w:r w:rsidRPr="00AA4E97">
        <w:rPr>
          <w:sz w:val="28"/>
          <w:szCs w:val="28"/>
        </w:rPr>
        <w:t>На территории нашего поселения отсутствует МУП ЖКХ</w:t>
      </w:r>
      <w:r>
        <w:rPr>
          <w:sz w:val="28"/>
          <w:szCs w:val="28"/>
        </w:rPr>
        <w:t>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осуществляется только при наличие спонсоров. Для населения бесплатно.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вопросов ближайшего будущего является проблема раздельного сбора мусора.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Охрана общественного порядка, предупреждение и ликвидация чрезвычайных ситуаций</w:t>
      </w:r>
    </w:p>
    <w:p w:rsidR="006919EE" w:rsidRPr="00AA4E97" w:rsidRDefault="006919EE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На территории </w:t>
      </w:r>
      <w:proofErr w:type="spellStart"/>
      <w:proofErr w:type="gramStart"/>
      <w:r w:rsidRPr="00AA4E97">
        <w:rPr>
          <w:sz w:val="28"/>
          <w:szCs w:val="28"/>
        </w:rPr>
        <w:t>Подгорненского</w:t>
      </w:r>
      <w:proofErr w:type="spellEnd"/>
      <w:r w:rsidRPr="00AA4E97">
        <w:rPr>
          <w:sz w:val="28"/>
          <w:szCs w:val="28"/>
        </w:rPr>
        <w:t xml:space="preserve">  сельского</w:t>
      </w:r>
      <w:proofErr w:type="gramEnd"/>
      <w:r w:rsidRPr="00AA4E97">
        <w:rPr>
          <w:sz w:val="28"/>
          <w:szCs w:val="28"/>
        </w:rPr>
        <w:t xml:space="preserve"> поселения создана</w:t>
      </w:r>
      <w:r>
        <w:rPr>
          <w:sz w:val="28"/>
          <w:szCs w:val="28"/>
        </w:rPr>
        <w:t xml:space="preserve">, зарегистрирована и внесена в реестр общественных объединений правоохранительной направленности </w:t>
      </w:r>
      <w:r w:rsidRPr="00AA4E97">
        <w:rPr>
          <w:sz w:val="28"/>
          <w:szCs w:val="28"/>
        </w:rPr>
        <w:t xml:space="preserve"> добровольная дружина</w:t>
      </w:r>
      <w:r>
        <w:rPr>
          <w:sz w:val="28"/>
          <w:szCs w:val="28"/>
        </w:rPr>
        <w:t xml:space="preserve"> (</w:t>
      </w:r>
      <w:r w:rsidRPr="00AA4E97">
        <w:rPr>
          <w:sz w:val="28"/>
          <w:szCs w:val="28"/>
        </w:rPr>
        <w:t xml:space="preserve"> ДНД</w:t>
      </w:r>
      <w:r>
        <w:rPr>
          <w:sz w:val="28"/>
          <w:szCs w:val="28"/>
        </w:rPr>
        <w:t xml:space="preserve">) </w:t>
      </w:r>
      <w:r w:rsidRPr="00AA4E97">
        <w:rPr>
          <w:sz w:val="28"/>
          <w:szCs w:val="28"/>
        </w:rPr>
        <w:t xml:space="preserve"> в количестве10 человек, два из них члены даргинской диаспоры. </w:t>
      </w:r>
      <w:r>
        <w:rPr>
          <w:sz w:val="28"/>
          <w:szCs w:val="28"/>
        </w:rPr>
        <w:t>Командир дружины – Лебедев В.Ю.За отчетный период  проводились   рейды</w:t>
      </w:r>
      <w:r w:rsidRPr="00AA4E97">
        <w:rPr>
          <w:sz w:val="28"/>
          <w:szCs w:val="28"/>
        </w:rPr>
        <w:t xml:space="preserve"> по выявлению несовершеннолетней молодежи на улицах села после 22,</w:t>
      </w:r>
      <w:r>
        <w:rPr>
          <w:sz w:val="28"/>
          <w:szCs w:val="28"/>
        </w:rPr>
        <w:t xml:space="preserve"> патрулирование</w:t>
      </w:r>
      <w:r w:rsidRPr="00AA4E97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Проводились беседы с трудными подростками и их родителями. Уважаемые родители не забывайте</w:t>
      </w:r>
      <w:r w:rsidRPr="00AA4E97">
        <w:rPr>
          <w:sz w:val="28"/>
          <w:szCs w:val="28"/>
        </w:rPr>
        <w:t>, что вы несете ответственность за своих детей!</w:t>
      </w:r>
    </w:p>
    <w:p w:rsidR="006919EE" w:rsidRDefault="006919EE" w:rsidP="005878CA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029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зарегистрировано и проживает жителей более 12 национальностей.</w:t>
      </w:r>
    </w:p>
    <w:p w:rsidR="006919EE" w:rsidRDefault="006919EE" w:rsidP="005878CA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Созданы Совет по урегулированию социальных </w:t>
      </w:r>
      <w:proofErr w:type="gramStart"/>
      <w:r>
        <w:rPr>
          <w:rFonts w:ascii="Times New Roman" w:hAnsi="Times New Roman"/>
          <w:sz w:val="28"/>
          <w:szCs w:val="28"/>
        </w:rPr>
        <w:t>напряжений, 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межнациональных отношений. В 2015 году сменился председатель даргинской диаспоры, вместо Магомедова Мирзы </w:t>
      </w:r>
      <w:proofErr w:type="spellStart"/>
      <w:r>
        <w:rPr>
          <w:rFonts w:ascii="Times New Roman" w:hAnsi="Times New Roman"/>
          <w:sz w:val="28"/>
          <w:szCs w:val="28"/>
        </w:rPr>
        <w:t>Ибрагимовича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стал Гасанов </w:t>
      </w:r>
      <w:proofErr w:type="spellStart"/>
      <w:r>
        <w:rPr>
          <w:rFonts w:ascii="Times New Roman" w:hAnsi="Times New Roman"/>
          <w:sz w:val="28"/>
          <w:szCs w:val="28"/>
        </w:rPr>
        <w:t>Магомедрасул</w:t>
      </w:r>
      <w:proofErr w:type="spellEnd"/>
      <w:r>
        <w:rPr>
          <w:rFonts w:ascii="Times New Roman" w:hAnsi="Times New Roman"/>
          <w:sz w:val="28"/>
          <w:szCs w:val="28"/>
        </w:rPr>
        <w:t>.  На заседаниях  Совета межнациональных отношений рассмотрены  вопросы: о состоянии дел по профилактике межнациональных отношений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Подгорненское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о земельных отношениях и др.</w:t>
      </w:r>
    </w:p>
    <w:p w:rsidR="006919EE" w:rsidRPr="00AA4E97" w:rsidRDefault="006919EE" w:rsidP="005878CA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AA4E97">
        <w:rPr>
          <w:rStyle w:val="a4"/>
          <w:sz w:val="28"/>
          <w:szCs w:val="28"/>
        </w:rPr>
        <w:t>Культура, спорт, молодежная политика</w:t>
      </w:r>
    </w:p>
    <w:p w:rsidR="006919EE" w:rsidRDefault="006919EE" w:rsidP="005878C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71B5">
        <w:rPr>
          <w:bCs/>
          <w:color w:val="333333"/>
          <w:sz w:val="28"/>
          <w:szCs w:val="28"/>
        </w:rPr>
        <w:t xml:space="preserve"> </w:t>
      </w:r>
      <w:r w:rsidRPr="006F0C31">
        <w:rPr>
          <w:bCs/>
          <w:sz w:val="28"/>
          <w:szCs w:val="28"/>
        </w:rPr>
        <w:t>Прошедший год 2015 был объявлен Президентом РФ Годом Литературы, а Губернатором области Годом Молодежи Дона. Работниками учреждения культуры, совместно с библиотекой и школой проводилась работа в этом направлении.</w:t>
      </w:r>
    </w:p>
    <w:p w:rsidR="006919EE" w:rsidRDefault="006919EE" w:rsidP="005878CA">
      <w:pPr>
        <w:pStyle w:val="a3"/>
        <w:jc w:val="both"/>
        <w:rPr>
          <w:bCs/>
          <w:sz w:val="28"/>
          <w:szCs w:val="28"/>
        </w:rPr>
      </w:pPr>
      <w:r w:rsidRPr="001178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Работниками СДК проведено  </w:t>
      </w:r>
    </w:p>
    <w:p w:rsidR="006919EE" w:rsidRDefault="006919EE" w:rsidP="005878C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Заведующей библиотеки Козловой </w:t>
      </w:r>
      <w:proofErr w:type="spellStart"/>
      <w:r>
        <w:rPr>
          <w:bCs/>
          <w:sz w:val="28"/>
          <w:szCs w:val="28"/>
        </w:rPr>
        <w:t>Динагуль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Кабиевной</w:t>
      </w:r>
      <w:proofErr w:type="spellEnd"/>
      <w:r>
        <w:rPr>
          <w:bCs/>
          <w:sz w:val="28"/>
          <w:szCs w:val="28"/>
        </w:rPr>
        <w:t xml:space="preserve"> проведено 64 мероприятия. </w:t>
      </w:r>
    </w:p>
    <w:p w:rsidR="006919EE" w:rsidRDefault="006919EE" w:rsidP="005878C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и конкурсные и концертные программы, встречи и диспуты, участие в районном межэтническом фестивале «Мы вместе» и многие другие.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Ежегодно 2 октября проводится День пожилого человека, по традиции, проводится  концерт и благодаря СПК </w:t>
      </w:r>
      <w:proofErr w:type="spellStart"/>
      <w:r>
        <w:rPr>
          <w:bCs/>
          <w:sz w:val="28"/>
          <w:szCs w:val="28"/>
        </w:rPr>
        <w:t>племзаводу</w:t>
      </w:r>
      <w:proofErr w:type="spellEnd"/>
      <w:r>
        <w:rPr>
          <w:bCs/>
          <w:sz w:val="28"/>
          <w:szCs w:val="28"/>
        </w:rPr>
        <w:t xml:space="preserve"> «Подгорное», предпринимателям: </w:t>
      </w:r>
      <w:proofErr w:type="spellStart"/>
      <w:r>
        <w:rPr>
          <w:bCs/>
          <w:sz w:val="28"/>
          <w:szCs w:val="28"/>
        </w:rPr>
        <w:t>Шпитько</w:t>
      </w:r>
      <w:proofErr w:type="spellEnd"/>
      <w:r>
        <w:rPr>
          <w:bCs/>
          <w:sz w:val="28"/>
          <w:szCs w:val="28"/>
        </w:rPr>
        <w:t xml:space="preserve"> С.Ю., Корниенко В.Д., </w:t>
      </w:r>
      <w:proofErr w:type="spellStart"/>
      <w:r>
        <w:rPr>
          <w:bCs/>
          <w:sz w:val="28"/>
          <w:szCs w:val="28"/>
        </w:rPr>
        <w:t>Инбулаевым</w:t>
      </w:r>
      <w:proofErr w:type="spellEnd"/>
      <w:r>
        <w:rPr>
          <w:bCs/>
          <w:sz w:val="28"/>
          <w:szCs w:val="28"/>
        </w:rPr>
        <w:t xml:space="preserve"> накрываются столы в колхозной столовой.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спортивной площадке </w:t>
      </w:r>
      <w:r w:rsidRPr="00D50CA3">
        <w:rPr>
          <w:sz w:val="28"/>
          <w:szCs w:val="28"/>
        </w:rPr>
        <w:t xml:space="preserve"> практически ежедневно </w:t>
      </w:r>
      <w:r>
        <w:rPr>
          <w:sz w:val="28"/>
          <w:szCs w:val="28"/>
        </w:rPr>
        <w:t xml:space="preserve">не только в летний период, но и даже зимой </w:t>
      </w:r>
      <w:r w:rsidRPr="00D50CA3">
        <w:rPr>
          <w:sz w:val="28"/>
          <w:szCs w:val="28"/>
        </w:rPr>
        <w:t xml:space="preserve">проводят тренировки и по волейболу, и по мини- футболу. </w:t>
      </w:r>
      <w:r>
        <w:rPr>
          <w:sz w:val="28"/>
          <w:szCs w:val="28"/>
        </w:rPr>
        <w:t>Под руководством специалиста по работе с молодежью Евенко О.Н, в зимний период в здании ДК проходили теннисные турниры среди молодежи и более старшего поколения. В основном прекрасных результатов добиваются школьные команды, а вот поселенческих команд по футболу и волейболу так и не получатся организовать, нет энтузиастов.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Наши достижения: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Pr="00AA4E97">
        <w:rPr>
          <w:sz w:val="28"/>
          <w:szCs w:val="28"/>
        </w:rPr>
        <w:t>ол</w:t>
      </w:r>
      <w:r>
        <w:rPr>
          <w:sz w:val="28"/>
          <w:szCs w:val="28"/>
        </w:rPr>
        <w:t xml:space="preserve">одая семья </w:t>
      </w:r>
      <w:proofErr w:type="spellStart"/>
      <w:r>
        <w:rPr>
          <w:sz w:val="28"/>
          <w:szCs w:val="28"/>
        </w:rPr>
        <w:t>Жеребиловых</w:t>
      </w:r>
      <w:proofErr w:type="spellEnd"/>
      <w:r>
        <w:rPr>
          <w:sz w:val="28"/>
          <w:szCs w:val="28"/>
        </w:rPr>
        <w:t xml:space="preserve"> Алексей, Даша и Саша второй раз принимали</w:t>
      </w:r>
      <w:r w:rsidRPr="00AA4E97">
        <w:rPr>
          <w:sz w:val="28"/>
          <w:szCs w:val="28"/>
        </w:rPr>
        <w:t xml:space="preserve"> участие  и</w:t>
      </w:r>
      <w:r>
        <w:rPr>
          <w:sz w:val="28"/>
          <w:szCs w:val="28"/>
        </w:rPr>
        <w:t xml:space="preserve"> заняли 1 место</w:t>
      </w:r>
      <w:r w:rsidRPr="00AA4E97">
        <w:rPr>
          <w:sz w:val="28"/>
          <w:szCs w:val="28"/>
        </w:rPr>
        <w:t xml:space="preserve"> на районных соревнованиях « Папа, мама,</w:t>
      </w: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я – спортивная семья!»</w:t>
      </w:r>
      <w:r>
        <w:rPr>
          <w:sz w:val="28"/>
          <w:szCs w:val="28"/>
        </w:rPr>
        <w:t xml:space="preserve">. </w:t>
      </w:r>
    </w:p>
    <w:p w:rsidR="006919EE" w:rsidRDefault="006919EE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Лаврентьев Игорь занял 1 место, получил кубок в районных соревнованиях «День рыбака».</w:t>
      </w:r>
    </w:p>
    <w:p w:rsidR="006919EE" w:rsidRDefault="006919EE" w:rsidP="00CE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по гиревому спорту на районных соревнованиях занял </w:t>
      </w:r>
      <w:proofErr w:type="spellStart"/>
      <w:r>
        <w:rPr>
          <w:sz w:val="28"/>
          <w:szCs w:val="28"/>
        </w:rPr>
        <w:t>Раров</w:t>
      </w:r>
      <w:proofErr w:type="spellEnd"/>
      <w:r>
        <w:rPr>
          <w:sz w:val="28"/>
          <w:szCs w:val="28"/>
        </w:rPr>
        <w:t xml:space="preserve"> Антон.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Наш земляк Терещенко С.Д., занял 2 место</w:t>
      </w:r>
      <w:r w:rsidRPr="00C0538C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районных соревнованиях по теннису. Мы вами гордимся.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Богата наша земля талантами. Со своими работами приезжал к нам Шумилов А.Г. из Привольного.</w:t>
      </w:r>
      <w:r w:rsidR="00291AC8">
        <w:rPr>
          <w:sz w:val="28"/>
          <w:szCs w:val="28"/>
        </w:rPr>
        <w:t xml:space="preserve"> Прошли выставки поделок из </w:t>
      </w:r>
      <w:proofErr w:type="gramStart"/>
      <w:r w:rsidR="00291AC8">
        <w:rPr>
          <w:sz w:val="28"/>
          <w:szCs w:val="28"/>
        </w:rPr>
        <w:t>бисера  (</w:t>
      </w:r>
      <w:proofErr w:type="gramEnd"/>
      <w:r w:rsidR="00291AC8">
        <w:rPr>
          <w:sz w:val="28"/>
          <w:szCs w:val="28"/>
        </w:rPr>
        <w:t xml:space="preserve"> Аракелян Г), кружева ( Козловой Д.К.).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нас </w:t>
      </w:r>
      <w:r w:rsidRPr="00291AC8">
        <w:rPr>
          <w:color w:val="C00000"/>
          <w:sz w:val="28"/>
          <w:szCs w:val="28"/>
        </w:rPr>
        <w:t>2.</w:t>
      </w:r>
      <w:r>
        <w:rPr>
          <w:sz w:val="28"/>
          <w:szCs w:val="28"/>
        </w:rPr>
        <w:t xml:space="preserve"> Два раза в месяц специалистом по молодежной политике и спорту семьи  обследованы, составлены  30 актов ЖБУ.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поведение несовершеннолетних на водных объектах. Так же у нас 1 подросток находится в «группе риска», с ним проводится систематическая работа.</w:t>
      </w:r>
    </w:p>
    <w:p w:rsidR="006919EE" w:rsidRDefault="006919E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мая по октябрь на территории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проводилась межведомственная комплексная профилактическая операция «Подросток». В рамках операции проведено 14 ночных рейдов по местам скопления подростков с целью исполнения закона № 346 ЗС «О недопущении нахождения несовершеннолетних вне дома в вечернее время». В течение года молодежь поселения активно вовлекалась в организационные формы досуга (спортивные и культурно-досуговые мероприятия).</w:t>
      </w:r>
    </w:p>
    <w:p w:rsidR="006919EE" w:rsidRPr="006F0C31" w:rsidRDefault="006919EE" w:rsidP="006F0C31">
      <w:pPr>
        <w:ind w:right="-546" w:hanging="1260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C771B5">
        <w:rPr>
          <w:rFonts w:ascii="Times New Roman" w:hAnsi="Times New Roman"/>
          <w:bCs/>
          <w:color w:val="333333"/>
          <w:sz w:val="28"/>
          <w:szCs w:val="28"/>
          <w:lang w:eastAsia="ru-RU"/>
        </w:rPr>
        <w:lastRenderedPageBreak/>
        <w:t xml:space="preserve">                      </w:t>
      </w:r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 5 декабре 2015 года прошел прекрасный праздник-50 летний юбилей здания </w:t>
      </w:r>
      <w:proofErr w:type="spellStart"/>
      <w:r w:rsidRPr="006F0C31">
        <w:rPr>
          <w:rFonts w:ascii="Times New Roman" w:hAnsi="Times New Roman"/>
          <w:bCs/>
          <w:sz w:val="28"/>
          <w:szCs w:val="28"/>
          <w:lang w:eastAsia="ru-RU"/>
        </w:rPr>
        <w:t>Подгорненского</w:t>
      </w:r>
      <w:proofErr w:type="spellEnd"/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 СДК.</w:t>
      </w:r>
    </w:p>
    <w:p w:rsidR="006919EE" w:rsidRPr="006F0C31" w:rsidRDefault="006919EE" w:rsidP="00C67591">
      <w:pPr>
        <w:ind w:right="-54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На праздник приехало много гостей, поздравили с праздником Глава </w:t>
      </w:r>
      <w:proofErr w:type="spellStart"/>
      <w:r w:rsidRPr="006F0C31">
        <w:rPr>
          <w:rFonts w:ascii="Times New Roman" w:hAnsi="Times New Roman"/>
          <w:bCs/>
          <w:sz w:val="28"/>
          <w:szCs w:val="28"/>
          <w:lang w:eastAsia="ru-RU"/>
        </w:rPr>
        <w:t>Ремонтненского</w:t>
      </w:r>
      <w:proofErr w:type="spellEnd"/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6F0C31">
        <w:rPr>
          <w:rFonts w:ascii="Times New Roman" w:hAnsi="Times New Roman"/>
          <w:bCs/>
          <w:sz w:val="28"/>
          <w:szCs w:val="28"/>
          <w:lang w:eastAsia="ru-RU"/>
        </w:rPr>
        <w:t>А.П.Пустоветов</w:t>
      </w:r>
      <w:proofErr w:type="spellEnd"/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F0C31">
        <w:rPr>
          <w:rFonts w:ascii="Times New Roman" w:hAnsi="Times New Roman"/>
          <w:bCs/>
          <w:sz w:val="28"/>
          <w:szCs w:val="28"/>
          <w:lang w:eastAsia="ru-RU"/>
        </w:rPr>
        <w:t>В.Г.Прядко</w:t>
      </w:r>
      <w:proofErr w:type="spellEnd"/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F0C31">
        <w:rPr>
          <w:rFonts w:ascii="Times New Roman" w:hAnsi="Times New Roman"/>
          <w:bCs/>
          <w:sz w:val="28"/>
          <w:szCs w:val="28"/>
          <w:lang w:eastAsia="ru-RU"/>
        </w:rPr>
        <w:t>Р.В.Шуликова</w:t>
      </w:r>
      <w:proofErr w:type="spellEnd"/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. Хороший подарок – 20 стульев подарил коллектив СПК «Подгорное» во главе с Бондаренко С.А. Такой прекрасный праздник удался только благодаря работе большого количества людей. Это и спонсоры: даргинской диаспоре во главе с Гасановым </w:t>
      </w:r>
      <w:proofErr w:type="spellStart"/>
      <w:r w:rsidRPr="006F0C31">
        <w:rPr>
          <w:rFonts w:ascii="Times New Roman" w:hAnsi="Times New Roman"/>
          <w:bCs/>
          <w:sz w:val="28"/>
          <w:szCs w:val="28"/>
          <w:lang w:eastAsia="ru-RU"/>
        </w:rPr>
        <w:t>Магомедрасулом</w:t>
      </w:r>
      <w:proofErr w:type="spellEnd"/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, СПК </w:t>
      </w:r>
      <w:proofErr w:type="spellStart"/>
      <w:r w:rsidRPr="006F0C31">
        <w:rPr>
          <w:rFonts w:ascii="Times New Roman" w:hAnsi="Times New Roman"/>
          <w:bCs/>
          <w:sz w:val="28"/>
          <w:szCs w:val="28"/>
          <w:lang w:eastAsia="ru-RU"/>
        </w:rPr>
        <w:t>племзавод</w:t>
      </w:r>
      <w:proofErr w:type="spellEnd"/>
      <w:r w:rsidRPr="006F0C31">
        <w:rPr>
          <w:rFonts w:ascii="Times New Roman" w:hAnsi="Times New Roman"/>
          <w:bCs/>
          <w:sz w:val="28"/>
          <w:szCs w:val="28"/>
          <w:lang w:eastAsia="ru-RU"/>
        </w:rPr>
        <w:t xml:space="preserve"> «Подгорное», работникам ДК за подготовленный праздничный концерт, работникам администрации за приготовление праздничного обеда.  Огромная благодарность  всем! Праздник удался на славу! </w:t>
      </w:r>
    </w:p>
    <w:p w:rsidR="006919EE" w:rsidRDefault="006919EE" w:rsidP="00C67591">
      <w:pPr>
        <w:ind w:right="-546"/>
        <w:jc w:val="both"/>
        <w:rPr>
          <w:rFonts w:ascii="Times New Roman" w:hAnsi="Times New Roman"/>
          <w:sz w:val="28"/>
          <w:szCs w:val="28"/>
        </w:rPr>
      </w:pPr>
      <w:r w:rsidRPr="00F60B76">
        <w:rPr>
          <w:rFonts w:ascii="Times New Roman" w:hAnsi="Times New Roman"/>
          <w:bCs/>
          <w:sz w:val="28"/>
          <w:szCs w:val="28"/>
          <w:lang w:eastAsia="ru-RU"/>
        </w:rPr>
        <w:t xml:space="preserve">Продолжается сбор пожертвований для строительства храма в с. Ремонтное. В здании Администрации стоит урна для пожертвований, поставленная по инициативе казачества, сбор </w:t>
      </w:r>
      <w:proofErr w:type="gramStart"/>
      <w:r w:rsidRPr="00F60B76">
        <w:rPr>
          <w:rFonts w:ascii="Times New Roman" w:hAnsi="Times New Roman"/>
          <w:bCs/>
          <w:sz w:val="28"/>
          <w:szCs w:val="28"/>
          <w:lang w:eastAsia="ru-RU"/>
        </w:rPr>
        <w:t>средств  продолжается</w:t>
      </w:r>
      <w:proofErr w:type="gramEnd"/>
      <w:r w:rsidRPr="00F60B76">
        <w:rPr>
          <w:rFonts w:ascii="Times New Roman" w:hAnsi="Times New Roman"/>
          <w:bCs/>
          <w:sz w:val="28"/>
          <w:szCs w:val="28"/>
          <w:lang w:eastAsia="ru-RU"/>
        </w:rPr>
        <w:t xml:space="preserve">. Весной возобновится стройка храма. В прошедший понедельник прошло освящение стройки храма епископом </w:t>
      </w:r>
      <w:proofErr w:type="spellStart"/>
      <w:r w:rsidRPr="00F60B76">
        <w:rPr>
          <w:rFonts w:ascii="Times New Roman" w:hAnsi="Times New Roman"/>
          <w:bCs/>
          <w:sz w:val="28"/>
          <w:szCs w:val="28"/>
          <w:lang w:eastAsia="ru-RU"/>
        </w:rPr>
        <w:t>Волгодонской</w:t>
      </w:r>
      <w:proofErr w:type="spellEnd"/>
      <w:r w:rsidRPr="00F60B76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F60B76">
        <w:rPr>
          <w:rFonts w:ascii="Times New Roman" w:hAnsi="Times New Roman"/>
          <w:bCs/>
          <w:sz w:val="28"/>
          <w:szCs w:val="28"/>
          <w:lang w:eastAsia="ru-RU"/>
        </w:rPr>
        <w:t>Сальской</w:t>
      </w:r>
      <w:proofErr w:type="spellEnd"/>
      <w:r w:rsidRPr="00F60B76">
        <w:rPr>
          <w:rFonts w:ascii="Times New Roman" w:hAnsi="Times New Roman"/>
          <w:bCs/>
          <w:sz w:val="28"/>
          <w:szCs w:val="28"/>
          <w:lang w:eastAsia="ru-RU"/>
        </w:rPr>
        <w:t xml:space="preserve"> епархии.</w:t>
      </w:r>
      <w:r w:rsidRPr="00C771B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C771B5">
        <w:rPr>
          <w:rFonts w:ascii="Times New Roman" w:hAnsi="Times New Roman"/>
          <w:i/>
          <w:sz w:val="28"/>
          <w:szCs w:val="28"/>
        </w:rPr>
        <w:t xml:space="preserve">       </w:t>
      </w:r>
      <w:r w:rsidRPr="00C771B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919EE" w:rsidRPr="006A2B2E" w:rsidRDefault="006919EE" w:rsidP="00AD3210">
      <w:pPr>
        <w:pStyle w:val="a3"/>
        <w:jc w:val="both"/>
        <w:rPr>
          <w:sz w:val="28"/>
          <w:szCs w:val="28"/>
        </w:rPr>
      </w:pPr>
      <w:r w:rsidRPr="006A2B2E">
        <w:rPr>
          <w:sz w:val="28"/>
          <w:szCs w:val="28"/>
        </w:rPr>
        <w:t xml:space="preserve">                         </w:t>
      </w:r>
      <w:r w:rsidRPr="006A2B2E">
        <w:rPr>
          <w:bCs/>
          <w:sz w:val="28"/>
          <w:szCs w:val="28"/>
          <w:u w:val="single"/>
        </w:rPr>
        <w:t>Задачи на второе полугодие 2015 год</w:t>
      </w:r>
    </w:p>
    <w:p w:rsidR="006919EE" w:rsidRPr="006A2B2E" w:rsidRDefault="006919EE" w:rsidP="005878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Переходя к планам работы на 2016 год, должна подчеркнуть, что бюджет поселения является дотационным. Это означает, что в поселении не достаточно средств на решение очень важных социально-значимых проблем, мы находимся в период строжайшей экономии. Хочется отметить, что каждый новый день – ставит новые задачи, появляются новые проблемы, но  вместе мы справимся. На текущий год, даже такой сложный с точки зрения финансов, у нас намечены обширные планы по актуальным для нашего поселения вопросам. Одно из важнейших мероприятий пройдет в сентябре 2016года – выборы депутатов  в Государственную Думу и выборы депутатов в местный совет </w:t>
      </w:r>
      <w:proofErr w:type="spell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Подгорненского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поселения, из которых будет сформирован депутатский корпус нового созыва. Хотелось бы, чтобы он состоял из людей неравнодушных, грамотных, с активной жизненной позицией.</w:t>
      </w:r>
    </w:p>
    <w:p w:rsidR="006919EE" w:rsidRPr="006A2B2E" w:rsidRDefault="006919EE" w:rsidP="005878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lang w:eastAsia="ru-RU"/>
        </w:rPr>
        <w:t>Министерство сельского хозяйства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РО</w:t>
      </w: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выделило </w:t>
      </w:r>
      <w:proofErr w:type="spell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Подгорненскому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поселению 6млн 30тыс 200 рублей для реконструкции </w:t>
      </w:r>
      <w:proofErr w:type="spell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внутрипоселкового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водопровода. На данный момент поводится аукцион. Если торги состоятся, то после подписания контракта, будут проводиться работы по реконструкции водопровода по улицам Южная, Красноармейская, Ленина и небольшой участок возле башен на улице Молодежная.</w:t>
      </w:r>
    </w:p>
    <w:p w:rsidR="006919EE" w:rsidRPr="006A2B2E" w:rsidRDefault="006919EE" w:rsidP="005878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Я думаю многие, кто выписал газету «Рассвет» прочли о пресс-конференции с губернатором  Ростовской области Голубевым В.Ю., где речь шла о скоростном интернете и улучшении качества сотовой связи. В текущем </w:t>
      </w:r>
      <w:r w:rsidRPr="006A2B2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2016 году планируется построить в нескольких населенных пунктах, в том числе в с. Подгорное </w:t>
      </w:r>
      <w:proofErr w:type="spellStart"/>
      <w:proofErr w:type="gram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опто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>-волоконные</w:t>
      </w:r>
      <w:proofErr w:type="gram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линии. </w:t>
      </w:r>
    </w:p>
    <w:p w:rsidR="006919EE" w:rsidRPr="006A2B2E" w:rsidRDefault="006919EE" w:rsidP="005878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lang w:eastAsia="ru-RU"/>
        </w:rPr>
        <w:t>Хочу сказать, что на текущее полугодие работники</w:t>
      </w:r>
      <w:r>
        <w:rPr>
          <w:rFonts w:ascii="Times New Roman" w:hAnsi="Times New Roman"/>
          <w:bCs/>
          <w:sz w:val="28"/>
          <w:szCs w:val="28"/>
          <w:lang w:eastAsia="ru-RU"/>
        </w:rPr>
        <w:t>- почтальоны и руководитель Ковалева М.И.</w:t>
      </w: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Подгорненского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отделения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почты России</w:t>
      </w: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перевыполнили план подписки газеты «Рассвет» на 114%.</w:t>
      </w:r>
      <w:r>
        <w:rPr>
          <w:rFonts w:ascii="Times New Roman" w:hAnsi="Times New Roman"/>
          <w:bCs/>
          <w:sz w:val="28"/>
          <w:szCs w:val="28"/>
          <w:lang w:eastAsia="ru-RU"/>
        </w:rPr>
        <w:t>Спасибо всем жителям, с</w:t>
      </w: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пасибо СПК </w:t>
      </w:r>
      <w:proofErr w:type="spell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племзавод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«Подгорное», они осуществили подписку для пенсионеров и работников СПК не только газеты «Рассвет», но и «Наше время».</w:t>
      </w:r>
    </w:p>
    <w:p w:rsidR="006919EE" w:rsidRPr="006A2B2E" w:rsidRDefault="006919EE" w:rsidP="005878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u w:val="single"/>
          <w:lang w:eastAsia="ru-RU"/>
        </w:rPr>
        <w:t>Заключение</w:t>
      </w:r>
    </w:p>
    <w:p w:rsidR="006919EE" w:rsidRPr="006A2B2E" w:rsidRDefault="006919EE" w:rsidP="005878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proofErr w:type="spell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Подгорненского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всегда готовы прислушиваться к советам жителей, помогать в решении проблем. </w:t>
      </w:r>
      <w:r w:rsidRPr="006A2B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 мы также рассчитываем на поддержку вас, дорогие жители нашего поселения, на ваше деятельное участие в жизни нашего села, на вашу гражданскую инициативу. </w:t>
      </w: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 Я лично всегда прислушиваюсь к таким советам. Уверена, что при поддержке градообразующего </w:t>
      </w:r>
      <w:proofErr w:type="gram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предприятия  СПК</w:t>
      </w:r>
      <w:proofErr w:type="gram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«Подгорное», Главы района, Администрации </w:t>
      </w:r>
      <w:proofErr w:type="spellStart"/>
      <w:r w:rsidRPr="006A2B2E">
        <w:rPr>
          <w:rFonts w:ascii="Times New Roman" w:hAnsi="Times New Roman"/>
          <w:bCs/>
          <w:sz w:val="28"/>
          <w:szCs w:val="28"/>
          <w:lang w:eastAsia="ru-RU"/>
        </w:rPr>
        <w:t>Ремонтненского</w:t>
      </w:r>
      <w:proofErr w:type="spellEnd"/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района -</w:t>
      </w:r>
      <w:r w:rsidRPr="006A2B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вместе</w:t>
      </w:r>
      <w:r w:rsidRPr="006A2B2E">
        <w:rPr>
          <w:rFonts w:ascii="Times New Roman" w:hAnsi="Times New Roman"/>
          <w:bCs/>
          <w:sz w:val="28"/>
          <w:szCs w:val="28"/>
          <w:lang w:eastAsia="ru-RU"/>
        </w:rPr>
        <w:t xml:space="preserve"> мы сможем сделать нашу жизнь достойной, а сельское поселение краше.</w:t>
      </w:r>
    </w:p>
    <w:p w:rsidR="006919EE" w:rsidRPr="006A2B2E" w:rsidRDefault="006919EE" w:rsidP="005878CA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u w:val="single"/>
          <w:lang w:eastAsia="ru-RU"/>
        </w:rPr>
        <w:t>Дорогие мои земляки, я говорю спасибо всем,  за мудрость и терпение, за ваше трудолюбие, за  добрые сердца, за  доверие к власти!</w:t>
      </w:r>
    </w:p>
    <w:p w:rsidR="006919EE" w:rsidRPr="006A2B2E" w:rsidRDefault="006919EE" w:rsidP="005878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2B2E">
        <w:rPr>
          <w:rFonts w:ascii="Times New Roman" w:hAnsi="Times New Roman"/>
          <w:bCs/>
          <w:sz w:val="28"/>
          <w:szCs w:val="28"/>
          <w:lang w:eastAsia="ru-RU"/>
        </w:rPr>
        <w:t>Спасибо.</w:t>
      </w:r>
    </w:p>
    <w:p w:rsidR="006919EE" w:rsidRPr="006A2B2E" w:rsidRDefault="006919EE" w:rsidP="005878CA">
      <w:pPr>
        <w:pStyle w:val="ab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  <w:r w:rsidRPr="006A2B2E">
        <w:rPr>
          <w:rStyle w:val="a4"/>
          <w:sz w:val="28"/>
          <w:szCs w:val="28"/>
        </w:rPr>
        <w:t>Доклад окончен</w:t>
      </w:r>
    </w:p>
    <w:p w:rsidR="006919EE" w:rsidRPr="006A2B2E" w:rsidRDefault="006919EE" w:rsidP="005878CA">
      <w:pPr>
        <w:pStyle w:val="ab"/>
        <w:rPr>
          <w:rStyle w:val="a4"/>
          <w:b w:val="0"/>
          <w:sz w:val="28"/>
          <w:szCs w:val="28"/>
        </w:rPr>
      </w:pPr>
      <w:r w:rsidRPr="006A2B2E">
        <w:rPr>
          <w:rStyle w:val="a4"/>
          <w:b w:val="0"/>
          <w:sz w:val="28"/>
          <w:szCs w:val="28"/>
        </w:rPr>
        <w:t>После всех выступлений.</w:t>
      </w:r>
    </w:p>
    <w:p w:rsidR="006919EE" w:rsidRPr="00AA4E97" w:rsidRDefault="006919EE" w:rsidP="005878CA">
      <w:pPr>
        <w:pStyle w:val="ab"/>
        <w:rPr>
          <w:rStyle w:val="a4"/>
          <w:sz w:val="28"/>
          <w:szCs w:val="28"/>
        </w:rPr>
      </w:pPr>
      <w:r w:rsidRPr="006A2B2E">
        <w:rPr>
          <w:rStyle w:val="a4"/>
          <w:sz w:val="28"/>
          <w:szCs w:val="28"/>
        </w:rPr>
        <w:t>Повестка отработана  в полном</w:t>
      </w:r>
      <w:r w:rsidRPr="00AA4E97">
        <w:rPr>
          <w:rStyle w:val="a4"/>
          <w:sz w:val="28"/>
          <w:szCs w:val="28"/>
        </w:rPr>
        <w:t xml:space="preserve"> объеме.</w:t>
      </w:r>
    </w:p>
    <w:p w:rsidR="006919EE" w:rsidRDefault="006919EE" w:rsidP="005878CA">
      <w:pPr>
        <w:pStyle w:val="ab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Уважаемые присутствующие! Собрание объявляется закрытым. Спасибо за внимание!</w:t>
      </w:r>
    </w:p>
    <w:p w:rsidR="006919EE" w:rsidRDefault="006919EE" w:rsidP="005878CA">
      <w:pPr>
        <w:pStyle w:val="a3"/>
        <w:jc w:val="both"/>
        <w:rPr>
          <w:rStyle w:val="a4"/>
          <w:sz w:val="28"/>
          <w:szCs w:val="28"/>
        </w:rPr>
      </w:pPr>
    </w:p>
    <w:p w:rsidR="006919EE" w:rsidRDefault="006919EE" w:rsidP="00C0365B">
      <w:pPr>
        <w:pStyle w:val="a3"/>
        <w:rPr>
          <w:rStyle w:val="a4"/>
          <w:sz w:val="28"/>
          <w:szCs w:val="28"/>
        </w:rPr>
      </w:pPr>
    </w:p>
    <w:sectPr w:rsidR="006919EE" w:rsidSect="00A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64BA"/>
    <w:multiLevelType w:val="multilevel"/>
    <w:tmpl w:val="250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B0D4B"/>
    <w:multiLevelType w:val="multilevel"/>
    <w:tmpl w:val="760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5B3C6D"/>
    <w:multiLevelType w:val="multilevel"/>
    <w:tmpl w:val="CF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11A"/>
    <w:multiLevelType w:val="multilevel"/>
    <w:tmpl w:val="030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BF0EBF"/>
    <w:multiLevelType w:val="multilevel"/>
    <w:tmpl w:val="BB7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9A30D0"/>
    <w:multiLevelType w:val="hybridMultilevel"/>
    <w:tmpl w:val="008676A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C070F"/>
    <w:multiLevelType w:val="multilevel"/>
    <w:tmpl w:val="F9A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877559"/>
    <w:multiLevelType w:val="multilevel"/>
    <w:tmpl w:val="5F4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D74F8A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C67198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C90BF0"/>
    <w:multiLevelType w:val="multilevel"/>
    <w:tmpl w:val="36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80C81"/>
    <w:multiLevelType w:val="multilevel"/>
    <w:tmpl w:val="BFF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4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  <w:num w:numId="26">
    <w:abstractNumId w:val="9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E2D"/>
    <w:rsid w:val="0000072A"/>
    <w:rsid w:val="00010AD7"/>
    <w:rsid w:val="00013D8F"/>
    <w:rsid w:val="00021070"/>
    <w:rsid w:val="00021238"/>
    <w:rsid w:val="00034AB4"/>
    <w:rsid w:val="00035BC0"/>
    <w:rsid w:val="00040298"/>
    <w:rsid w:val="000415F5"/>
    <w:rsid w:val="0005362D"/>
    <w:rsid w:val="000544BF"/>
    <w:rsid w:val="00056076"/>
    <w:rsid w:val="00062DB3"/>
    <w:rsid w:val="000A1A1F"/>
    <w:rsid w:val="000A40A8"/>
    <w:rsid w:val="000B567C"/>
    <w:rsid w:val="000C06A2"/>
    <w:rsid w:val="000C21CA"/>
    <w:rsid w:val="000D2EFC"/>
    <w:rsid w:val="000E2418"/>
    <w:rsid w:val="000E7713"/>
    <w:rsid w:val="000F4470"/>
    <w:rsid w:val="000F5705"/>
    <w:rsid w:val="0010030D"/>
    <w:rsid w:val="00101A43"/>
    <w:rsid w:val="001028D3"/>
    <w:rsid w:val="00113E86"/>
    <w:rsid w:val="00114300"/>
    <w:rsid w:val="00114725"/>
    <w:rsid w:val="0011781B"/>
    <w:rsid w:val="001203D6"/>
    <w:rsid w:val="00122C1C"/>
    <w:rsid w:val="0012533C"/>
    <w:rsid w:val="00134FF7"/>
    <w:rsid w:val="001450AC"/>
    <w:rsid w:val="00152F7C"/>
    <w:rsid w:val="00161CFE"/>
    <w:rsid w:val="00162604"/>
    <w:rsid w:val="001637C7"/>
    <w:rsid w:val="00171898"/>
    <w:rsid w:val="001726DC"/>
    <w:rsid w:val="00177F70"/>
    <w:rsid w:val="00191506"/>
    <w:rsid w:val="001941E8"/>
    <w:rsid w:val="001A3165"/>
    <w:rsid w:val="001B108A"/>
    <w:rsid w:val="001D3A21"/>
    <w:rsid w:val="001D67BF"/>
    <w:rsid w:val="001E0369"/>
    <w:rsid w:val="001E1AD1"/>
    <w:rsid w:val="001E47FF"/>
    <w:rsid w:val="001E5D13"/>
    <w:rsid w:val="001F2828"/>
    <w:rsid w:val="001F69BB"/>
    <w:rsid w:val="001F6B01"/>
    <w:rsid w:val="00201E35"/>
    <w:rsid w:val="00206F60"/>
    <w:rsid w:val="002149A1"/>
    <w:rsid w:val="00214F2C"/>
    <w:rsid w:val="0021635F"/>
    <w:rsid w:val="002164B7"/>
    <w:rsid w:val="00234A20"/>
    <w:rsid w:val="00236428"/>
    <w:rsid w:val="002370C6"/>
    <w:rsid w:val="0024588A"/>
    <w:rsid w:val="00253468"/>
    <w:rsid w:val="0026029F"/>
    <w:rsid w:val="00264692"/>
    <w:rsid w:val="00272167"/>
    <w:rsid w:val="0027467B"/>
    <w:rsid w:val="00291AC8"/>
    <w:rsid w:val="00292FA1"/>
    <w:rsid w:val="002A7D73"/>
    <w:rsid w:val="002C039B"/>
    <w:rsid w:val="002C33E4"/>
    <w:rsid w:val="002C4FDD"/>
    <w:rsid w:val="002D617C"/>
    <w:rsid w:val="002E0050"/>
    <w:rsid w:val="002F066E"/>
    <w:rsid w:val="003035E6"/>
    <w:rsid w:val="00313F91"/>
    <w:rsid w:val="00323F95"/>
    <w:rsid w:val="00323FCD"/>
    <w:rsid w:val="00336B92"/>
    <w:rsid w:val="0037268B"/>
    <w:rsid w:val="003821C2"/>
    <w:rsid w:val="003844BB"/>
    <w:rsid w:val="00385BF2"/>
    <w:rsid w:val="003A18E7"/>
    <w:rsid w:val="003A5451"/>
    <w:rsid w:val="003B5558"/>
    <w:rsid w:val="003C1482"/>
    <w:rsid w:val="003C50D8"/>
    <w:rsid w:val="003C7CEF"/>
    <w:rsid w:val="003E49EA"/>
    <w:rsid w:val="003F15F4"/>
    <w:rsid w:val="003F68C3"/>
    <w:rsid w:val="004154EA"/>
    <w:rsid w:val="004209EE"/>
    <w:rsid w:val="00424012"/>
    <w:rsid w:val="0042705A"/>
    <w:rsid w:val="00430150"/>
    <w:rsid w:val="0043516D"/>
    <w:rsid w:val="00435246"/>
    <w:rsid w:val="00462BD8"/>
    <w:rsid w:val="00473219"/>
    <w:rsid w:val="004C4C56"/>
    <w:rsid w:val="004D2478"/>
    <w:rsid w:val="004D2DA7"/>
    <w:rsid w:val="004E06F8"/>
    <w:rsid w:val="004E12AA"/>
    <w:rsid w:val="004E1856"/>
    <w:rsid w:val="004E3A3B"/>
    <w:rsid w:val="00504742"/>
    <w:rsid w:val="00514CB7"/>
    <w:rsid w:val="0053469D"/>
    <w:rsid w:val="00535980"/>
    <w:rsid w:val="0054016B"/>
    <w:rsid w:val="00544A67"/>
    <w:rsid w:val="00546042"/>
    <w:rsid w:val="00547201"/>
    <w:rsid w:val="00576E2D"/>
    <w:rsid w:val="00577450"/>
    <w:rsid w:val="005875AB"/>
    <w:rsid w:val="005878CA"/>
    <w:rsid w:val="00587E64"/>
    <w:rsid w:val="005A73E5"/>
    <w:rsid w:val="005B1E5F"/>
    <w:rsid w:val="005B42A4"/>
    <w:rsid w:val="005B5AC1"/>
    <w:rsid w:val="005C0427"/>
    <w:rsid w:val="005C7BB6"/>
    <w:rsid w:val="005D34E6"/>
    <w:rsid w:val="005E37DE"/>
    <w:rsid w:val="005F48BC"/>
    <w:rsid w:val="0060229D"/>
    <w:rsid w:val="00604E2B"/>
    <w:rsid w:val="00607FA3"/>
    <w:rsid w:val="00613905"/>
    <w:rsid w:val="0061653B"/>
    <w:rsid w:val="00616DAA"/>
    <w:rsid w:val="00620FC2"/>
    <w:rsid w:val="00624528"/>
    <w:rsid w:val="00626AE1"/>
    <w:rsid w:val="00661960"/>
    <w:rsid w:val="006631E8"/>
    <w:rsid w:val="00665E32"/>
    <w:rsid w:val="0067798E"/>
    <w:rsid w:val="0068335F"/>
    <w:rsid w:val="00684740"/>
    <w:rsid w:val="006919EE"/>
    <w:rsid w:val="0069209C"/>
    <w:rsid w:val="006A2B2E"/>
    <w:rsid w:val="006A5EB2"/>
    <w:rsid w:val="006B0FB8"/>
    <w:rsid w:val="006B14DA"/>
    <w:rsid w:val="006B215E"/>
    <w:rsid w:val="006B63F6"/>
    <w:rsid w:val="006C2101"/>
    <w:rsid w:val="006C53C8"/>
    <w:rsid w:val="006C62F7"/>
    <w:rsid w:val="006D20D6"/>
    <w:rsid w:val="006D5911"/>
    <w:rsid w:val="006D7FE0"/>
    <w:rsid w:val="006E6C67"/>
    <w:rsid w:val="006F0C31"/>
    <w:rsid w:val="0070466E"/>
    <w:rsid w:val="007168BF"/>
    <w:rsid w:val="00716BB9"/>
    <w:rsid w:val="007201B7"/>
    <w:rsid w:val="00720978"/>
    <w:rsid w:val="00722427"/>
    <w:rsid w:val="00727550"/>
    <w:rsid w:val="007340EF"/>
    <w:rsid w:val="00747B64"/>
    <w:rsid w:val="00754F43"/>
    <w:rsid w:val="00760DB7"/>
    <w:rsid w:val="00760FF1"/>
    <w:rsid w:val="0078490D"/>
    <w:rsid w:val="00786862"/>
    <w:rsid w:val="007957A2"/>
    <w:rsid w:val="007A3280"/>
    <w:rsid w:val="007C3D4F"/>
    <w:rsid w:val="007C54BC"/>
    <w:rsid w:val="007E5104"/>
    <w:rsid w:val="007F154B"/>
    <w:rsid w:val="007F471D"/>
    <w:rsid w:val="0080540B"/>
    <w:rsid w:val="00810631"/>
    <w:rsid w:val="00812F27"/>
    <w:rsid w:val="00827388"/>
    <w:rsid w:val="008275D4"/>
    <w:rsid w:val="00830D6A"/>
    <w:rsid w:val="008442DE"/>
    <w:rsid w:val="008577D5"/>
    <w:rsid w:val="00860AD6"/>
    <w:rsid w:val="00861A76"/>
    <w:rsid w:val="00872ED6"/>
    <w:rsid w:val="008749B5"/>
    <w:rsid w:val="0087505A"/>
    <w:rsid w:val="008874ED"/>
    <w:rsid w:val="00887FC9"/>
    <w:rsid w:val="00890047"/>
    <w:rsid w:val="008A1D83"/>
    <w:rsid w:val="008A52EF"/>
    <w:rsid w:val="008A5D6D"/>
    <w:rsid w:val="008A7472"/>
    <w:rsid w:val="008B0BE7"/>
    <w:rsid w:val="008B601E"/>
    <w:rsid w:val="008D0AD9"/>
    <w:rsid w:val="008D3509"/>
    <w:rsid w:val="008E0E82"/>
    <w:rsid w:val="008E35CE"/>
    <w:rsid w:val="008E3DB0"/>
    <w:rsid w:val="008E4ACF"/>
    <w:rsid w:val="008F11FB"/>
    <w:rsid w:val="008F430F"/>
    <w:rsid w:val="009036A4"/>
    <w:rsid w:val="0090440F"/>
    <w:rsid w:val="00916052"/>
    <w:rsid w:val="009221D4"/>
    <w:rsid w:val="00932B0E"/>
    <w:rsid w:val="00932B79"/>
    <w:rsid w:val="0095155F"/>
    <w:rsid w:val="00952356"/>
    <w:rsid w:val="009539F4"/>
    <w:rsid w:val="00953A5A"/>
    <w:rsid w:val="00957980"/>
    <w:rsid w:val="009614A2"/>
    <w:rsid w:val="00966974"/>
    <w:rsid w:val="00972CD4"/>
    <w:rsid w:val="00992043"/>
    <w:rsid w:val="009A6824"/>
    <w:rsid w:val="009C0C66"/>
    <w:rsid w:val="009C2B6A"/>
    <w:rsid w:val="009C2B73"/>
    <w:rsid w:val="009C7BC0"/>
    <w:rsid w:val="009D7A3E"/>
    <w:rsid w:val="009E37A1"/>
    <w:rsid w:val="009E6DBF"/>
    <w:rsid w:val="00A0083A"/>
    <w:rsid w:val="00A07572"/>
    <w:rsid w:val="00A11E6C"/>
    <w:rsid w:val="00A20CE5"/>
    <w:rsid w:val="00A424BA"/>
    <w:rsid w:val="00A46776"/>
    <w:rsid w:val="00A5246C"/>
    <w:rsid w:val="00A60122"/>
    <w:rsid w:val="00A712C1"/>
    <w:rsid w:val="00A75847"/>
    <w:rsid w:val="00A8239D"/>
    <w:rsid w:val="00A82891"/>
    <w:rsid w:val="00A830F8"/>
    <w:rsid w:val="00AA4E97"/>
    <w:rsid w:val="00AB245E"/>
    <w:rsid w:val="00AC2287"/>
    <w:rsid w:val="00AC2835"/>
    <w:rsid w:val="00AD0B71"/>
    <w:rsid w:val="00AD3210"/>
    <w:rsid w:val="00AE3B0E"/>
    <w:rsid w:val="00AE649B"/>
    <w:rsid w:val="00AF6D45"/>
    <w:rsid w:val="00AF762B"/>
    <w:rsid w:val="00B03686"/>
    <w:rsid w:val="00B053CE"/>
    <w:rsid w:val="00B07B30"/>
    <w:rsid w:val="00B119C5"/>
    <w:rsid w:val="00B16CFF"/>
    <w:rsid w:val="00B21EE9"/>
    <w:rsid w:val="00B371A0"/>
    <w:rsid w:val="00B444C5"/>
    <w:rsid w:val="00B4746D"/>
    <w:rsid w:val="00B5758D"/>
    <w:rsid w:val="00B75AAB"/>
    <w:rsid w:val="00B801F8"/>
    <w:rsid w:val="00B855AA"/>
    <w:rsid w:val="00B87564"/>
    <w:rsid w:val="00BA2909"/>
    <w:rsid w:val="00BA7F03"/>
    <w:rsid w:val="00BB76CD"/>
    <w:rsid w:val="00BC64E7"/>
    <w:rsid w:val="00BE2BE4"/>
    <w:rsid w:val="00BE63AC"/>
    <w:rsid w:val="00C0365B"/>
    <w:rsid w:val="00C0538C"/>
    <w:rsid w:val="00C06A77"/>
    <w:rsid w:val="00C0797F"/>
    <w:rsid w:val="00C13934"/>
    <w:rsid w:val="00C20E57"/>
    <w:rsid w:val="00C27A4D"/>
    <w:rsid w:val="00C41524"/>
    <w:rsid w:val="00C42931"/>
    <w:rsid w:val="00C67591"/>
    <w:rsid w:val="00C67713"/>
    <w:rsid w:val="00C771B5"/>
    <w:rsid w:val="00C80612"/>
    <w:rsid w:val="00C826C4"/>
    <w:rsid w:val="00C90FD7"/>
    <w:rsid w:val="00C924AB"/>
    <w:rsid w:val="00CA2962"/>
    <w:rsid w:val="00CA5548"/>
    <w:rsid w:val="00CB72A3"/>
    <w:rsid w:val="00CC656E"/>
    <w:rsid w:val="00CE40CF"/>
    <w:rsid w:val="00CE4D5F"/>
    <w:rsid w:val="00CF29EF"/>
    <w:rsid w:val="00CF592B"/>
    <w:rsid w:val="00CF7698"/>
    <w:rsid w:val="00D007AF"/>
    <w:rsid w:val="00D1167B"/>
    <w:rsid w:val="00D224E8"/>
    <w:rsid w:val="00D23876"/>
    <w:rsid w:val="00D250F5"/>
    <w:rsid w:val="00D35510"/>
    <w:rsid w:val="00D402B9"/>
    <w:rsid w:val="00D4381E"/>
    <w:rsid w:val="00D44B15"/>
    <w:rsid w:val="00D46BCD"/>
    <w:rsid w:val="00D50CA3"/>
    <w:rsid w:val="00D51022"/>
    <w:rsid w:val="00D614EB"/>
    <w:rsid w:val="00D65063"/>
    <w:rsid w:val="00D82C1A"/>
    <w:rsid w:val="00D90826"/>
    <w:rsid w:val="00D926AF"/>
    <w:rsid w:val="00D93B09"/>
    <w:rsid w:val="00DA3F94"/>
    <w:rsid w:val="00DB48EB"/>
    <w:rsid w:val="00DD3188"/>
    <w:rsid w:val="00DD4F3F"/>
    <w:rsid w:val="00DE6EE3"/>
    <w:rsid w:val="00DF0135"/>
    <w:rsid w:val="00DF1C79"/>
    <w:rsid w:val="00E07286"/>
    <w:rsid w:val="00E141B9"/>
    <w:rsid w:val="00E22B7E"/>
    <w:rsid w:val="00E34893"/>
    <w:rsid w:val="00E548FF"/>
    <w:rsid w:val="00E55C64"/>
    <w:rsid w:val="00E66C9E"/>
    <w:rsid w:val="00E711D9"/>
    <w:rsid w:val="00E76B09"/>
    <w:rsid w:val="00E813BF"/>
    <w:rsid w:val="00E837A5"/>
    <w:rsid w:val="00E8591C"/>
    <w:rsid w:val="00E911BE"/>
    <w:rsid w:val="00EA254F"/>
    <w:rsid w:val="00EA7285"/>
    <w:rsid w:val="00EB2871"/>
    <w:rsid w:val="00EB2F8C"/>
    <w:rsid w:val="00EC6294"/>
    <w:rsid w:val="00ED45A9"/>
    <w:rsid w:val="00EE216C"/>
    <w:rsid w:val="00EE4BB9"/>
    <w:rsid w:val="00EF3FF1"/>
    <w:rsid w:val="00F02DD3"/>
    <w:rsid w:val="00F039DD"/>
    <w:rsid w:val="00F03EB9"/>
    <w:rsid w:val="00F24DBE"/>
    <w:rsid w:val="00F30855"/>
    <w:rsid w:val="00F33CD7"/>
    <w:rsid w:val="00F35A86"/>
    <w:rsid w:val="00F419F5"/>
    <w:rsid w:val="00F514A3"/>
    <w:rsid w:val="00F51596"/>
    <w:rsid w:val="00F602A3"/>
    <w:rsid w:val="00F60B76"/>
    <w:rsid w:val="00F70540"/>
    <w:rsid w:val="00F8475F"/>
    <w:rsid w:val="00F92F05"/>
    <w:rsid w:val="00FA38BE"/>
    <w:rsid w:val="00FA43CE"/>
    <w:rsid w:val="00FA7902"/>
    <w:rsid w:val="00FA7D5F"/>
    <w:rsid w:val="00FB7276"/>
    <w:rsid w:val="00FC1758"/>
    <w:rsid w:val="00FC2198"/>
    <w:rsid w:val="00FD12A7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E372A-59A8-4CE3-9AB9-9D3A23D0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75AB"/>
    <w:pPr>
      <w:spacing w:before="150" w:after="150" w:line="240" w:lineRule="auto"/>
      <w:outlineLvl w:val="0"/>
    </w:pPr>
    <w:rPr>
      <w:rFonts w:ascii="Times New Roman" w:eastAsia="Times New Roman" w:hAnsi="Times New Roman"/>
      <w:b/>
      <w:bCs/>
      <w:color w:val="2F71A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5875AB"/>
    <w:pPr>
      <w:spacing w:before="150" w:after="150" w:line="240" w:lineRule="auto"/>
      <w:outlineLvl w:val="1"/>
    </w:pPr>
    <w:rPr>
      <w:rFonts w:ascii="Times New Roman" w:eastAsia="Times New Roman" w:hAnsi="Times New Roman"/>
      <w:b/>
      <w:bCs/>
      <w:color w:val="2F71A2"/>
      <w:sz w:val="30"/>
      <w:szCs w:val="30"/>
      <w:lang w:eastAsia="ru-RU"/>
    </w:rPr>
  </w:style>
  <w:style w:type="paragraph" w:styleId="3">
    <w:name w:val="heading 3"/>
    <w:basedOn w:val="a"/>
    <w:link w:val="30"/>
    <w:uiPriority w:val="99"/>
    <w:qFormat/>
    <w:rsid w:val="005875AB"/>
    <w:pPr>
      <w:spacing w:before="225" w:after="0" w:line="240" w:lineRule="auto"/>
      <w:outlineLvl w:val="2"/>
    </w:pPr>
    <w:rPr>
      <w:rFonts w:ascii="Times New Roman" w:eastAsia="Times New Roman" w:hAnsi="Times New Roman"/>
      <w:b/>
      <w:bCs/>
      <w:color w:val="2F71A2"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5875AB"/>
    <w:pPr>
      <w:spacing w:before="225"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5875AB"/>
    <w:pPr>
      <w:spacing w:before="225"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5875AB"/>
    <w:pPr>
      <w:spacing w:before="225"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E4D5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75AB"/>
    <w:rPr>
      <w:rFonts w:ascii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9"/>
    <w:locked/>
    <w:rsid w:val="005875AB"/>
    <w:rPr>
      <w:rFonts w:ascii="Times New Roman" w:hAnsi="Times New Roman" w:cs="Times New Roman"/>
      <w:b/>
      <w:bCs/>
      <w:color w:val="2F71A2"/>
      <w:sz w:val="30"/>
      <w:szCs w:val="30"/>
      <w:lang w:eastAsia="ru-RU"/>
    </w:rPr>
  </w:style>
  <w:style w:type="character" w:customStyle="1" w:styleId="30">
    <w:name w:val="Заголовок 3 Знак"/>
    <w:link w:val="3"/>
    <w:uiPriority w:val="99"/>
    <w:locked/>
    <w:rsid w:val="005875AB"/>
    <w:rPr>
      <w:rFonts w:ascii="Times New Roman" w:hAnsi="Times New Roman" w:cs="Times New Roman"/>
      <w:b/>
      <w:bCs/>
      <w:color w:val="2F71A2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875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875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875AB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E4D5F"/>
    <w:rPr>
      <w:rFonts w:ascii="Cambria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rsid w:val="00576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76E2D"/>
    <w:rPr>
      <w:rFonts w:cs="Times New Roman"/>
      <w:b/>
      <w:bCs/>
    </w:rPr>
  </w:style>
  <w:style w:type="table" w:styleId="a5">
    <w:name w:val="Table Grid"/>
    <w:basedOn w:val="a1"/>
    <w:uiPriority w:val="99"/>
    <w:rsid w:val="000A40A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875AB"/>
    <w:rPr>
      <w:rFonts w:cs="Times New Roman"/>
      <w:color w:val="01355C"/>
      <w:u w:val="none"/>
      <w:effect w:val="none"/>
    </w:rPr>
  </w:style>
  <w:style w:type="character" w:styleId="a7">
    <w:name w:val="FollowedHyperlink"/>
    <w:uiPriority w:val="99"/>
    <w:semiHidden/>
    <w:rsid w:val="005875AB"/>
    <w:rPr>
      <w:rFonts w:cs="Times New Roman"/>
      <w:color w:val="01355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rsid w:val="005875A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875AB"/>
    <w:rPr>
      <w:rFonts w:ascii="Courier New" w:hAnsi="Courier New" w:cs="Courier New"/>
      <w:sz w:val="18"/>
      <w:szCs w:val="18"/>
      <w:shd w:val="clear" w:color="auto" w:fill="EEEEEE"/>
      <w:lang w:eastAsia="ru-RU"/>
    </w:rPr>
  </w:style>
  <w:style w:type="paragraph" w:customStyle="1" w:styleId="node-unpublished">
    <w:name w:val="node-unpublished"/>
    <w:basedOn w:val="a"/>
    <w:uiPriority w:val="99"/>
    <w:rsid w:val="005875AB"/>
    <w:pPr>
      <w:shd w:val="clear" w:color="auto" w:fill="FFF4F4"/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5875A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5875A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5875A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5875AB"/>
    <w:pPr>
      <w:spacing w:before="120" w:after="216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5875AB"/>
    <w:pPr>
      <w:spacing w:before="120" w:after="216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5875AB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5875A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uiPriority w:val="99"/>
    <w:rsid w:val="005875AB"/>
    <w:pPr>
      <w:spacing w:before="120" w:after="21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uiPriority w:val="99"/>
    <w:rsid w:val="005875AB"/>
    <w:pPr>
      <w:spacing w:before="120" w:after="216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title">
    <w:name w:val="image_titl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loading">
    <w:name w:val="uploading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ix">
    <w:name w:val="clearfix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uiPriority w:val="99"/>
    <w:rsid w:val="005875AB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zer0">
    <w:name w:val="sizer0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-wrap">
    <w:name w:val="float-wrap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main">
    <w:name w:val="colmai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">
    <w:name w:val="colleft"/>
    <w:basedOn w:val="a"/>
    <w:uiPriority w:val="99"/>
    <w:rsid w:val="005875AB"/>
    <w:pPr>
      <w:spacing w:before="120" w:after="216" w:line="240" w:lineRule="auto"/>
      <w:ind w:left="-30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">
    <w:name w:val="colright"/>
    <w:basedOn w:val="a"/>
    <w:uiPriority w:val="99"/>
    <w:rsid w:val="005875AB"/>
    <w:pPr>
      <w:spacing w:before="120" w:after="216" w:line="240" w:lineRule="auto"/>
      <w:ind w:right="-4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clear">
    <w:name w:val="brclear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inks">
    <w:name w:val="links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color w:val="3F3F3F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b/>
      <w:bCs/>
      <w:color w:val="01355C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5875AB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d-block">
    <w:name w:val="themed-block"/>
    <w:basedOn w:val="a"/>
    <w:uiPriority w:val="99"/>
    <w:rsid w:val="005875AB"/>
    <w:pPr>
      <w:spacing w:before="12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5875AB"/>
    <w:pPr>
      <w:spacing w:before="120" w:after="4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3F3F3F"/>
      <w:sz w:val="19"/>
      <w:szCs w:val="19"/>
      <w:lang w:eastAsia="ru-RU"/>
    </w:rPr>
  </w:style>
  <w:style w:type="paragraph" w:customStyle="1" w:styleId="comment">
    <w:name w:val="comment"/>
    <w:basedOn w:val="a"/>
    <w:uiPriority w:val="99"/>
    <w:rsid w:val="005875A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s">
    <w:name w:val="messages"/>
    <w:basedOn w:val="a"/>
    <w:uiPriority w:val="99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yy">
    <w:name w:val="byy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legal">
    <w:name w:val="legal"/>
    <w:basedOn w:val="a"/>
    <w:uiPriority w:val="99"/>
    <w:rsid w:val="005875AB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y">
    <w:name w:val="by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DDDDDD"/>
      <w:sz w:val="18"/>
      <w:szCs w:val="18"/>
      <w:lang w:eastAsia="ru-RU"/>
    </w:rPr>
  </w:style>
  <w:style w:type="paragraph" w:customStyle="1" w:styleId="block-logintoboggan">
    <w:name w:val="block-logintoboggan"/>
    <w:basedOn w:val="a"/>
    <w:uiPriority w:val="99"/>
    <w:rsid w:val="005875AB"/>
    <w:pPr>
      <w:spacing w:before="120" w:after="21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center">
    <w:name w:val="navcenter"/>
    <w:basedOn w:val="a"/>
    <w:uiPriority w:val="99"/>
    <w:rsid w:val="005875AB"/>
    <w:pPr>
      <w:spacing w:before="120" w:after="21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c-store-admin-panel">
    <w:name w:val="uc-store-admin-panel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image">
    <w:name w:val="product-imag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product-image">
    <w:name w:val="main-product-imag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5875AB"/>
    <w:pPr>
      <w:spacing w:before="120" w:after="216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form-text">
    <w:name w:val="form-tex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rms">
    <w:name w:val="terms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new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">
    <w:name w:val="block-ico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-icon">
    <w:name w:val="print-ico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html">
    <w:name w:val="print_html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printer">
    <w:name w:val="book_printe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mail">
    <w:name w:val="print_mail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mail">
    <w:name w:val="book_mail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pdf">
    <w:name w:val="print_pdf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pdf">
    <w:name w:val="book_pdf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c-store-icon">
    <w:name w:val="uc-store-ico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title">
    <w:name w:val="panel-titl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0">
    <w:name w:val="page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er0">
    <w:name w:val="expander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">
    <w:name w:val="outer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field-subject">
    <w:name w:val="views-field-subjec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urce">
    <w:name w:val="sourc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e">
    <w:name w:val="ag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source">
    <w:name w:val="feed-sourc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">
    <w:name w:val="item-list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">
    <w:name w:val="categories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-up">
    <w:name w:val="arrow-up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-down">
    <w:name w:val="arrow-down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s-throbbing">
    <w:name w:val="views-throbbing"/>
    <w:uiPriority w:val="99"/>
    <w:rsid w:val="005875AB"/>
    <w:rPr>
      <w:rFonts w:cs="Times New Roman"/>
    </w:rPr>
  </w:style>
  <w:style w:type="paragraph" w:customStyle="1" w:styleId="node1">
    <w:name w:val="node1"/>
    <w:basedOn w:val="a"/>
    <w:uiPriority w:val="99"/>
    <w:rsid w:val="005875AB"/>
    <w:pPr>
      <w:shd w:val="clear" w:color="auto" w:fill="FFFFEA"/>
      <w:spacing w:before="120" w:after="4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b/>
      <w:bCs/>
      <w:color w:val="222222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-item3">
    <w:name w:val="form-item3"/>
    <w:basedOn w:val="a"/>
    <w:uiPriority w:val="99"/>
    <w:rsid w:val="005875AB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5875AB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5875AB"/>
    <w:pPr>
      <w:spacing w:before="120" w:after="21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5875AB"/>
    <w:pPr>
      <w:spacing w:after="0" w:line="240" w:lineRule="auto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5875A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5875AB"/>
    <w:pPr>
      <w:spacing w:before="6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r1">
    <w:name w:val="bar1"/>
    <w:basedOn w:val="a"/>
    <w:uiPriority w:val="99"/>
    <w:rsid w:val="005875A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1">
    <w:name w:val="filled1"/>
    <w:basedOn w:val="a"/>
    <w:uiPriority w:val="99"/>
    <w:rsid w:val="005875AB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5875AB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5875AB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5875AB"/>
    <w:pPr>
      <w:spacing w:before="120" w:after="216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5875AB"/>
    <w:pPr>
      <w:spacing w:before="120" w:after="216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8">
    <w:name w:val="form-item8"/>
    <w:basedOn w:val="a"/>
    <w:uiPriority w:val="99"/>
    <w:rsid w:val="005875A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5875A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5875AB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title1">
    <w:name w:val="image_title1"/>
    <w:basedOn w:val="a"/>
    <w:uiPriority w:val="99"/>
    <w:rsid w:val="005875AB"/>
    <w:pPr>
      <w:spacing w:before="15" w:after="30" w:line="240" w:lineRule="auto"/>
      <w:ind w:left="30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uiPriority w:val="99"/>
    <w:rsid w:val="005875AB"/>
    <w:pPr>
      <w:spacing w:before="15" w:after="30" w:line="240" w:lineRule="auto"/>
      <w:ind w:left="30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5875AB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s-throbbing1">
    <w:name w:val="views-throbbing1"/>
    <w:uiPriority w:val="99"/>
    <w:rsid w:val="005875AB"/>
    <w:rPr>
      <w:rFonts w:cs="Times New Roman"/>
    </w:rPr>
  </w:style>
  <w:style w:type="paragraph" w:customStyle="1" w:styleId="page01">
    <w:name w:val="page0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zer01">
    <w:name w:val="sizer0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er01">
    <w:name w:val="expander01"/>
    <w:basedOn w:val="a"/>
    <w:uiPriority w:val="99"/>
    <w:rsid w:val="005875AB"/>
    <w:pPr>
      <w:spacing w:after="0" w:line="240" w:lineRule="auto"/>
      <w:ind w:left="-7800" w:right="-78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zer02">
    <w:name w:val="sizer02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zer03">
    <w:name w:val="sizer03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zer04">
    <w:name w:val="sizer04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1">
    <w:name w:val="outer1"/>
    <w:basedOn w:val="a"/>
    <w:uiPriority w:val="99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2">
    <w:name w:val="outer2"/>
    <w:basedOn w:val="a"/>
    <w:uiPriority w:val="99"/>
    <w:rsid w:val="005875AB"/>
    <w:pPr>
      <w:spacing w:before="120" w:after="216" w:line="240" w:lineRule="auto"/>
      <w:ind w:left="44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3">
    <w:name w:val="outer3"/>
    <w:basedOn w:val="a"/>
    <w:uiPriority w:val="99"/>
    <w:rsid w:val="005875AB"/>
    <w:pPr>
      <w:spacing w:before="120" w:after="216" w:line="240" w:lineRule="auto"/>
      <w:ind w:right="51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1">
    <w:name w:val="colleft1"/>
    <w:basedOn w:val="a"/>
    <w:uiPriority w:val="99"/>
    <w:rsid w:val="005875AB"/>
    <w:pPr>
      <w:spacing w:before="120" w:after="216" w:line="240" w:lineRule="auto"/>
      <w:ind w:left="-44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1">
    <w:name w:val="colright1"/>
    <w:basedOn w:val="a"/>
    <w:uiPriority w:val="99"/>
    <w:rsid w:val="005875AB"/>
    <w:pPr>
      <w:spacing w:before="120" w:after="216" w:line="240" w:lineRule="auto"/>
      <w:ind w:right="-51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4">
    <w:name w:val="outer4"/>
    <w:basedOn w:val="a"/>
    <w:uiPriority w:val="99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5">
    <w:name w:val="outer5"/>
    <w:basedOn w:val="a"/>
    <w:uiPriority w:val="99"/>
    <w:rsid w:val="005875AB"/>
    <w:pPr>
      <w:spacing w:before="120" w:after="216" w:line="240" w:lineRule="auto"/>
      <w:ind w:left="30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6">
    <w:name w:val="outer6"/>
    <w:basedOn w:val="a"/>
    <w:uiPriority w:val="99"/>
    <w:rsid w:val="005875AB"/>
    <w:pPr>
      <w:spacing w:before="120" w:after="216" w:line="240" w:lineRule="auto"/>
      <w:ind w:right="4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2">
    <w:name w:val="colleft2"/>
    <w:basedOn w:val="a"/>
    <w:uiPriority w:val="99"/>
    <w:rsid w:val="005875AB"/>
    <w:pPr>
      <w:spacing w:before="120" w:after="216" w:line="240" w:lineRule="auto"/>
      <w:ind w:left="-30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2">
    <w:name w:val="colright2"/>
    <w:basedOn w:val="a"/>
    <w:uiPriority w:val="99"/>
    <w:rsid w:val="005875AB"/>
    <w:pPr>
      <w:spacing w:before="120" w:after="216" w:line="240" w:lineRule="auto"/>
      <w:ind w:right="-4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3">
    <w:name w:val="colleft3"/>
    <w:basedOn w:val="a"/>
    <w:uiPriority w:val="99"/>
    <w:rsid w:val="005875AB"/>
    <w:pPr>
      <w:spacing w:before="120" w:after="216" w:line="240" w:lineRule="auto"/>
      <w:ind w:left="-27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4">
    <w:name w:val="colleft4"/>
    <w:basedOn w:val="a"/>
    <w:uiPriority w:val="99"/>
    <w:rsid w:val="005875AB"/>
    <w:pPr>
      <w:spacing w:before="120" w:after="216" w:line="240" w:lineRule="auto"/>
      <w:ind w:left="-27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5">
    <w:name w:val="colleft5"/>
    <w:basedOn w:val="a"/>
    <w:uiPriority w:val="99"/>
    <w:rsid w:val="005875AB"/>
    <w:pPr>
      <w:spacing w:before="120" w:after="216" w:line="240" w:lineRule="auto"/>
      <w:ind w:left="-41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6">
    <w:name w:val="colleft6"/>
    <w:basedOn w:val="a"/>
    <w:uiPriority w:val="99"/>
    <w:rsid w:val="005875AB"/>
    <w:pPr>
      <w:spacing w:before="120" w:after="216" w:line="240" w:lineRule="auto"/>
      <w:ind w:left="-27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7">
    <w:name w:val="colleft7"/>
    <w:basedOn w:val="a"/>
    <w:uiPriority w:val="99"/>
    <w:rsid w:val="005875AB"/>
    <w:pPr>
      <w:spacing w:before="120" w:after="216" w:line="240" w:lineRule="auto"/>
      <w:ind w:left="-27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8">
    <w:name w:val="colleft8"/>
    <w:basedOn w:val="a"/>
    <w:uiPriority w:val="99"/>
    <w:rsid w:val="005875AB"/>
    <w:pPr>
      <w:spacing w:before="120" w:after="216" w:line="240" w:lineRule="auto"/>
      <w:ind w:left="-27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3">
    <w:name w:val="colright3"/>
    <w:basedOn w:val="a"/>
    <w:uiPriority w:val="99"/>
    <w:rsid w:val="005875AB"/>
    <w:pPr>
      <w:spacing w:before="120" w:after="216" w:line="240" w:lineRule="auto"/>
      <w:ind w:right="-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4">
    <w:name w:val="colright4"/>
    <w:basedOn w:val="a"/>
    <w:uiPriority w:val="99"/>
    <w:rsid w:val="005875AB"/>
    <w:pPr>
      <w:spacing w:before="120" w:after="216" w:line="240" w:lineRule="auto"/>
      <w:ind w:right="-48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5">
    <w:name w:val="colright5"/>
    <w:basedOn w:val="a"/>
    <w:uiPriority w:val="99"/>
    <w:rsid w:val="005875AB"/>
    <w:pPr>
      <w:spacing w:before="120" w:after="216" w:line="240" w:lineRule="auto"/>
      <w:ind w:right="-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6">
    <w:name w:val="colright6"/>
    <w:basedOn w:val="a"/>
    <w:uiPriority w:val="99"/>
    <w:rsid w:val="005875AB"/>
    <w:pPr>
      <w:spacing w:before="120" w:after="216" w:line="240" w:lineRule="auto"/>
      <w:ind w:right="-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7">
    <w:name w:val="colright7"/>
    <w:basedOn w:val="a"/>
    <w:uiPriority w:val="99"/>
    <w:rsid w:val="005875AB"/>
    <w:pPr>
      <w:spacing w:before="120" w:after="216" w:line="240" w:lineRule="auto"/>
      <w:ind w:right="-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8">
    <w:name w:val="colright8"/>
    <w:basedOn w:val="a"/>
    <w:uiPriority w:val="99"/>
    <w:rsid w:val="005875AB"/>
    <w:pPr>
      <w:spacing w:before="120" w:after="216" w:line="240" w:lineRule="auto"/>
      <w:ind w:right="-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7">
    <w:name w:val="outer7"/>
    <w:basedOn w:val="a"/>
    <w:uiPriority w:val="99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8">
    <w:name w:val="outer8"/>
    <w:basedOn w:val="a"/>
    <w:uiPriority w:val="99"/>
    <w:rsid w:val="005875AB"/>
    <w:pPr>
      <w:spacing w:before="120" w:after="216" w:line="240" w:lineRule="auto"/>
      <w:ind w:left="41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9">
    <w:name w:val="outer9"/>
    <w:basedOn w:val="a"/>
    <w:uiPriority w:val="99"/>
    <w:rsid w:val="005875AB"/>
    <w:pPr>
      <w:spacing w:before="120" w:after="216" w:line="240" w:lineRule="auto"/>
      <w:ind w:right="48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10">
    <w:name w:val="outer10"/>
    <w:basedOn w:val="a"/>
    <w:uiPriority w:val="99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11">
    <w:name w:val="outer11"/>
    <w:basedOn w:val="a"/>
    <w:uiPriority w:val="99"/>
    <w:rsid w:val="005875AB"/>
    <w:pPr>
      <w:spacing w:before="120" w:after="216" w:line="240" w:lineRule="auto"/>
      <w:ind w:left="27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12">
    <w:name w:val="outer12"/>
    <w:basedOn w:val="a"/>
    <w:uiPriority w:val="99"/>
    <w:rsid w:val="005875AB"/>
    <w:pPr>
      <w:spacing w:before="120" w:after="216" w:line="240" w:lineRule="auto"/>
      <w:ind w:right="38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9">
    <w:name w:val="colleft9"/>
    <w:basedOn w:val="a"/>
    <w:uiPriority w:val="99"/>
    <w:rsid w:val="005875AB"/>
    <w:pPr>
      <w:spacing w:before="120" w:after="216" w:line="240" w:lineRule="auto"/>
      <w:ind w:left="-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10">
    <w:name w:val="colleft10"/>
    <w:basedOn w:val="a"/>
    <w:uiPriority w:val="99"/>
    <w:rsid w:val="005875AB"/>
    <w:pPr>
      <w:spacing w:before="120" w:after="216" w:line="240" w:lineRule="auto"/>
      <w:ind w:left="-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eft11">
    <w:name w:val="colleft11"/>
    <w:basedOn w:val="a"/>
    <w:uiPriority w:val="99"/>
    <w:rsid w:val="005875AB"/>
    <w:pPr>
      <w:spacing w:before="120" w:after="216" w:line="240" w:lineRule="auto"/>
      <w:ind w:left="-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9">
    <w:name w:val="colright9"/>
    <w:basedOn w:val="a"/>
    <w:uiPriority w:val="99"/>
    <w:rsid w:val="005875AB"/>
    <w:pPr>
      <w:spacing w:before="120" w:after="216" w:line="240" w:lineRule="auto"/>
      <w:ind w:right="-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10">
    <w:name w:val="colright10"/>
    <w:basedOn w:val="a"/>
    <w:uiPriority w:val="99"/>
    <w:rsid w:val="005875AB"/>
    <w:pPr>
      <w:spacing w:before="120" w:after="216" w:line="240" w:lineRule="auto"/>
      <w:ind w:right="-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right11">
    <w:name w:val="colright11"/>
    <w:basedOn w:val="a"/>
    <w:uiPriority w:val="99"/>
    <w:rsid w:val="005875AB"/>
    <w:pPr>
      <w:spacing w:before="120" w:after="216" w:line="240" w:lineRule="auto"/>
      <w:ind w:right="-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13">
    <w:name w:val="outer13"/>
    <w:basedOn w:val="a"/>
    <w:uiPriority w:val="99"/>
    <w:rsid w:val="005875AB"/>
    <w:pPr>
      <w:spacing w:before="120" w:after="216" w:line="240" w:lineRule="auto"/>
      <w:ind w:left="2985" w:right="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14">
    <w:name w:val="outer14"/>
    <w:basedOn w:val="a"/>
    <w:uiPriority w:val="99"/>
    <w:rsid w:val="005875AB"/>
    <w:pPr>
      <w:spacing w:before="120" w:after="216" w:line="240" w:lineRule="auto"/>
      <w:ind w:left="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15">
    <w:name w:val="outer15"/>
    <w:basedOn w:val="a"/>
    <w:uiPriority w:val="99"/>
    <w:rsid w:val="005875AB"/>
    <w:pPr>
      <w:spacing w:before="120" w:after="216" w:line="240" w:lineRule="auto"/>
      <w:ind w:right="2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color w:val="3F3F3F"/>
      <w:sz w:val="24"/>
      <w:szCs w:val="24"/>
      <w:lang w:eastAsia="ru-RU"/>
    </w:rPr>
  </w:style>
  <w:style w:type="paragraph" w:customStyle="1" w:styleId="block1">
    <w:name w:val="block1"/>
    <w:basedOn w:val="a"/>
    <w:uiPriority w:val="99"/>
    <w:rsid w:val="005875AB"/>
    <w:pPr>
      <w:spacing w:before="12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5875AB"/>
    <w:pPr>
      <w:spacing w:before="12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5875AB"/>
    <w:pPr>
      <w:spacing w:after="60" w:line="240" w:lineRule="auto"/>
    </w:pPr>
    <w:rPr>
      <w:rFonts w:ascii="Times New Roman" w:eastAsia="Times New Roman" w:hAnsi="Times New Roman"/>
      <w:b/>
      <w:bCs/>
      <w:caps/>
      <w:color w:val="01355C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5875AB"/>
    <w:pPr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tent2">
    <w:name w:val="content2"/>
    <w:basedOn w:val="a"/>
    <w:uiPriority w:val="99"/>
    <w:rsid w:val="005875AB"/>
    <w:pPr>
      <w:spacing w:before="120" w:after="12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tent3">
    <w:name w:val="content3"/>
    <w:basedOn w:val="a"/>
    <w:uiPriority w:val="99"/>
    <w:rsid w:val="005875AB"/>
    <w:pPr>
      <w:spacing w:before="120" w:after="12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terms1">
    <w:name w:val="terms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01355C"/>
      <w:sz w:val="19"/>
      <w:szCs w:val="19"/>
      <w:lang w:eastAsia="ru-RU"/>
    </w:rPr>
  </w:style>
  <w:style w:type="paragraph" w:customStyle="1" w:styleId="title3">
    <w:name w:val="title3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b/>
      <w:bCs/>
      <w:color w:val="01355C"/>
      <w:sz w:val="24"/>
      <w:szCs w:val="24"/>
      <w:lang w:eastAsia="ru-RU"/>
    </w:rPr>
  </w:style>
  <w:style w:type="paragraph" w:customStyle="1" w:styleId="new1">
    <w:name w:val="new1"/>
    <w:basedOn w:val="a"/>
    <w:uiPriority w:val="99"/>
    <w:rsid w:val="005875AB"/>
    <w:pPr>
      <w:spacing w:before="120" w:after="216" w:line="240" w:lineRule="auto"/>
      <w:jc w:val="right"/>
    </w:pPr>
    <w:rPr>
      <w:rFonts w:ascii="Times New Roman" w:eastAsia="Times New Roman" w:hAnsi="Times New Roman"/>
      <w:b/>
      <w:bCs/>
      <w:color w:val="FF0000"/>
      <w:sz w:val="19"/>
      <w:szCs w:val="19"/>
      <w:lang w:eastAsia="ru-RU"/>
    </w:rPr>
  </w:style>
  <w:style w:type="paragraph" w:customStyle="1" w:styleId="picture2">
    <w:name w:val="picture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3">
    <w:name w:val="picture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uiPriority w:val="99"/>
    <w:rsid w:val="005875AB"/>
    <w:pPr>
      <w:spacing w:after="60" w:line="240" w:lineRule="auto"/>
    </w:pPr>
    <w:rPr>
      <w:rFonts w:ascii="Times New Roman" w:eastAsia="Times New Roman" w:hAnsi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5">
    <w:name w:val="title5"/>
    <w:basedOn w:val="a"/>
    <w:uiPriority w:val="99"/>
    <w:rsid w:val="005875AB"/>
    <w:pPr>
      <w:spacing w:after="60" w:line="240" w:lineRule="auto"/>
    </w:pPr>
    <w:rPr>
      <w:rFonts w:ascii="Times New Roman" w:eastAsia="Times New Roman" w:hAnsi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6">
    <w:name w:val="title6"/>
    <w:basedOn w:val="a"/>
    <w:uiPriority w:val="99"/>
    <w:rsid w:val="005875AB"/>
    <w:pPr>
      <w:spacing w:after="60" w:line="240" w:lineRule="auto"/>
    </w:pPr>
    <w:rPr>
      <w:rFonts w:ascii="Times New Roman" w:eastAsia="Times New Roman" w:hAnsi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block2">
    <w:name w:val="block2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5875AB"/>
    <w:pPr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form-text3">
    <w:name w:val="form-text3"/>
    <w:basedOn w:val="a"/>
    <w:uiPriority w:val="99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3">
    <w:name w:val="form-submit3"/>
    <w:basedOn w:val="a"/>
    <w:uiPriority w:val="99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1">
    <w:name w:val="breadcrumb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3">
    <w:name w:val="block3"/>
    <w:basedOn w:val="a"/>
    <w:uiPriority w:val="99"/>
    <w:rsid w:val="005875AB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4">
    <w:name w:val="block4"/>
    <w:basedOn w:val="a"/>
    <w:uiPriority w:val="99"/>
    <w:rsid w:val="005875AB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5">
    <w:name w:val="block5"/>
    <w:basedOn w:val="a"/>
    <w:uiPriority w:val="99"/>
    <w:rsid w:val="005875A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5875AB"/>
    <w:pPr>
      <w:spacing w:after="15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tent6">
    <w:name w:val="content6"/>
    <w:basedOn w:val="a"/>
    <w:uiPriority w:val="99"/>
    <w:rsid w:val="005875AB"/>
    <w:pPr>
      <w:spacing w:before="120" w:after="216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tent7">
    <w:name w:val="content7"/>
    <w:basedOn w:val="a"/>
    <w:uiPriority w:val="99"/>
    <w:rsid w:val="005875AB"/>
    <w:pPr>
      <w:spacing w:before="120" w:after="216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tent8">
    <w:name w:val="content8"/>
    <w:basedOn w:val="a"/>
    <w:uiPriority w:val="99"/>
    <w:rsid w:val="005875AB"/>
    <w:pPr>
      <w:spacing w:before="120" w:after="216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ck6">
    <w:name w:val="block6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1">
    <w:name w:val="categories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i/>
      <w:iCs/>
      <w:color w:val="01355C"/>
      <w:lang w:eastAsia="ru-RU"/>
    </w:rPr>
  </w:style>
  <w:style w:type="paragraph" w:customStyle="1" w:styleId="source1">
    <w:name w:val="source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i/>
      <w:iCs/>
      <w:color w:val="01355C"/>
      <w:lang w:eastAsia="ru-RU"/>
    </w:rPr>
  </w:style>
  <w:style w:type="paragraph" w:customStyle="1" w:styleId="age1">
    <w:name w:val="age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i/>
      <w:iCs/>
      <w:color w:val="01355C"/>
      <w:lang w:eastAsia="ru-RU"/>
    </w:rPr>
  </w:style>
  <w:style w:type="paragraph" w:customStyle="1" w:styleId="feed-source1">
    <w:name w:val="feed-source1"/>
    <w:basedOn w:val="a"/>
    <w:uiPriority w:val="99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7">
    <w:name w:val="title7"/>
    <w:basedOn w:val="a"/>
    <w:uiPriority w:val="99"/>
    <w:rsid w:val="005875AB"/>
    <w:pPr>
      <w:spacing w:after="120" w:line="240" w:lineRule="auto"/>
    </w:pPr>
    <w:rPr>
      <w:rFonts w:ascii="Times New Roman" w:eastAsia="Times New Roman" w:hAnsi="Times New Roman"/>
      <w:b/>
      <w:bCs/>
      <w:color w:val="01355C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color w:val="3F3F3F"/>
      <w:lang w:eastAsia="ru-RU"/>
    </w:rPr>
  </w:style>
  <w:style w:type="paragraph" w:customStyle="1" w:styleId="profile1">
    <w:name w:val="profile1"/>
    <w:basedOn w:val="a"/>
    <w:uiPriority w:val="99"/>
    <w:rsid w:val="005875AB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5875AB"/>
    <w:pPr>
      <w:spacing w:before="120" w:after="216" w:line="240" w:lineRule="atLeas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tent10">
    <w:name w:val="content10"/>
    <w:basedOn w:val="a"/>
    <w:uiPriority w:val="99"/>
    <w:rsid w:val="005875AB"/>
    <w:pPr>
      <w:spacing w:before="120" w:after="216" w:line="240" w:lineRule="atLeas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item-list1">
    <w:name w:val="item-list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8">
    <w:name w:val="title8"/>
    <w:basedOn w:val="a"/>
    <w:uiPriority w:val="99"/>
    <w:rsid w:val="005875AB"/>
    <w:pPr>
      <w:spacing w:after="0" w:line="240" w:lineRule="auto"/>
      <w:jc w:val="right"/>
    </w:pPr>
    <w:rPr>
      <w:rFonts w:ascii="Times New Roman" w:eastAsia="Times New Roman" w:hAnsi="Times New Roman"/>
      <w:b/>
      <w:bCs/>
      <w:color w:val="01355C"/>
      <w:sz w:val="24"/>
      <w:szCs w:val="24"/>
      <w:lang w:eastAsia="ru-RU"/>
    </w:rPr>
  </w:style>
  <w:style w:type="paragraph" w:customStyle="1" w:styleId="title9">
    <w:name w:val="title9"/>
    <w:basedOn w:val="a"/>
    <w:uiPriority w:val="99"/>
    <w:rsid w:val="005875AB"/>
    <w:pPr>
      <w:spacing w:after="0" w:line="240" w:lineRule="auto"/>
      <w:jc w:val="right"/>
    </w:pPr>
    <w:rPr>
      <w:rFonts w:ascii="Times New Roman" w:eastAsia="Times New Roman" w:hAnsi="Times New Roman"/>
      <w:b/>
      <w:bCs/>
      <w:color w:val="01355C"/>
      <w:sz w:val="24"/>
      <w:szCs w:val="24"/>
      <w:lang w:eastAsia="ru-RU"/>
    </w:rPr>
  </w:style>
  <w:style w:type="paragraph" w:customStyle="1" w:styleId="block-icon1">
    <w:name w:val="block-icon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">
    <w:name w:val="block-icon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">
    <w:name w:val="block-icon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">
    <w:name w:val="block-icon4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">
    <w:name w:val="block-icon5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6">
    <w:name w:val="block-icon6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7">
    <w:name w:val="block-icon7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8">
    <w:name w:val="block-icon8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9">
    <w:name w:val="block-icon9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0">
    <w:name w:val="block-icon1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1">
    <w:name w:val="block-icon1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2">
    <w:name w:val="block-icon1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3">
    <w:name w:val="block-icon1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4">
    <w:name w:val="block-icon14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5">
    <w:name w:val="block-icon15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6">
    <w:name w:val="block-icon16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7">
    <w:name w:val="block-icon17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8">
    <w:name w:val="block-icon18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9">
    <w:name w:val="block-icon19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0">
    <w:name w:val="block-icon2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1">
    <w:name w:val="block-icon2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2">
    <w:name w:val="block-icon2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3">
    <w:name w:val="block-icon2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4">
    <w:name w:val="block-icon24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5">
    <w:name w:val="block-icon25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6">
    <w:name w:val="block-icon26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7">
    <w:name w:val="block-icon27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8">
    <w:name w:val="block-icon28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9">
    <w:name w:val="block-icon29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0">
    <w:name w:val="block-icon3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1">
    <w:name w:val="block-icon3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2">
    <w:name w:val="block-icon3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3">
    <w:name w:val="block-icon3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4">
    <w:name w:val="block-icon34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5">
    <w:name w:val="block-icon35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6">
    <w:name w:val="block-icon36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7">
    <w:name w:val="block-icon37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8">
    <w:name w:val="block-icon38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9">
    <w:name w:val="block-icon39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0">
    <w:name w:val="block-icon4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1">
    <w:name w:val="block-icon4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2">
    <w:name w:val="block-icon4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3">
    <w:name w:val="block-icon4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4">
    <w:name w:val="block-icon44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5">
    <w:name w:val="block-icon45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6">
    <w:name w:val="block-icon46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7">
    <w:name w:val="block-icon47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8">
    <w:name w:val="block-icon48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9">
    <w:name w:val="block-icon49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0">
    <w:name w:val="block-icon5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1">
    <w:name w:val="block-icon5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2">
    <w:name w:val="block-icon5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3">
    <w:name w:val="block-icon5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4">
    <w:name w:val="block-icon54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5">
    <w:name w:val="block-icon55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6">
    <w:name w:val="block-icon56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7">
    <w:name w:val="block-icon57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8">
    <w:name w:val="block-icon58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9">
    <w:name w:val="block-icon59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60">
    <w:name w:val="block-icon60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61">
    <w:name w:val="block-icon6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62">
    <w:name w:val="block-icon6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63">
    <w:name w:val="block-icon63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-icon1">
    <w:name w:val="print-icon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rinthtml1">
    <w:name w:val="print_html1"/>
    <w:basedOn w:val="a"/>
    <w:uiPriority w:val="99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printer1">
    <w:name w:val="book_printer1"/>
    <w:basedOn w:val="a"/>
    <w:uiPriority w:val="99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mail1">
    <w:name w:val="print_mail1"/>
    <w:basedOn w:val="a"/>
    <w:uiPriority w:val="99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mail1">
    <w:name w:val="book_mail1"/>
    <w:basedOn w:val="a"/>
    <w:uiPriority w:val="99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pdf1">
    <w:name w:val="print_pdf1"/>
    <w:basedOn w:val="a"/>
    <w:uiPriority w:val="99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pdf1">
    <w:name w:val="book_pdf1"/>
    <w:basedOn w:val="a"/>
    <w:uiPriority w:val="99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5875AB"/>
    <w:pPr>
      <w:spacing w:before="120" w:after="12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ntent12">
    <w:name w:val="content12"/>
    <w:basedOn w:val="a"/>
    <w:uiPriority w:val="99"/>
    <w:rsid w:val="005875AB"/>
    <w:pPr>
      <w:spacing w:before="120" w:after="216" w:line="240" w:lineRule="atLeas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views-field-subject1">
    <w:name w:val="views-field-subject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tent13">
    <w:name w:val="content13"/>
    <w:basedOn w:val="a"/>
    <w:uiPriority w:val="99"/>
    <w:rsid w:val="005875AB"/>
    <w:pPr>
      <w:spacing w:before="120" w:after="216" w:line="240" w:lineRule="atLeas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uc-store-icon1">
    <w:name w:val="uc-store-icon1"/>
    <w:basedOn w:val="a"/>
    <w:uiPriority w:val="99"/>
    <w:rsid w:val="005875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title1">
    <w:name w:val="panel-title1"/>
    <w:basedOn w:val="a"/>
    <w:uiPriority w:val="99"/>
    <w:rsid w:val="005875AB"/>
    <w:pPr>
      <w:spacing w:before="120" w:after="216" w:line="48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submit4">
    <w:name w:val="form-submit4"/>
    <w:basedOn w:val="a"/>
    <w:uiPriority w:val="99"/>
    <w:rsid w:val="005875AB"/>
    <w:pPr>
      <w:spacing w:before="225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1">
    <w:name w:val="body1"/>
    <w:basedOn w:val="a"/>
    <w:uiPriority w:val="99"/>
    <w:rsid w:val="005875AB"/>
    <w:pPr>
      <w:shd w:val="clear" w:color="auto" w:fill="F4F4F4"/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5875AB"/>
    <w:pPr>
      <w:pBdr>
        <w:top w:val="dashed" w:sz="6" w:space="0" w:color="D3D3D3"/>
        <w:bottom w:val="dashed" w:sz="6" w:space="0" w:color="D3D3D3"/>
      </w:pBd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-up1">
    <w:name w:val="arrow-up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-down1">
    <w:name w:val="arrow-down1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2">
    <w:name w:val="name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01355C"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5875AB"/>
    <w:pPr>
      <w:spacing w:before="120" w:after="216" w:line="240" w:lineRule="auto"/>
    </w:pPr>
    <w:rPr>
      <w:rFonts w:ascii="Times New Roman" w:eastAsia="Times New Roman" w:hAnsi="Times New Roman"/>
      <w:color w:val="01355C"/>
      <w:sz w:val="24"/>
      <w:szCs w:val="24"/>
      <w:lang w:eastAsia="ru-RU"/>
    </w:rPr>
  </w:style>
  <w:style w:type="character" w:styleId="a8">
    <w:name w:val="Emphasis"/>
    <w:uiPriority w:val="99"/>
    <w:qFormat/>
    <w:rsid w:val="005875AB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87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875AB"/>
    <w:rPr>
      <w:rFonts w:ascii="Arial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uiPriority w:val="99"/>
    <w:rsid w:val="005875AB"/>
    <w:rPr>
      <w:rFonts w:cs="Times New Roman"/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87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875AB"/>
    <w:rPr>
      <w:rFonts w:ascii="Arial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5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75AB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101A43"/>
    <w:rPr>
      <w:sz w:val="22"/>
      <w:szCs w:val="22"/>
    </w:rPr>
  </w:style>
  <w:style w:type="paragraph" w:styleId="ab">
    <w:name w:val="No Spacing"/>
    <w:uiPriority w:val="99"/>
    <w:qFormat/>
    <w:rsid w:val="005878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3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7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427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7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7841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778478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831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7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77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77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7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7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77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77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7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2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3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7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42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7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78378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839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77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78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77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77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77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77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7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785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7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77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7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77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4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6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1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2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3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3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9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3223</Words>
  <Characters>18376</Characters>
  <Application>Microsoft Office Word</Application>
  <DocSecurity>0</DocSecurity>
  <Lines>153</Lines>
  <Paragraphs>43</Paragraphs>
  <ScaleCrop>false</ScaleCrop>
  <Company>Grizli777</Company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Серго</cp:lastModifiedBy>
  <cp:revision>6</cp:revision>
  <cp:lastPrinted>2016-02-12T05:05:00Z</cp:lastPrinted>
  <dcterms:created xsi:type="dcterms:W3CDTF">2014-02-05T09:21:00Z</dcterms:created>
  <dcterms:modified xsi:type="dcterms:W3CDTF">2016-03-17T08:17:00Z</dcterms:modified>
</cp:coreProperties>
</file>