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9E5" w:rsidRDefault="00732B15" w:rsidP="000339E5">
      <w:pPr>
        <w:tabs>
          <w:tab w:val="left" w:pos="2378"/>
          <w:tab w:val="left" w:pos="3402"/>
          <w:tab w:val="center" w:pos="4677"/>
        </w:tabs>
        <w:jc w:val="center"/>
        <w:rPr>
          <w:noProof/>
          <w:sz w:val="28"/>
          <w:szCs w:val="28"/>
        </w:rPr>
      </w:pPr>
      <w:bookmarkStart w:id="0" w:name="_GoBack"/>
      <w:bookmarkEnd w:id="0"/>
      <w:r w:rsidRPr="000339E5">
        <w:rPr>
          <w:noProof/>
          <w:sz w:val="28"/>
          <w:szCs w:val="28"/>
        </w:rPr>
        <w:drawing>
          <wp:inline distT="0" distB="0" distL="0" distR="0">
            <wp:extent cx="612140" cy="715645"/>
            <wp:effectExtent l="0" t="0" r="0"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140" cy="715645"/>
                    </a:xfrm>
                    <a:prstGeom prst="rect">
                      <a:avLst/>
                    </a:prstGeom>
                    <a:noFill/>
                    <a:ln>
                      <a:noFill/>
                    </a:ln>
                  </pic:spPr>
                </pic:pic>
              </a:graphicData>
            </a:graphic>
          </wp:inline>
        </w:drawing>
      </w:r>
    </w:p>
    <w:p w:rsidR="00E97CCA" w:rsidRPr="000339E5" w:rsidRDefault="00E97CCA" w:rsidP="000339E5">
      <w:pPr>
        <w:tabs>
          <w:tab w:val="left" w:pos="2378"/>
          <w:tab w:val="left" w:pos="3402"/>
          <w:tab w:val="center" w:pos="4677"/>
        </w:tabs>
        <w:jc w:val="center"/>
        <w:rPr>
          <w:noProof/>
          <w:sz w:val="28"/>
          <w:szCs w:val="28"/>
        </w:rPr>
      </w:pPr>
    </w:p>
    <w:p w:rsidR="00DE4D6C" w:rsidRPr="00DE4D6C" w:rsidRDefault="00A13799" w:rsidP="000339E5">
      <w:pPr>
        <w:jc w:val="center"/>
        <w:rPr>
          <w:bCs/>
          <w:iCs/>
          <w:sz w:val="24"/>
          <w:szCs w:val="24"/>
        </w:rPr>
      </w:pPr>
      <w:r w:rsidRPr="00DE4D6C">
        <w:rPr>
          <w:bCs/>
          <w:iCs/>
          <w:sz w:val="24"/>
          <w:szCs w:val="24"/>
        </w:rPr>
        <w:t xml:space="preserve">Администрация </w:t>
      </w:r>
    </w:p>
    <w:p w:rsidR="000339E5" w:rsidRPr="00DE4D6C" w:rsidRDefault="00A13799" w:rsidP="000339E5">
      <w:pPr>
        <w:jc w:val="center"/>
        <w:rPr>
          <w:bCs/>
          <w:iCs/>
          <w:sz w:val="24"/>
          <w:szCs w:val="24"/>
        </w:rPr>
      </w:pPr>
      <w:r w:rsidRPr="00DE4D6C">
        <w:rPr>
          <w:bCs/>
          <w:iCs/>
          <w:sz w:val="24"/>
          <w:szCs w:val="24"/>
        </w:rPr>
        <w:t>Подгорнен</w:t>
      </w:r>
      <w:r w:rsidR="000339E5" w:rsidRPr="00DE4D6C">
        <w:rPr>
          <w:bCs/>
          <w:iCs/>
          <w:sz w:val="24"/>
          <w:szCs w:val="24"/>
        </w:rPr>
        <w:t>ского сельского поселения</w:t>
      </w:r>
    </w:p>
    <w:p w:rsidR="000339E5" w:rsidRPr="00DE4D6C" w:rsidRDefault="000339E5" w:rsidP="000339E5">
      <w:pPr>
        <w:jc w:val="center"/>
        <w:rPr>
          <w:bCs/>
          <w:sz w:val="24"/>
          <w:szCs w:val="24"/>
        </w:rPr>
      </w:pPr>
    </w:p>
    <w:p w:rsidR="000339E5" w:rsidRDefault="000339E5" w:rsidP="000339E5">
      <w:pPr>
        <w:jc w:val="center"/>
        <w:rPr>
          <w:bCs/>
          <w:sz w:val="24"/>
          <w:szCs w:val="24"/>
        </w:rPr>
      </w:pPr>
      <w:r w:rsidRPr="00DE4D6C">
        <w:rPr>
          <w:bCs/>
          <w:sz w:val="24"/>
          <w:szCs w:val="24"/>
        </w:rPr>
        <w:t>РАСПОРЯЖЕНИЕ</w:t>
      </w:r>
    </w:p>
    <w:p w:rsidR="00A25A0D" w:rsidRPr="00DE4D6C" w:rsidRDefault="00A25A0D" w:rsidP="000339E5">
      <w:pPr>
        <w:jc w:val="center"/>
        <w:rPr>
          <w:bCs/>
          <w:sz w:val="24"/>
          <w:szCs w:val="24"/>
        </w:rPr>
      </w:pPr>
    </w:p>
    <w:p w:rsidR="000339E5" w:rsidRPr="00DE4D6C" w:rsidRDefault="000339E5" w:rsidP="000339E5">
      <w:pPr>
        <w:jc w:val="center"/>
        <w:rPr>
          <w:bCs/>
          <w:sz w:val="24"/>
          <w:szCs w:val="24"/>
        </w:rPr>
      </w:pPr>
    </w:p>
    <w:tbl>
      <w:tblPr>
        <w:tblW w:w="0" w:type="auto"/>
        <w:tblInd w:w="392" w:type="dxa"/>
        <w:tblLook w:val="04A0" w:firstRow="1" w:lastRow="0" w:firstColumn="1" w:lastColumn="0" w:noHBand="0" w:noVBand="1"/>
      </w:tblPr>
      <w:tblGrid>
        <w:gridCol w:w="3751"/>
        <w:gridCol w:w="2058"/>
        <w:gridCol w:w="3777"/>
      </w:tblGrid>
      <w:tr w:rsidR="000339E5" w:rsidRPr="00DE4D6C" w:rsidTr="00DE4D6C">
        <w:tc>
          <w:tcPr>
            <w:tcW w:w="3827" w:type="dxa"/>
            <w:hideMark/>
          </w:tcPr>
          <w:p w:rsidR="000339E5" w:rsidRPr="00DE4D6C" w:rsidRDefault="00A25A0D" w:rsidP="007C343F">
            <w:pPr>
              <w:ind w:left="33" w:hanging="141"/>
              <w:rPr>
                <w:bCs/>
                <w:sz w:val="24"/>
                <w:szCs w:val="24"/>
              </w:rPr>
            </w:pPr>
            <w:r>
              <w:rPr>
                <w:bCs/>
                <w:sz w:val="24"/>
                <w:szCs w:val="24"/>
              </w:rPr>
              <w:t>10</w:t>
            </w:r>
            <w:r w:rsidR="00E97CCA">
              <w:rPr>
                <w:bCs/>
                <w:sz w:val="24"/>
                <w:szCs w:val="24"/>
              </w:rPr>
              <w:t>.01.202</w:t>
            </w:r>
            <w:r w:rsidR="007C343F">
              <w:rPr>
                <w:bCs/>
                <w:sz w:val="24"/>
                <w:szCs w:val="24"/>
              </w:rPr>
              <w:t>4</w:t>
            </w:r>
            <w:r w:rsidR="000339E5" w:rsidRPr="00DE4D6C">
              <w:rPr>
                <w:bCs/>
                <w:sz w:val="24"/>
                <w:szCs w:val="24"/>
              </w:rPr>
              <w:t xml:space="preserve">         </w:t>
            </w:r>
          </w:p>
        </w:tc>
        <w:tc>
          <w:tcPr>
            <w:tcW w:w="2105" w:type="dxa"/>
            <w:hideMark/>
          </w:tcPr>
          <w:p w:rsidR="000339E5" w:rsidRPr="00DE4D6C" w:rsidRDefault="00E97CCA" w:rsidP="00E97CCA">
            <w:pPr>
              <w:rPr>
                <w:bCs/>
                <w:sz w:val="24"/>
                <w:szCs w:val="24"/>
              </w:rPr>
            </w:pPr>
            <w:r>
              <w:rPr>
                <w:bCs/>
                <w:sz w:val="24"/>
                <w:szCs w:val="24"/>
              </w:rPr>
              <w:t xml:space="preserve">        </w:t>
            </w:r>
            <w:r w:rsidR="00575E01" w:rsidRPr="00DE4D6C">
              <w:rPr>
                <w:bCs/>
                <w:sz w:val="24"/>
                <w:szCs w:val="24"/>
              </w:rPr>
              <w:t xml:space="preserve">№ </w:t>
            </w:r>
            <w:r w:rsidR="00A25A0D">
              <w:rPr>
                <w:bCs/>
                <w:sz w:val="24"/>
                <w:szCs w:val="24"/>
              </w:rPr>
              <w:t>5</w:t>
            </w:r>
          </w:p>
          <w:p w:rsidR="000339E5" w:rsidRPr="00DE4D6C" w:rsidRDefault="000339E5" w:rsidP="000339E5">
            <w:pPr>
              <w:jc w:val="center"/>
              <w:rPr>
                <w:bCs/>
                <w:sz w:val="24"/>
                <w:szCs w:val="24"/>
              </w:rPr>
            </w:pPr>
          </w:p>
        </w:tc>
        <w:tc>
          <w:tcPr>
            <w:tcW w:w="3849" w:type="dxa"/>
            <w:hideMark/>
          </w:tcPr>
          <w:p w:rsidR="000339E5" w:rsidRPr="00DE4D6C" w:rsidRDefault="000339E5" w:rsidP="000339E5">
            <w:pPr>
              <w:jc w:val="center"/>
              <w:rPr>
                <w:bCs/>
                <w:sz w:val="24"/>
                <w:szCs w:val="24"/>
              </w:rPr>
            </w:pPr>
            <w:r w:rsidRPr="00DE4D6C">
              <w:rPr>
                <w:bCs/>
                <w:sz w:val="24"/>
                <w:szCs w:val="24"/>
              </w:rPr>
              <w:t xml:space="preserve">   </w:t>
            </w:r>
            <w:r w:rsidR="00A13799" w:rsidRPr="00DE4D6C">
              <w:rPr>
                <w:bCs/>
                <w:sz w:val="24"/>
                <w:szCs w:val="24"/>
              </w:rPr>
              <w:t xml:space="preserve">                            с. Подгорное</w:t>
            </w:r>
          </w:p>
        </w:tc>
      </w:tr>
    </w:tbl>
    <w:p w:rsidR="00552AFA" w:rsidRPr="009777EA" w:rsidRDefault="00552AFA" w:rsidP="00552AF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4"/>
      </w:tblGrid>
      <w:tr w:rsidR="00AC1643" w:rsidRPr="000F7382" w:rsidTr="0056564D">
        <w:trPr>
          <w:trHeight w:val="780"/>
        </w:trPr>
        <w:tc>
          <w:tcPr>
            <w:tcW w:w="6504" w:type="dxa"/>
            <w:tcBorders>
              <w:top w:val="nil"/>
              <w:left w:val="nil"/>
              <w:bottom w:val="nil"/>
              <w:right w:val="nil"/>
            </w:tcBorders>
          </w:tcPr>
          <w:p w:rsidR="00AC1643" w:rsidRPr="00632292" w:rsidRDefault="00AC1643" w:rsidP="00DE4D6C">
            <w:pPr>
              <w:ind w:left="284"/>
              <w:jc w:val="both"/>
              <w:rPr>
                <w:b/>
                <w:sz w:val="24"/>
                <w:szCs w:val="24"/>
              </w:rPr>
            </w:pPr>
            <w:r w:rsidRPr="000F7382">
              <w:rPr>
                <w:b/>
                <w:sz w:val="24"/>
                <w:szCs w:val="24"/>
              </w:rPr>
              <w:t xml:space="preserve">Об утверждении плана реализации муниципальной программы </w:t>
            </w:r>
            <w:r w:rsidR="00A13799">
              <w:rPr>
                <w:b/>
                <w:iCs/>
                <w:sz w:val="24"/>
                <w:szCs w:val="24"/>
              </w:rPr>
              <w:t>Подгорнен</w:t>
            </w:r>
            <w:r w:rsidR="00A13799" w:rsidRPr="000339E5">
              <w:rPr>
                <w:b/>
                <w:iCs/>
                <w:sz w:val="24"/>
                <w:szCs w:val="24"/>
              </w:rPr>
              <w:t>ского</w:t>
            </w:r>
            <w:r w:rsidRPr="000F7382">
              <w:rPr>
                <w:b/>
                <w:sz w:val="24"/>
                <w:szCs w:val="24"/>
              </w:rPr>
              <w:t xml:space="preserve"> сельского поселения </w:t>
            </w:r>
            <w:r w:rsidRPr="00632292">
              <w:rPr>
                <w:b/>
                <w:bCs/>
                <w:sz w:val="24"/>
                <w:szCs w:val="24"/>
              </w:rPr>
              <w:t>«</w:t>
            </w:r>
            <w:r w:rsidRPr="00AC1643">
              <w:rPr>
                <w:b/>
                <w:sz w:val="24"/>
                <w:szCs w:val="24"/>
              </w:rPr>
              <w:t>Обеспечение общественного порядка и противодействие преступности</w:t>
            </w:r>
            <w:r w:rsidRPr="00632292">
              <w:rPr>
                <w:b/>
                <w:bCs/>
                <w:sz w:val="24"/>
                <w:szCs w:val="24"/>
              </w:rPr>
              <w:t>»</w:t>
            </w:r>
            <w:r w:rsidRPr="00632292">
              <w:rPr>
                <w:b/>
                <w:kern w:val="2"/>
                <w:sz w:val="24"/>
                <w:szCs w:val="24"/>
              </w:rPr>
              <w:t xml:space="preserve"> </w:t>
            </w:r>
            <w:r w:rsidRPr="00632292">
              <w:rPr>
                <w:b/>
                <w:sz w:val="24"/>
                <w:szCs w:val="24"/>
              </w:rPr>
              <w:t>на 20</w:t>
            </w:r>
            <w:r w:rsidR="00045372">
              <w:rPr>
                <w:b/>
                <w:sz w:val="24"/>
                <w:szCs w:val="24"/>
              </w:rPr>
              <w:t>2</w:t>
            </w:r>
            <w:r w:rsidR="007C343F">
              <w:rPr>
                <w:b/>
                <w:sz w:val="24"/>
                <w:szCs w:val="24"/>
              </w:rPr>
              <w:t>4</w:t>
            </w:r>
            <w:r w:rsidRPr="00632292">
              <w:rPr>
                <w:b/>
                <w:sz w:val="24"/>
                <w:szCs w:val="24"/>
              </w:rPr>
              <w:t xml:space="preserve"> год</w:t>
            </w:r>
          </w:p>
          <w:p w:rsidR="00AC1643" w:rsidRPr="000F7382" w:rsidRDefault="00AC1643" w:rsidP="0056564D">
            <w:pPr>
              <w:jc w:val="both"/>
              <w:rPr>
                <w:b/>
                <w:sz w:val="24"/>
                <w:szCs w:val="24"/>
              </w:rPr>
            </w:pPr>
          </w:p>
        </w:tc>
      </w:tr>
    </w:tbl>
    <w:p w:rsidR="00AC1643" w:rsidRPr="000F7382" w:rsidRDefault="00AC1643" w:rsidP="00AC1643">
      <w:pPr>
        <w:rPr>
          <w:sz w:val="24"/>
          <w:szCs w:val="24"/>
        </w:rPr>
      </w:pPr>
    </w:p>
    <w:p w:rsidR="00045372" w:rsidRPr="008E378B" w:rsidRDefault="00DE4D6C" w:rsidP="00DE4D6C">
      <w:pPr>
        <w:ind w:left="284" w:firstLine="283"/>
        <w:jc w:val="both"/>
        <w:rPr>
          <w:sz w:val="24"/>
          <w:szCs w:val="24"/>
        </w:rPr>
      </w:pPr>
      <w:r>
        <w:rPr>
          <w:rFonts w:eastAsia="Arial Unicode MS"/>
          <w:bCs/>
          <w:sz w:val="24"/>
          <w:szCs w:val="24"/>
        </w:rPr>
        <w:t xml:space="preserve">    </w:t>
      </w:r>
      <w:r w:rsidR="00045372" w:rsidRPr="002A0910">
        <w:rPr>
          <w:rFonts w:eastAsia="Arial Unicode MS"/>
          <w:bCs/>
          <w:sz w:val="24"/>
          <w:szCs w:val="24"/>
        </w:rPr>
        <w:t xml:space="preserve">В </w:t>
      </w:r>
      <w:r w:rsidR="00045372" w:rsidRPr="002A0910">
        <w:rPr>
          <w:bCs/>
          <w:sz w:val="24"/>
          <w:szCs w:val="24"/>
        </w:rPr>
        <w:t xml:space="preserve">соответствии с постановлениями Администрации </w:t>
      </w:r>
      <w:r w:rsidR="00A13799">
        <w:rPr>
          <w:bCs/>
          <w:sz w:val="24"/>
          <w:szCs w:val="24"/>
        </w:rPr>
        <w:t>Подгорненского</w:t>
      </w:r>
      <w:r w:rsidR="00045372" w:rsidRPr="002A0910">
        <w:rPr>
          <w:bCs/>
          <w:sz w:val="24"/>
          <w:szCs w:val="24"/>
        </w:rPr>
        <w:t xml:space="preserve"> сельского поселения от 0</w:t>
      </w:r>
      <w:r w:rsidR="00A13799">
        <w:rPr>
          <w:bCs/>
          <w:sz w:val="24"/>
          <w:szCs w:val="24"/>
        </w:rPr>
        <w:t>4.04.2018 № 14</w:t>
      </w:r>
      <w:r w:rsidR="00045372" w:rsidRPr="002A0910">
        <w:rPr>
          <w:bCs/>
          <w:sz w:val="24"/>
          <w:szCs w:val="24"/>
        </w:rPr>
        <w:t xml:space="preserve"> «Об утверждении Порядка разработки, реализации и оценки эффективности муниципальных программ </w:t>
      </w:r>
      <w:r w:rsidR="00A13799">
        <w:rPr>
          <w:bCs/>
          <w:sz w:val="24"/>
          <w:szCs w:val="24"/>
        </w:rPr>
        <w:t>Подгорненского</w:t>
      </w:r>
      <w:r w:rsidR="00045372" w:rsidRPr="002A0910">
        <w:rPr>
          <w:bCs/>
          <w:sz w:val="24"/>
          <w:szCs w:val="24"/>
        </w:rPr>
        <w:t xml:space="preserve"> сельского поселения»,</w:t>
      </w:r>
      <w:r w:rsidR="00045372" w:rsidRPr="002A0910">
        <w:rPr>
          <w:b/>
          <w:sz w:val="24"/>
          <w:szCs w:val="24"/>
        </w:rPr>
        <w:t xml:space="preserve"> </w:t>
      </w:r>
      <w:r w:rsidR="00A13799">
        <w:rPr>
          <w:sz w:val="24"/>
          <w:szCs w:val="24"/>
        </w:rPr>
        <w:t>от 15.10.2018 № 72</w:t>
      </w:r>
      <w:r w:rsidR="00045372" w:rsidRPr="002A0910">
        <w:rPr>
          <w:sz w:val="24"/>
          <w:szCs w:val="24"/>
        </w:rPr>
        <w:t xml:space="preserve"> «Об утверждении Перечня муниципальных программ </w:t>
      </w:r>
      <w:r w:rsidR="00A13799">
        <w:rPr>
          <w:sz w:val="24"/>
          <w:szCs w:val="24"/>
        </w:rPr>
        <w:t>Подгорненского</w:t>
      </w:r>
      <w:r w:rsidR="00045372" w:rsidRPr="002A0910">
        <w:rPr>
          <w:sz w:val="24"/>
          <w:szCs w:val="24"/>
        </w:rPr>
        <w:t xml:space="preserve"> сельского поселе</w:t>
      </w:r>
      <w:r w:rsidR="00A13799">
        <w:rPr>
          <w:sz w:val="24"/>
          <w:szCs w:val="24"/>
        </w:rPr>
        <w:t>ния Ремонтненского района», от 24</w:t>
      </w:r>
      <w:r w:rsidR="00045372" w:rsidRPr="002A0910">
        <w:rPr>
          <w:sz w:val="24"/>
          <w:szCs w:val="24"/>
        </w:rPr>
        <w:t xml:space="preserve">.10.2018 № </w:t>
      </w:r>
      <w:r w:rsidR="008E378B">
        <w:rPr>
          <w:sz w:val="24"/>
          <w:szCs w:val="24"/>
        </w:rPr>
        <w:t>91</w:t>
      </w:r>
      <w:r w:rsidR="00045372" w:rsidRPr="002A0910">
        <w:rPr>
          <w:sz w:val="24"/>
          <w:szCs w:val="24"/>
        </w:rPr>
        <w:t xml:space="preserve"> «Об утверждении муниципальной программы </w:t>
      </w:r>
      <w:r w:rsidR="00A13799">
        <w:rPr>
          <w:sz w:val="24"/>
          <w:szCs w:val="24"/>
        </w:rPr>
        <w:t>Подгорненского</w:t>
      </w:r>
      <w:r w:rsidR="00045372" w:rsidRPr="002A0910">
        <w:rPr>
          <w:sz w:val="24"/>
          <w:szCs w:val="24"/>
        </w:rPr>
        <w:t xml:space="preserve"> сельского поселения </w:t>
      </w:r>
      <w:r w:rsidR="008E378B" w:rsidRPr="008E378B">
        <w:rPr>
          <w:bCs/>
          <w:sz w:val="24"/>
          <w:szCs w:val="24"/>
        </w:rPr>
        <w:t>«</w:t>
      </w:r>
      <w:r w:rsidR="008E378B" w:rsidRPr="008E378B">
        <w:rPr>
          <w:sz w:val="24"/>
          <w:szCs w:val="24"/>
        </w:rPr>
        <w:t>Обеспечение общественного порядка и противодействие преступности</w:t>
      </w:r>
      <w:r w:rsidR="008E378B" w:rsidRPr="008E378B">
        <w:rPr>
          <w:bCs/>
          <w:sz w:val="24"/>
          <w:szCs w:val="24"/>
        </w:rPr>
        <w:t>»</w:t>
      </w:r>
      <w:r w:rsidR="009D0655">
        <w:rPr>
          <w:bCs/>
          <w:sz w:val="24"/>
          <w:szCs w:val="24"/>
        </w:rPr>
        <w:t>»</w:t>
      </w:r>
    </w:p>
    <w:p w:rsidR="00045372" w:rsidRPr="002A0910" w:rsidRDefault="00045372" w:rsidP="00045372">
      <w:pPr>
        <w:widowControl w:val="0"/>
        <w:jc w:val="both"/>
        <w:rPr>
          <w:sz w:val="24"/>
          <w:szCs w:val="24"/>
        </w:rPr>
      </w:pPr>
    </w:p>
    <w:p w:rsidR="00045372" w:rsidRPr="002A0910" w:rsidRDefault="00DE4D6C" w:rsidP="00DE4D6C">
      <w:pPr>
        <w:widowControl w:val="0"/>
        <w:spacing w:after="160" w:line="259" w:lineRule="auto"/>
        <w:ind w:left="284"/>
        <w:jc w:val="both"/>
        <w:rPr>
          <w:bCs/>
          <w:sz w:val="24"/>
          <w:szCs w:val="24"/>
        </w:rPr>
      </w:pPr>
      <w:r>
        <w:rPr>
          <w:bCs/>
          <w:sz w:val="24"/>
          <w:szCs w:val="24"/>
        </w:rPr>
        <w:t xml:space="preserve">         1.</w:t>
      </w:r>
      <w:r w:rsidR="00045372" w:rsidRPr="002A0910">
        <w:rPr>
          <w:bCs/>
          <w:sz w:val="24"/>
          <w:szCs w:val="24"/>
        </w:rPr>
        <w:t xml:space="preserve">Утвердить план реализации муниципальной программы </w:t>
      </w:r>
      <w:r w:rsidR="00A13799">
        <w:rPr>
          <w:bCs/>
          <w:sz w:val="24"/>
          <w:szCs w:val="24"/>
        </w:rPr>
        <w:t>Подгорненского сельского поселения от 24</w:t>
      </w:r>
      <w:r w:rsidR="00045372" w:rsidRPr="002A0910">
        <w:rPr>
          <w:bCs/>
          <w:sz w:val="24"/>
          <w:szCs w:val="24"/>
        </w:rPr>
        <w:t xml:space="preserve">.10.2018г. № </w:t>
      </w:r>
      <w:r w:rsidR="00B54C01">
        <w:rPr>
          <w:bCs/>
          <w:sz w:val="24"/>
          <w:szCs w:val="24"/>
        </w:rPr>
        <w:t xml:space="preserve">91 </w:t>
      </w:r>
      <w:r w:rsidR="00045372" w:rsidRPr="002A0910">
        <w:rPr>
          <w:bCs/>
          <w:sz w:val="24"/>
          <w:szCs w:val="24"/>
        </w:rPr>
        <w:t xml:space="preserve">«Об утверждении муниципальной программы </w:t>
      </w:r>
      <w:r w:rsidR="00A13799">
        <w:rPr>
          <w:bCs/>
          <w:sz w:val="24"/>
          <w:szCs w:val="24"/>
        </w:rPr>
        <w:t>Подгорненского</w:t>
      </w:r>
      <w:r w:rsidR="00045372" w:rsidRPr="002A0910">
        <w:rPr>
          <w:bCs/>
          <w:sz w:val="24"/>
          <w:szCs w:val="24"/>
        </w:rPr>
        <w:t xml:space="preserve"> сельского поселения </w:t>
      </w:r>
      <w:r w:rsidR="00BB0485" w:rsidRPr="008E378B">
        <w:rPr>
          <w:bCs/>
          <w:sz w:val="24"/>
          <w:szCs w:val="24"/>
        </w:rPr>
        <w:t>«</w:t>
      </w:r>
      <w:r w:rsidR="00BB0485" w:rsidRPr="008E378B">
        <w:rPr>
          <w:sz w:val="24"/>
          <w:szCs w:val="24"/>
        </w:rPr>
        <w:t>Обеспечение общественного порядка и противодействие преступности</w:t>
      </w:r>
      <w:r w:rsidR="00BB0485" w:rsidRPr="008E378B">
        <w:rPr>
          <w:bCs/>
          <w:sz w:val="24"/>
          <w:szCs w:val="24"/>
        </w:rPr>
        <w:t>»</w:t>
      </w:r>
      <w:r w:rsidR="00BB0485">
        <w:rPr>
          <w:bCs/>
          <w:sz w:val="24"/>
          <w:szCs w:val="24"/>
        </w:rPr>
        <w:t xml:space="preserve"> </w:t>
      </w:r>
      <w:r w:rsidR="00045372" w:rsidRPr="002A0910">
        <w:rPr>
          <w:bCs/>
          <w:sz w:val="24"/>
          <w:szCs w:val="24"/>
        </w:rPr>
        <w:t>на 202</w:t>
      </w:r>
      <w:r w:rsidR="007C343F">
        <w:rPr>
          <w:bCs/>
          <w:sz w:val="24"/>
          <w:szCs w:val="24"/>
        </w:rPr>
        <w:t>4</w:t>
      </w:r>
      <w:r w:rsidR="00045372" w:rsidRPr="002A0910">
        <w:rPr>
          <w:bCs/>
          <w:sz w:val="24"/>
          <w:szCs w:val="24"/>
        </w:rPr>
        <w:t xml:space="preserve"> год согласно приложению к настоящему постановлению.</w:t>
      </w:r>
    </w:p>
    <w:p w:rsidR="00DE4D6C" w:rsidRDefault="00DE4D6C" w:rsidP="00DE4D6C">
      <w:pPr>
        <w:widowControl w:val="0"/>
        <w:jc w:val="both"/>
        <w:rPr>
          <w:sz w:val="24"/>
          <w:szCs w:val="24"/>
        </w:rPr>
      </w:pPr>
      <w:r>
        <w:rPr>
          <w:sz w:val="24"/>
          <w:szCs w:val="24"/>
        </w:rPr>
        <w:t xml:space="preserve">             2.</w:t>
      </w:r>
      <w:r w:rsidR="00DE1E4B">
        <w:rPr>
          <w:sz w:val="24"/>
          <w:szCs w:val="24"/>
        </w:rPr>
        <w:t xml:space="preserve">Ответственным специалистам Администрации </w:t>
      </w:r>
      <w:r w:rsidR="00DE1E4B">
        <w:rPr>
          <w:bCs/>
          <w:sz w:val="24"/>
          <w:szCs w:val="24"/>
        </w:rPr>
        <w:t>Подгорненского</w:t>
      </w:r>
      <w:r w:rsidR="00DE1E4B">
        <w:rPr>
          <w:sz w:val="24"/>
          <w:szCs w:val="24"/>
        </w:rPr>
        <w:t xml:space="preserve"> сельского поселения</w:t>
      </w:r>
    </w:p>
    <w:p w:rsidR="00DE1E4B" w:rsidRDefault="00DE4D6C" w:rsidP="00DE4D6C">
      <w:pPr>
        <w:widowControl w:val="0"/>
        <w:jc w:val="both"/>
        <w:rPr>
          <w:sz w:val="24"/>
          <w:szCs w:val="24"/>
        </w:rPr>
      </w:pPr>
      <w:r>
        <w:rPr>
          <w:sz w:val="24"/>
          <w:szCs w:val="24"/>
        </w:rPr>
        <w:t xml:space="preserve">    </w:t>
      </w:r>
      <w:r w:rsidR="00DE1E4B">
        <w:rPr>
          <w:sz w:val="24"/>
          <w:szCs w:val="24"/>
        </w:rPr>
        <w:t>обеспечить исполнение плана реализации, указанного в пункте 1 настоящего постановления.</w:t>
      </w:r>
    </w:p>
    <w:p w:rsidR="00DE4D6C" w:rsidRDefault="00DE4D6C" w:rsidP="00DE4D6C">
      <w:pPr>
        <w:widowControl w:val="0"/>
        <w:jc w:val="both"/>
        <w:rPr>
          <w:bCs/>
          <w:sz w:val="24"/>
          <w:szCs w:val="24"/>
        </w:rPr>
      </w:pPr>
    </w:p>
    <w:p w:rsidR="00DE1E4B" w:rsidRDefault="00DE1E4B" w:rsidP="00DE1E4B">
      <w:pPr>
        <w:spacing w:line="276" w:lineRule="auto"/>
        <w:jc w:val="both"/>
        <w:rPr>
          <w:sz w:val="24"/>
          <w:szCs w:val="24"/>
        </w:rPr>
      </w:pPr>
      <w:r>
        <w:rPr>
          <w:sz w:val="24"/>
          <w:szCs w:val="24"/>
        </w:rPr>
        <w:t xml:space="preserve">        </w:t>
      </w:r>
      <w:r w:rsidR="00DE4D6C">
        <w:rPr>
          <w:sz w:val="24"/>
          <w:szCs w:val="24"/>
        </w:rPr>
        <w:t xml:space="preserve">   </w:t>
      </w:r>
      <w:r>
        <w:rPr>
          <w:sz w:val="24"/>
          <w:szCs w:val="24"/>
        </w:rPr>
        <w:t xml:space="preserve">  3.Настоящее распоряжение вступает в силу со дня его подписания.</w:t>
      </w:r>
    </w:p>
    <w:p w:rsidR="00DE4D6C" w:rsidRDefault="00DE4D6C" w:rsidP="00DE1E4B">
      <w:pPr>
        <w:spacing w:line="276" w:lineRule="auto"/>
        <w:jc w:val="both"/>
        <w:rPr>
          <w:sz w:val="24"/>
          <w:szCs w:val="24"/>
        </w:rPr>
      </w:pPr>
    </w:p>
    <w:p w:rsidR="00DE1E4B" w:rsidRDefault="00DE4D6C" w:rsidP="00DE1E4B">
      <w:pPr>
        <w:ind w:firstLine="567"/>
        <w:jc w:val="both"/>
        <w:rPr>
          <w:sz w:val="24"/>
          <w:szCs w:val="24"/>
        </w:rPr>
      </w:pPr>
      <w:r>
        <w:rPr>
          <w:sz w:val="24"/>
          <w:szCs w:val="24"/>
        </w:rPr>
        <w:t xml:space="preserve">   </w:t>
      </w:r>
      <w:r w:rsidR="00DE1E4B">
        <w:rPr>
          <w:sz w:val="24"/>
          <w:szCs w:val="24"/>
        </w:rPr>
        <w:t>4.Контроль за исполнением настоящего распоряжения оставляю за собой.</w:t>
      </w:r>
    </w:p>
    <w:p w:rsidR="00045372" w:rsidRPr="002A0910" w:rsidRDefault="00045372" w:rsidP="00045372">
      <w:pPr>
        <w:widowControl w:val="0"/>
        <w:ind w:firstLine="540"/>
        <w:jc w:val="both"/>
        <w:rPr>
          <w:bCs/>
          <w:color w:val="FF0000"/>
          <w:sz w:val="24"/>
          <w:szCs w:val="24"/>
        </w:rPr>
      </w:pPr>
    </w:p>
    <w:p w:rsidR="00045372" w:rsidRPr="002A0910" w:rsidRDefault="00045372" w:rsidP="00045372">
      <w:pPr>
        <w:outlineLvl w:val="0"/>
        <w:rPr>
          <w:rFonts w:cs="Times New (W1)"/>
          <w:bCs/>
          <w:color w:val="FF0000"/>
          <w:sz w:val="24"/>
          <w:szCs w:val="24"/>
        </w:rPr>
      </w:pPr>
    </w:p>
    <w:p w:rsidR="00045372" w:rsidRPr="002A0910" w:rsidRDefault="00045372" w:rsidP="00045372">
      <w:pPr>
        <w:outlineLvl w:val="0"/>
        <w:rPr>
          <w:rFonts w:cs="Times New (W1)"/>
          <w:bCs/>
          <w:color w:val="FF0000"/>
          <w:sz w:val="24"/>
          <w:szCs w:val="24"/>
        </w:rPr>
      </w:pPr>
    </w:p>
    <w:p w:rsidR="00045372" w:rsidRPr="002A0910" w:rsidRDefault="00045372" w:rsidP="00DE4D6C">
      <w:pPr>
        <w:ind w:left="284"/>
        <w:outlineLvl w:val="0"/>
        <w:rPr>
          <w:rFonts w:cs="Times New (W1)"/>
          <w:b/>
          <w:bCs/>
          <w:sz w:val="24"/>
          <w:szCs w:val="24"/>
        </w:rPr>
      </w:pPr>
      <w:r w:rsidRPr="002A0910">
        <w:rPr>
          <w:rFonts w:cs="Times New (W1)"/>
          <w:b/>
          <w:bCs/>
          <w:sz w:val="24"/>
          <w:szCs w:val="24"/>
        </w:rPr>
        <w:t xml:space="preserve">Глава Администрации </w:t>
      </w:r>
      <w:r w:rsidR="00DE4D6C">
        <w:rPr>
          <w:rFonts w:cs="Times New (W1)"/>
          <w:b/>
          <w:bCs/>
          <w:sz w:val="24"/>
          <w:szCs w:val="24"/>
        </w:rPr>
        <w:t>Подгорненского</w:t>
      </w:r>
    </w:p>
    <w:p w:rsidR="00045372" w:rsidRPr="002A0910" w:rsidRDefault="00DE4D6C" w:rsidP="00DE4D6C">
      <w:pPr>
        <w:ind w:left="284" w:hanging="284"/>
        <w:outlineLvl w:val="0"/>
        <w:rPr>
          <w:rFonts w:cs="Times New (W1)"/>
          <w:b/>
          <w:bCs/>
          <w:sz w:val="24"/>
          <w:szCs w:val="24"/>
        </w:rPr>
      </w:pPr>
      <w:r>
        <w:rPr>
          <w:rFonts w:cs="Times New (W1)"/>
          <w:b/>
          <w:bCs/>
          <w:sz w:val="24"/>
          <w:szCs w:val="24"/>
        </w:rPr>
        <w:t xml:space="preserve">     </w:t>
      </w:r>
      <w:r w:rsidR="00045372" w:rsidRPr="002A0910">
        <w:rPr>
          <w:rFonts w:cs="Times New (W1)"/>
          <w:b/>
          <w:bCs/>
          <w:sz w:val="24"/>
          <w:szCs w:val="24"/>
        </w:rPr>
        <w:t xml:space="preserve">сельского поселения                                       </w:t>
      </w:r>
      <w:r w:rsidR="00A13799">
        <w:rPr>
          <w:rFonts w:cs="Times New (W1)"/>
          <w:b/>
          <w:bCs/>
          <w:sz w:val="24"/>
          <w:szCs w:val="24"/>
        </w:rPr>
        <w:t xml:space="preserve">               </w:t>
      </w:r>
      <w:r>
        <w:rPr>
          <w:rFonts w:cs="Times New (W1)"/>
          <w:b/>
          <w:bCs/>
          <w:sz w:val="24"/>
          <w:szCs w:val="24"/>
        </w:rPr>
        <w:t xml:space="preserve">                        </w:t>
      </w:r>
      <w:r w:rsidR="00A13799">
        <w:rPr>
          <w:rFonts w:cs="Times New (W1)"/>
          <w:b/>
          <w:bCs/>
          <w:sz w:val="24"/>
          <w:szCs w:val="24"/>
        </w:rPr>
        <w:t xml:space="preserve"> Л.В. Горбатенко</w:t>
      </w:r>
    </w:p>
    <w:p w:rsidR="00045372" w:rsidRPr="002A0910" w:rsidRDefault="00045372" w:rsidP="00045372">
      <w:pPr>
        <w:autoSpaceDE w:val="0"/>
        <w:autoSpaceDN w:val="0"/>
        <w:adjustRightInd w:val="0"/>
        <w:ind w:left="6840" w:hanging="360"/>
        <w:outlineLvl w:val="0"/>
        <w:rPr>
          <w:rFonts w:ascii="Arial" w:hAnsi="Arial" w:cs="Arial"/>
          <w:b/>
          <w:sz w:val="28"/>
          <w:szCs w:val="28"/>
        </w:rPr>
      </w:pPr>
    </w:p>
    <w:p w:rsidR="00045372" w:rsidRPr="002A0910" w:rsidRDefault="00045372" w:rsidP="00045372"/>
    <w:p w:rsidR="00045372" w:rsidRPr="002A0910" w:rsidRDefault="00045372" w:rsidP="00045372"/>
    <w:p w:rsidR="008F5607" w:rsidRPr="008F5607" w:rsidRDefault="008F5607" w:rsidP="008F5607">
      <w:pPr>
        <w:rPr>
          <w:sz w:val="24"/>
          <w:szCs w:val="24"/>
        </w:rPr>
      </w:pPr>
    </w:p>
    <w:p w:rsidR="008F5607" w:rsidRDefault="008F5607" w:rsidP="008F5607">
      <w:pPr>
        <w:rPr>
          <w:sz w:val="24"/>
          <w:szCs w:val="24"/>
        </w:rPr>
      </w:pPr>
    </w:p>
    <w:p w:rsidR="0054318F" w:rsidRDefault="0054318F" w:rsidP="0054318F">
      <w:pPr>
        <w:autoSpaceDE w:val="0"/>
        <w:autoSpaceDN w:val="0"/>
        <w:adjustRightInd w:val="0"/>
        <w:ind w:left="6840" w:hanging="360"/>
        <w:outlineLvl w:val="0"/>
        <w:rPr>
          <w:rFonts w:ascii="Arial" w:hAnsi="Arial" w:cs="Arial"/>
        </w:rPr>
      </w:pPr>
    </w:p>
    <w:p w:rsidR="00DB61BB" w:rsidRDefault="0054318F" w:rsidP="0054318F">
      <w:pPr>
        <w:ind w:firstLine="708"/>
      </w:pPr>
      <w:r>
        <w:t xml:space="preserve">Распоряжение </w:t>
      </w:r>
      <w:r w:rsidR="008F5607" w:rsidRPr="00DB61BB">
        <w:t xml:space="preserve"> вн</w:t>
      </w:r>
      <w:r w:rsidR="00DB61BB" w:rsidRPr="00DB61BB">
        <w:t>о</w:t>
      </w:r>
      <w:r w:rsidR="008F5607" w:rsidRPr="00DB61BB">
        <w:t xml:space="preserve">сит </w:t>
      </w:r>
    </w:p>
    <w:p w:rsidR="008F5607" w:rsidRPr="00DB61BB" w:rsidRDefault="008F5607" w:rsidP="008F5607">
      <w:pPr>
        <w:ind w:firstLine="708"/>
      </w:pPr>
      <w:r w:rsidRPr="00DB61BB">
        <w:t>сектор экономики и фин</w:t>
      </w:r>
      <w:r w:rsidR="00DB61BB" w:rsidRPr="00DB61BB">
        <w:t>а</w:t>
      </w:r>
      <w:r w:rsidRPr="00DB61BB">
        <w:t>н</w:t>
      </w:r>
      <w:r w:rsidR="00DB61BB" w:rsidRPr="00DB61BB">
        <w:t>сов</w:t>
      </w:r>
    </w:p>
    <w:p w:rsidR="008F5607" w:rsidRPr="00DB61BB" w:rsidRDefault="008F5607" w:rsidP="008F5607"/>
    <w:p w:rsidR="001406C3" w:rsidRPr="008F5607" w:rsidRDefault="001406C3" w:rsidP="008F5607">
      <w:pPr>
        <w:rPr>
          <w:sz w:val="24"/>
          <w:szCs w:val="24"/>
        </w:rPr>
        <w:sectPr w:rsidR="001406C3" w:rsidRPr="008F5607" w:rsidSect="001406C3">
          <w:pgSz w:w="11906" w:h="16838"/>
          <w:pgMar w:top="851" w:right="737" w:bottom="851" w:left="1191" w:header="709" w:footer="709" w:gutter="0"/>
          <w:cols w:space="708"/>
          <w:docGrid w:linePitch="360"/>
        </w:sectPr>
      </w:pPr>
    </w:p>
    <w:p w:rsidR="00AC1643" w:rsidRPr="00B54677" w:rsidRDefault="00AC1643" w:rsidP="001406C3">
      <w:pPr>
        <w:numPr>
          <w:ilvl w:val="12"/>
          <w:numId w:val="0"/>
        </w:numPr>
        <w:jc w:val="right"/>
      </w:pPr>
      <w:r w:rsidRPr="004F2390">
        <w:rPr>
          <w:b/>
          <w:sz w:val="24"/>
          <w:szCs w:val="24"/>
        </w:rPr>
        <w:lastRenderedPageBreak/>
        <w:tab/>
      </w:r>
      <w:r w:rsidRPr="00B54677">
        <w:t>Приложение № 1</w:t>
      </w:r>
    </w:p>
    <w:p w:rsidR="00DE4D6C" w:rsidRDefault="00AC1643" w:rsidP="00DE4D6C">
      <w:pPr>
        <w:widowControl w:val="0"/>
        <w:shd w:val="clear" w:color="auto" w:fill="FFFFFF"/>
        <w:autoSpaceDE w:val="0"/>
        <w:autoSpaceDN w:val="0"/>
        <w:adjustRightInd w:val="0"/>
        <w:jc w:val="right"/>
      </w:pPr>
      <w:r w:rsidRPr="00B54677">
        <w:t xml:space="preserve">к </w:t>
      </w:r>
      <w:r w:rsidR="00B81B51">
        <w:t>распоряжению</w:t>
      </w:r>
      <w:r w:rsidR="00DE4D6C">
        <w:t xml:space="preserve"> </w:t>
      </w:r>
      <w:r w:rsidRPr="00B54677">
        <w:t xml:space="preserve">Администрации </w:t>
      </w:r>
    </w:p>
    <w:p w:rsidR="00DE4D6C" w:rsidRDefault="00A13799" w:rsidP="00DE4D6C">
      <w:pPr>
        <w:widowControl w:val="0"/>
        <w:shd w:val="clear" w:color="auto" w:fill="FFFFFF"/>
        <w:autoSpaceDE w:val="0"/>
        <w:autoSpaceDN w:val="0"/>
        <w:adjustRightInd w:val="0"/>
        <w:jc w:val="right"/>
      </w:pPr>
      <w:r>
        <w:t>Подгорненского</w:t>
      </w:r>
      <w:r w:rsidR="00DE4D6C">
        <w:t xml:space="preserve"> </w:t>
      </w:r>
      <w:r w:rsidR="00B81B51">
        <w:t xml:space="preserve">сельского поселения </w:t>
      </w:r>
    </w:p>
    <w:p w:rsidR="00AC1643" w:rsidRPr="00B54677" w:rsidRDefault="009F30F4" w:rsidP="00DE4D6C">
      <w:pPr>
        <w:widowControl w:val="0"/>
        <w:shd w:val="clear" w:color="auto" w:fill="FFFFFF"/>
        <w:autoSpaceDE w:val="0"/>
        <w:autoSpaceDN w:val="0"/>
        <w:adjustRightInd w:val="0"/>
        <w:jc w:val="right"/>
      </w:pPr>
      <w:r>
        <w:t xml:space="preserve">от </w:t>
      </w:r>
      <w:r w:rsidR="00A25A0D">
        <w:t>10</w:t>
      </w:r>
      <w:r w:rsidR="00E97CCA">
        <w:t>.01</w:t>
      </w:r>
      <w:r>
        <w:t>.202</w:t>
      </w:r>
      <w:r w:rsidR="007C343F">
        <w:t>4</w:t>
      </w:r>
      <w:r w:rsidR="00AC1643" w:rsidRPr="00B54677">
        <w:t xml:space="preserve"> № </w:t>
      </w:r>
      <w:r w:rsidR="00A25A0D">
        <w:t>5</w:t>
      </w:r>
    </w:p>
    <w:p w:rsidR="00AC1643" w:rsidRPr="003272FC" w:rsidRDefault="00AC1643" w:rsidP="00AC1643">
      <w:pPr>
        <w:widowControl w:val="0"/>
        <w:autoSpaceDE w:val="0"/>
        <w:autoSpaceDN w:val="0"/>
        <w:adjustRightInd w:val="0"/>
        <w:jc w:val="center"/>
        <w:rPr>
          <w:sz w:val="24"/>
          <w:szCs w:val="24"/>
        </w:rPr>
      </w:pPr>
      <w:r w:rsidRPr="003272FC">
        <w:rPr>
          <w:sz w:val="24"/>
          <w:szCs w:val="24"/>
        </w:rPr>
        <w:t>ПЛАН РЕАЛИЗАЦИИ</w:t>
      </w:r>
    </w:p>
    <w:p w:rsidR="00AC1643" w:rsidRPr="003272FC" w:rsidRDefault="00AC1643" w:rsidP="00AC1643">
      <w:pPr>
        <w:widowControl w:val="0"/>
        <w:autoSpaceDE w:val="0"/>
        <w:autoSpaceDN w:val="0"/>
        <w:adjustRightInd w:val="0"/>
        <w:jc w:val="center"/>
        <w:rPr>
          <w:sz w:val="24"/>
          <w:szCs w:val="24"/>
        </w:rPr>
      </w:pPr>
      <w:r w:rsidRPr="003272FC">
        <w:rPr>
          <w:sz w:val="24"/>
          <w:szCs w:val="24"/>
        </w:rPr>
        <w:t>муниципальной программы</w:t>
      </w:r>
      <w:r w:rsidRPr="003272FC">
        <w:rPr>
          <w:bCs/>
          <w:sz w:val="24"/>
          <w:szCs w:val="24"/>
        </w:rPr>
        <w:t xml:space="preserve"> «</w:t>
      </w:r>
      <w:r w:rsidR="001406C3" w:rsidRPr="00BF3F2D">
        <w:rPr>
          <w:sz w:val="24"/>
          <w:szCs w:val="24"/>
        </w:rPr>
        <w:t>Обеспечение общественного порядка и противодействие преступности</w:t>
      </w:r>
      <w:r w:rsidRPr="003272FC">
        <w:rPr>
          <w:sz w:val="24"/>
          <w:szCs w:val="24"/>
        </w:rPr>
        <w:t>» на 20</w:t>
      </w:r>
      <w:r w:rsidR="00B81B51">
        <w:rPr>
          <w:sz w:val="24"/>
          <w:szCs w:val="24"/>
        </w:rPr>
        <w:t>2</w:t>
      </w:r>
      <w:r w:rsidR="007C343F">
        <w:rPr>
          <w:sz w:val="24"/>
          <w:szCs w:val="24"/>
        </w:rPr>
        <w:t>4</w:t>
      </w:r>
      <w:r w:rsidRPr="003272FC">
        <w:rPr>
          <w:sz w:val="24"/>
          <w:szCs w:val="24"/>
        </w:rPr>
        <w:t xml:space="preserve"> год</w:t>
      </w:r>
    </w:p>
    <w:p w:rsidR="00AC1643" w:rsidRPr="003272FC" w:rsidRDefault="00AC1643" w:rsidP="00AC1643">
      <w:pPr>
        <w:widowControl w:val="0"/>
        <w:autoSpaceDE w:val="0"/>
        <w:autoSpaceDN w:val="0"/>
        <w:adjustRightInd w:val="0"/>
        <w:jc w:val="center"/>
        <w:rPr>
          <w:sz w:val="24"/>
          <w:szCs w:val="24"/>
        </w:rPr>
      </w:pPr>
    </w:p>
    <w:tbl>
      <w:tblPr>
        <w:tblW w:w="15320" w:type="dxa"/>
        <w:tblCellSpacing w:w="5" w:type="nil"/>
        <w:tblInd w:w="75" w:type="dxa"/>
        <w:tblLayout w:type="fixed"/>
        <w:tblCellMar>
          <w:left w:w="75" w:type="dxa"/>
          <w:right w:w="75" w:type="dxa"/>
        </w:tblCellMar>
        <w:tblLook w:val="0000" w:firstRow="0" w:lastRow="0" w:firstColumn="0" w:lastColumn="0" w:noHBand="0" w:noVBand="0"/>
      </w:tblPr>
      <w:tblGrid>
        <w:gridCol w:w="572"/>
        <w:gridCol w:w="2689"/>
        <w:gridCol w:w="2551"/>
        <w:gridCol w:w="2221"/>
        <w:gridCol w:w="1606"/>
        <w:gridCol w:w="993"/>
        <w:gridCol w:w="992"/>
        <w:gridCol w:w="992"/>
        <w:gridCol w:w="709"/>
        <w:gridCol w:w="1026"/>
        <w:gridCol w:w="969"/>
      </w:tblGrid>
      <w:tr w:rsidR="00AC1643" w:rsidRPr="003272FC" w:rsidTr="006F4DC7">
        <w:trPr>
          <w:trHeight w:val="294"/>
          <w:tblCellSpacing w:w="5" w:type="nil"/>
        </w:trPr>
        <w:tc>
          <w:tcPr>
            <w:tcW w:w="572" w:type="dxa"/>
            <w:vMerge w:val="restart"/>
            <w:tcBorders>
              <w:top w:val="single" w:sz="4" w:space="0" w:color="auto"/>
              <w:left w:val="single" w:sz="4" w:space="0" w:color="auto"/>
              <w:bottom w:val="single" w:sz="4" w:space="0" w:color="auto"/>
              <w:right w:val="single" w:sz="4" w:space="0" w:color="auto"/>
            </w:tcBorders>
          </w:tcPr>
          <w:p w:rsidR="00AC1643" w:rsidRPr="003272FC" w:rsidRDefault="00AC1643" w:rsidP="0056564D">
            <w:pPr>
              <w:pStyle w:val="ConsPlusCell"/>
              <w:jc w:val="center"/>
              <w:rPr>
                <w:sz w:val="24"/>
                <w:szCs w:val="24"/>
              </w:rPr>
            </w:pPr>
            <w:r w:rsidRPr="003272FC">
              <w:rPr>
                <w:sz w:val="24"/>
                <w:szCs w:val="24"/>
              </w:rPr>
              <w:t>№ п/п</w:t>
            </w:r>
          </w:p>
        </w:tc>
        <w:tc>
          <w:tcPr>
            <w:tcW w:w="2689" w:type="dxa"/>
            <w:vMerge w:val="restart"/>
            <w:tcBorders>
              <w:top w:val="single" w:sz="4" w:space="0" w:color="auto"/>
              <w:left w:val="single" w:sz="4" w:space="0" w:color="auto"/>
              <w:bottom w:val="single" w:sz="4" w:space="0" w:color="auto"/>
              <w:right w:val="single" w:sz="4" w:space="0" w:color="auto"/>
            </w:tcBorders>
          </w:tcPr>
          <w:p w:rsidR="00AC1643" w:rsidRPr="003272FC" w:rsidRDefault="00AC1643" w:rsidP="0056564D">
            <w:pPr>
              <w:pStyle w:val="ConsPlusCell"/>
              <w:jc w:val="center"/>
              <w:rPr>
                <w:sz w:val="24"/>
                <w:szCs w:val="24"/>
              </w:rPr>
            </w:pPr>
            <w:r w:rsidRPr="003272FC">
              <w:rPr>
                <w:sz w:val="24"/>
                <w:szCs w:val="24"/>
              </w:rPr>
              <w:t>Номер и наименование</w:t>
            </w:r>
          </w:p>
          <w:p w:rsidR="00AC1643" w:rsidRPr="003272FC" w:rsidRDefault="00AC1643" w:rsidP="0056564D">
            <w:pPr>
              <w:pStyle w:val="ConsPlusCell"/>
              <w:jc w:val="center"/>
              <w:rPr>
                <w:sz w:val="24"/>
                <w:szCs w:val="24"/>
              </w:rPr>
            </w:pPr>
          </w:p>
        </w:tc>
        <w:tc>
          <w:tcPr>
            <w:tcW w:w="2551" w:type="dxa"/>
            <w:vMerge w:val="restart"/>
            <w:tcBorders>
              <w:top w:val="single" w:sz="4" w:space="0" w:color="auto"/>
              <w:left w:val="single" w:sz="4" w:space="0" w:color="auto"/>
              <w:bottom w:val="single" w:sz="4" w:space="0" w:color="auto"/>
              <w:right w:val="single" w:sz="4" w:space="0" w:color="auto"/>
            </w:tcBorders>
          </w:tcPr>
          <w:p w:rsidR="00AC1643" w:rsidRPr="003272FC" w:rsidRDefault="00AC1643" w:rsidP="0056564D">
            <w:pPr>
              <w:pStyle w:val="ConsPlusCell"/>
              <w:jc w:val="center"/>
              <w:rPr>
                <w:sz w:val="24"/>
                <w:szCs w:val="24"/>
              </w:rPr>
            </w:pPr>
            <w:r w:rsidRPr="003272FC">
              <w:rPr>
                <w:sz w:val="24"/>
                <w:szCs w:val="24"/>
              </w:rPr>
              <w:t xml:space="preserve">Ответственный </w:t>
            </w:r>
            <w:r w:rsidRPr="003272FC">
              <w:rPr>
                <w:sz w:val="24"/>
                <w:szCs w:val="24"/>
              </w:rPr>
              <w:br/>
              <w:t xml:space="preserve"> исполнитель, соисполнитель, участник  </w:t>
            </w:r>
            <w:r w:rsidRPr="003272FC">
              <w:rPr>
                <w:sz w:val="24"/>
                <w:szCs w:val="24"/>
              </w:rPr>
              <w:br/>
              <w:t xml:space="preserve">(должность/ ФИО) </w:t>
            </w:r>
            <w:hyperlink w:anchor="Par1127" w:history="1">
              <w:r w:rsidRPr="003272FC">
                <w:rPr>
                  <w:sz w:val="24"/>
                  <w:szCs w:val="24"/>
                </w:rPr>
                <w:t>&lt;1&gt;</w:t>
              </w:r>
            </w:hyperlink>
          </w:p>
        </w:tc>
        <w:tc>
          <w:tcPr>
            <w:tcW w:w="2221" w:type="dxa"/>
            <w:vMerge w:val="restart"/>
            <w:tcBorders>
              <w:top w:val="single" w:sz="4" w:space="0" w:color="auto"/>
              <w:left w:val="single" w:sz="4" w:space="0" w:color="auto"/>
              <w:right w:val="single" w:sz="4" w:space="0" w:color="auto"/>
            </w:tcBorders>
          </w:tcPr>
          <w:p w:rsidR="00AC1643" w:rsidRPr="003272FC" w:rsidRDefault="00AC1643" w:rsidP="0056564D">
            <w:pPr>
              <w:pStyle w:val="ConsPlusCell"/>
              <w:jc w:val="center"/>
              <w:rPr>
                <w:sz w:val="24"/>
                <w:szCs w:val="24"/>
              </w:rPr>
            </w:pPr>
            <w:r w:rsidRPr="003272FC">
              <w:rPr>
                <w:sz w:val="24"/>
                <w:szCs w:val="24"/>
              </w:rPr>
              <w:t>Ожидаемый результат (краткое описание)</w:t>
            </w:r>
          </w:p>
        </w:tc>
        <w:tc>
          <w:tcPr>
            <w:tcW w:w="1606" w:type="dxa"/>
            <w:vMerge w:val="restart"/>
            <w:tcBorders>
              <w:top w:val="single" w:sz="4" w:space="0" w:color="auto"/>
              <w:left w:val="single" w:sz="4" w:space="0" w:color="auto"/>
              <w:right w:val="single" w:sz="4" w:space="0" w:color="auto"/>
            </w:tcBorders>
          </w:tcPr>
          <w:p w:rsidR="00AC1643" w:rsidRPr="003272FC" w:rsidRDefault="00AC1643" w:rsidP="0056564D">
            <w:pPr>
              <w:pStyle w:val="ConsPlusCell"/>
              <w:jc w:val="center"/>
              <w:rPr>
                <w:sz w:val="24"/>
                <w:szCs w:val="24"/>
              </w:rPr>
            </w:pPr>
            <w:r w:rsidRPr="003272FC">
              <w:rPr>
                <w:sz w:val="24"/>
                <w:szCs w:val="24"/>
              </w:rPr>
              <w:t xml:space="preserve">Плановый </w:t>
            </w:r>
            <w:r w:rsidRPr="003272FC">
              <w:rPr>
                <w:sz w:val="24"/>
                <w:szCs w:val="24"/>
              </w:rPr>
              <w:br/>
              <w:t xml:space="preserve">срок    </w:t>
            </w:r>
            <w:r w:rsidRPr="003272FC">
              <w:rPr>
                <w:sz w:val="24"/>
                <w:szCs w:val="24"/>
              </w:rPr>
              <w:br/>
              <w:t xml:space="preserve">реализации </w:t>
            </w:r>
          </w:p>
        </w:tc>
        <w:tc>
          <w:tcPr>
            <w:tcW w:w="5681" w:type="dxa"/>
            <w:gridSpan w:val="6"/>
            <w:tcBorders>
              <w:top w:val="single" w:sz="4" w:space="0" w:color="auto"/>
              <w:left w:val="single" w:sz="4" w:space="0" w:color="auto"/>
              <w:bottom w:val="single" w:sz="4" w:space="0" w:color="auto"/>
              <w:right w:val="single" w:sz="4" w:space="0" w:color="auto"/>
            </w:tcBorders>
          </w:tcPr>
          <w:p w:rsidR="00AC1643" w:rsidRPr="003272FC" w:rsidRDefault="00AC1643" w:rsidP="0056564D">
            <w:pPr>
              <w:pStyle w:val="ConsPlusCell"/>
              <w:jc w:val="center"/>
              <w:rPr>
                <w:sz w:val="24"/>
                <w:szCs w:val="24"/>
              </w:rPr>
            </w:pPr>
            <w:r w:rsidRPr="003272FC">
              <w:rPr>
                <w:sz w:val="24"/>
                <w:szCs w:val="24"/>
              </w:rPr>
              <w:t xml:space="preserve">Объем расходов, (тыс. рублей) </w:t>
            </w:r>
            <w:hyperlink w:anchor="Par1127" w:history="1">
              <w:r w:rsidRPr="003272FC">
                <w:rPr>
                  <w:sz w:val="24"/>
                  <w:szCs w:val="24"/>
                </w:rPr>
                <w:t>&lt;2&gt;</w:t>
              </w:r>
            </w:hyperlink>
          </w:p>
        </w:tc>
      </w:tr>
      <w:tr w:rsidR="00AC1643" w:rsidRPr="003272FC" w:rsidTr="006F4DC7">
        <w:trPr>
          <w:trHeight w:val="157"/>
          <w:tblCellSpacing w:w="5" w:type="nil"/>
        </w:trPr>
        <w:tc>
          <w:tcPr>
            <w:tcW w:w="572" w:type="dxa"/>
            <w:vMerge/>
            <w:tcBorders>
              <w:left w:val="single" w:sz="4" w:space="0" w:color="auto"/>
              <w:bottom w:val="single" w:sz="4" w:space="0" w:color="auto"/>
              <w:right w:val="single" w:sz="4" w:space="0" w:color="auto"/>
            </w:tcBorders>
          </w:tcPr>
          <w:p w:rsidR="00AC1643" w:rsidRPr="003272FC" w:rsidRDefault="00AC1643" w:rsidP="0056564D">
            <w:pPr>
              <w:pStyle w:val="ConsPlusCell"/>
              <w:rPr>
                <w:sz w:val="24"/>
                <w:szCs w:val="24"/>
              </w:rPr>
            </w:pPr>
          </w:p>
        </w:tc>
        <w:tc>
          <w:tcPr>
            <w:tcW w:w="2689" w:type="dxa"/>
            <w:vMerge/>
            <w:tcBorders>
              <w:left w:val="single" w:sz="4" w:space="0" w:color="auto"/>
              <w:bottom w:val="single" w:sz="4" w:space="0" w:color="auto"/>
              <w:right w:val="single" w:sz="4" w:space="0" w:color="auto"/>
            </w:tcBorders>
          </w:tcPr>
          <w:p w:rsidR="00AC1643" w:rsidRPr="003272FC" w:rsidRDefault="00AC1643" w:rsidP="0056564D">
            <w:pPr>
              <w:pStyle w:val="ConsPlusCell"/>
              <w:rPr>
                <w:sz w:val="24"/>
                <w:szCs w:val="24"/>
              </w:rPr>
            </w:pPr>
          </w:p>
        </w:tc>
        <w:tc>
          <w:tcPr>
            <w:tcW w:w="2551" w:type="dxa"/>
            <w:vMerge/>
            <w:tcBorders>
              <w:left w:val="single" w:sz="4" w:space="0" w:color="auto"/>
              <w:bottom w:val="single" w:sz="4" w:space="0" w:color="auto"/>
              <w:right w:val="single" w:sz="4" w:space="0" w:color="auto"/>
            </w:tcBorders>
          </w:tcPr>
          <w:p w:rsidR="00AC1643" w:rsidRPr="003272FC" w:rsidRDefault="00AC1643" w:rsidP="0056564D">
            <w:pPr>
              <w:pStyle w:val="ConsPlusCell"/>
              <w:rPr>
                <w:sz w:val="24"/>
                <w:szCs w:val="24"/>
              </w:rPr>
            </w:pPr>
          </w:p>
        </w:tc>
        <w:tc>
          <w:tcPr>
            <w:tcW w:w="2221" w:type="dxa"/>
            <w:vMerge/>
            <w:tcBorders>
              <w:left w:val="single" w:sz="4" w:space="0" w:color="auto"/>
              <w:bottom w:val="single" w:sz="4" w:space="0" w:color="auto"/>
              <w:right w:val="single" w:sz="4" w:space="0" w:color="auto"/>
            </w:tcBorders>
          </w:tcPr>
          <w:p w:rsidR="00AC1643" w:rsidRPr="003272FC" w:rsidRDefault="00AC1643" w:rsidP="0056564D">
            <w:pPr>
              <w:pStyle w:val="ConsPlusCell"/>
              <w:rPr>
                <w:sz w:val="24"/>
                <w:szCs w:val="24"/>
              </w:rPr>
            </w:pPr>
          </w:p>
        </w:tc>
        <w:tc>
          <w:tcPr>
            <w:tcW w:w="1606" w:type="dxa"/>
            <w:vMerge/>
            <w:tcBorders>
              <w:left w:val="single" w:sz="4" w:space="0" w:color="auto"/>
              <w:bottom w:val="single" w:sz="4" w:space="0" w:color="auto"/>
              <w:right w:val="single" w:sz="4" w:space="0" w:color="auto"/>
            </w:tcBorders>
          </w:tcPr>
          <w:p w:rsidR="00AC1643" w:rsidRPr="003272FC" w:rsidRDefault="00AC1643" w:rsidP="0056564D">
            <w:pPr>
              <w:pStyle w:val="ConsPlusCell"/>
              <w:jc w:val="center"/>
              <w:rPr>
                <w:sz w:val="24"/>
                <w:szCs w:val="24"/>
              </w:rPr>
            </w:pPr>
          </w:p>
        </w:tc>
        <w:tc>
          <w:tcPr>
            <w:tcW w:w="993" w:type="dxa"/>
            <w:tcBorders>
              <w:left w:val="single" w:sz="4" w:space="0" w:color="auto"/>
              <w:bottom w:val="single" w:sz="4" w:space="0" w:color="auto"/>
              <w:right w:val="single" w:sz="4" w:space="0" w:color="auto"/>
            </w:tcBorders>
          </w:tcPr>
          <w:p w:rsidR="00AC1643" w:rsidRPr="003272FC" w:rsidRDefault="00AC1643" w:rsidP="0056564D">
            <w:pPr>
              <w:pStyle w:val="ConsPlusCell"/>
              <w:jc w:val="center"/>
              <w:rPr>
                <w:sz w:val="24"/>
                <w:szCs w:val="24"/>
              </w:rPr>
            </w:pPr>
            <w:r w:rsidRPr="003272FC">
              <w:rPr>
                <w:sz w:val="24"/>
                <w:szCs w:val="24"/>
              </w:rPr>
              <w:t>всего</w:t>
            </w:r>
          </w:p>
        </w:tc>
        <w:tc>
          <w:tcPr>
            <w:tcW w:w="992" w:type="dxa"/>
            <w:tcBorders>
              <w:left w:val="single" w:sz="4" w:space="0" w:color="auto"/>
              <w:bottom w:val="single" w:sz="4" w:space="0" w:color="auto"/>
              <w:right w:val="single" w:sz="4" w:space="0" w:color="auto"/>
            </w:tcBorders>
          </w:tcPr>
          <w:p w:rsidR="00AC1643" w:rsidRPr="003272FC" w:rsidRDefault="00AC1643" w:rsidP="0056564D">
            <w:pPr>
              <w:widowControl w:val="0"/>
              <w:autoSpaceDE w:val="0"/>
              <w:autoSpaceDN w:val="0"/>
              <w:adjustRightInd w:val="0"/>
              <w:jc w:val="center"/>
              <w:rPr>
                <w:sz w:val="24"/>
                <w:szCs w:val="24"/>
              </w:rPr>
            </w:pPr>
            <w:r w:rsidRPr="003272FC">
              <w:rPr>
                <w:sz w:val="24"/>
                <w:szCs w:val="24"/>
              </w:rPr>
              <w:t>бюджет поселе</w:t>
            </w:r>
          </w:p>
          <w:p w:rsidR="00AC1643" w:rsidRPr="003272FC" w:rsidRDefault="00AC1643" w:rsidP="0056564D">
            <w:pPr>
              <w:widowControl w:val="0"/>
              <w:autoSpaceDE w:val="0"/>
              <w:autoSpaceDN w:val="0"/>
              <w:adjustRightInd w:val="0"/>
              <w:jc w:val="center"/>
              <w:rPr>
                <w:sz w:val="24"/>
                <w:szCs w:val="24"/>
              </w:rPr>
            </w:pPr>
            <w:r w:rsidRPr="003272FC">
              <w:rPr>
                <w:sz w:val="24"/>
                <w:szCs w:val="24"/>
              </w:rPr>
              <w:t>ния</w:t>
            </w:r>
          </w:p>
        </w:tc>
        <w:tc>
          <w:tcPr>
            <w:tcW w:w="992" w:type="dxa"/>
            <w:tcBorders>
              <w:left w:val="single" w:sz="4" w:space="0" w:color="auto"/>
              <w:bottom w:val="single" w:sz="4" w:space="0" w:color="auto"/>
              <w:right w:val="single" w:sz="4" w:space="0" w:color="auto"/>
            </w:tcBorders>
          </w:tcPr>
          <w:p w:rsidR="00AC1643" w:rsidRPr="003272FC" w:rsidRDefault="00AC1643" w:rsidP="0056564D">
            <w:pPr>
              <w:widowControl w:val="0"/>
              <w:autoSpaceDE w:val="0"/>
              <w:autoSpaceDN w:val="0"/>
              <w:adjustRightInd w:val="0"/>
              <w:jc w:val="center"/>
              <w:rPr>
                <w:sz w:val="24"/>
                <w:szCs w:val="24"/>
              </w:rPr>
            </w:pPr>
            <w:r w:rsidRPr="003272FC">
              <w:rPr>
                <w:sz w:val="24"/>
                <w:szCs w:val="24"/>
              </w:rPr>
              <w:t>феде-раль</w:t>
            </w:r>
          </w:p>
          <w:p w:rsidR="00AC1643" w:rsidRPr="003272FC" w:rsidRDefault="00AC1643" w:rsidP="0056564D">
            <w:pPr>
              <w:widowControl w:val="0"/>
              <w:autoSpaceDE w:val="0"/>
              <w:autoSpaceDN w:val="0"/>
              <w:adjustRightInd w:val="0"/>
              <w:jc w:val="center"/>
              <w:rPr>
                <w:sz w:val="24"/>
                <w:szCs w:val="24"/>
              </w:rPr>
            </w:pPr>
            <w:r w:rsidRPr="003272FC">
              <w:rPr>
                <w:sz w:val="24"/>
                <w:szCs w:val="24"/>
              </w:rPr>
              <w:t>ный бюджет</w:t>
            </w:r>
          </w:p>
        </w:tc>
        <w:tc>
          <w:tcPr>
            <w:tcW w:w="709" w:type="dxa"/>
            <w:tcBorders>
              <w:left w:val="single" w:sz="4" w:space="0" w:color="auto"/>
              <w:bottom w:val="single" w:sz="4" w:space="0" w:color="auto"/>
              <w:right w:val="single" w:sz="4" w:space="0" w:color="auto"/>
            </w:tcBorders>
          </w:tcPr>
          <w:p w:rsidR="00AC1643" w:rsidRPr="003272FC" w:rsidRDefault="00AC1643" w:rsidP="0056564D">
            <w:pPr>
              <w:widowControl w:val="0"/>
              <w:autoSpaceDE w:val="0"/>
              <w:autoSpaceDN w:val="0"/>
              <w:adjustRightInd w:val="0"/>
              <w:jc w:val="center"/>
              <w:rPr>
                <w:sz w:val="24"/>
                <w:szCs w:val="24"/>
              </w:rPr>
            </w:pPr>
            <w:r w:rsidRPr="003272FC">
              <w:rPr>
                <w:sz w:val="24"/>
                <w:szCs w:val="24"/>
              </w:rPr>
              <w:t>област</w:t>
            </w:r>
          </w:p>
          <w:p w:rsidR="00AC1643" w:rsidRPr="003272FC" w:rsidRDefault="00AC1643" w:rsidP="0056564D">
            <w:pPr>
              <w:widowControl w:val="0"/>
              <w:autoSpaceDE w:val="0"/>
              <w:autoSpaceDN w:val="0"/>
              <w:adjustRightInd w:val="0"/>
              <w:jc w:val="center"/>
              <w:rPr>
                <w:sz w:val="24"/>
                <w:szCs w:val="24"/>
              </w:rPr>
            </w:pPr>
            <w:r w:rsidRPr="003272FC">
              <w:rPr>
                <w:sz w:val="24"/>
                <w:szCs w:val="24"/>
              </w:rPr>
              <w:t>ной бюджет</w:t>
            </w:r>
          </w:p>
        </w:tc>
        <w:tc>
          <w:tcPr>
            <w:tcW w:w="1026" w:type="dxa"/>
            <w:tcBorders>
              <w:left w:val="single" w:sz="4" w:space="0" w:color="auto"/>
              <w:bottom w:val="single" w:sz="4" w:space="0" w:color="auto"/>
              <w:right w:val="single" w:sz="4" w:space="0" w:color="auto"/>
            </w:tcBorders>
          </w:tcPr>
          <w:p w:rsidR="00AC1643" w:rsidRPr="003272FC" w:rsidRDefault="00AC1643" w:rsidP="0056564D">
            <w:pPr>
              <w:widowControl w:val="0"/>
              <w:autoSpaceDE w:val="0"/>
              <w:autoSpaceDN w:val="0"/>
              <w:adjustRightInd w:val="0"/>
              <w:jc w:val="center"/>
              <w:rPr>
                <w:sz w:val="24"/>
                <w:szCs w:val="24"/>
              </w:rPr>
            </w:pPr>
            <w:r w:rsidRPr="003272FC">
              <w:rPr>
                <w:sz w:val="24"/>
                <w:szCs w:val="24"/>
              </w:rPr>
              <w:t>бюджет муници</w:t>
            </w:r>
          </w:p>
          <w:p w:rsidR="00AC1643" w:rsidRPr="003272FC" w:rsidRDefault="00AC1643" w:rsidP="0056564D">
            <w:pPr>
              <w:widowControl w:val="0"/>
              <w:autoSpaceDE w:val="0"/>
              <w:autoSpaceDN w:val="0"/>
              <w:adjustRightInd w:val="0"/>
              <w:jc w:val="center"/>
              <w:rPr>
                <w:sz w:val="24"/>
                <w:szCs w:val="24"/>
              </w:rPr>
            </w:pPr>
            <w:r w:rsidRPr="003272FC">
              <w:rPr>
                <w:sz w:val="24"/>
                <w:szCs w:val="24"/>
              </w:rPr>
              <w:t>пально-го района</w:t>
            </w:r>
          </w:p>
        </w:tc>
        <w:tc>
          <w:tcPr>
            <w:tcW w:w="969" w:type="dxa"/>
            <w:tcBorders>
              <w:left w:val="single" w:sz="4" w:space="0" w:color="auto"/>
              <w:bottom w:val="single" w:sz="4" w:space="0" w:color="auto"/>
              <w:right w:val="single" w:sz="4" w:space="0" w:color="auto"/>
            </w:tcBorders>
          </w:tcPr>
          <w:p w:rsidR="00AC1643" w:rsidRPr="003272FC" w:rsidRDefault="00AC1643" w:rsidP="0056564D">
            <w:pPr>
              <w:widowControl w:val="0"/>
              <w:autoSpaceDE w:val="0"/>
              <w:autoSpaceDN w:val="0"/>
              <w:adjustRightInd w:val="0"/>
              <w:jc w:val="center"/>
              <w:rPr>
                <w:sz w:val="24"/>
                <w:szCs w:val="24"/>
              </w:rPr>
            </w:pPr>
            <w:r w:rsidRPr="003272FC">
              <w:rPr>
                <w:sz w:val="24"/>
                <w:szCs w:val="24"/>
              </w:rPr>
              <w:t>внебюджетные</w:t>
            </w:r>
            <w:r w:rsidRPr="003272FC">
              <w:rPr>
                <w:sz w:val="24"/>
                <w:szCs w:val="24"/>
              </w:rPr>
              <w:br/>
              <w:t>источники</w:t>
            </w:r>
          </w:p>
        </w:tc>
      </w:tr>
    </w:tbl>
    <w:p w:rsidR="00AC1643" w:rsidRPr="003272FC" w:rsidRDefault="00AC1643" w:rsidP="00AC1643">
      <w:pPr>
        <w:widowControl w:val="0"/>
        <w:autoSpaceDE w:val="0"/>
        <w:autoSpaceDN w:val="0"/>
        <w:adjustRightInd w:val="0"/>
        <w:jc w:val="center"/>
        <w:rPr>
          <w:sz w:val="24"/>
          <w:szCs w:val="24"/>
        </w:rPr>
      </w:pPr>
    </w:p>
    <w:tbl>
      <w:tblPr>
        <w:tblW w:w="1530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2552"/>
        <w:gridCol w:w="2551"/>
        <w:gridCol w:w="2410"/>
        <w:gridCol w:w="1473"/>
        <w:gridCol w:w="975"/>
        <w:gridCol w:w="976"/>
        <w:gridCol w:w="970"/>
        <w:gridCol w:w="709"/>
        <w:gridCol w:w="992"/>
        <w:gridCol w:w="992"/>
      </w:tblGrid>
      <w:tr w:rsidR="00AC1643" w:rsidRPr="003272FC" w:rsidTr="006F4DC7">
        <w:trPr>
          <w:trHeight w:val="151"/>
          <w:tblHeader/>
          <w:tblCellSpacing w:w="5" w:type="nil"/>
        </w:trPr>
        <w:tc>
          <w:tcPr>
            <w:tcW w:w="709" w:type="dxa"/>
          </w:tcPr>
          <w:p w:rsidR="00AC1643" w:rsidRPr="003272FC" w:rsidRDefault="00AC1643" w:rsidP="0056564D">
            <w:pPr>
              <w:pStyle w:val="ConsPlusCell"/>
              <w:jc w:val="center"/>
              <w:rPr>
                <w:sz w:val="24"/>
                <w:szCs w:val="24"/>
              </w:rPr>
            </w:pPr>
            <w:r w:rsidRPr="003272FC">
              <w:rPr>
                <w:sz w:val="24"/>
                <w:szCs w:val="24"/>
              </w:rPr>
              <w:t>1</w:t>
            </w:r>
          </w:p>
        </w:tc>
        <w:tc>
          <w:tcPr>
            <w:tcW w:w="2552" w:type="dxa"/>
          </w:tcPr>
          <w:p w:rsidR="00AC1643" w:rsidRPr="003272FC" w:rsidRDefault="00AC1643" w:rsidP="0056564D">
            <w:pPr>
              <w:pStyle w:val="ConsPlusCell"/>
              <w:jc w:val="center"/>
              <w:rPr>
                <w:sz w:val="24"/>
                <w:szCs w:val="24"/>
              </w:rPr>
            </w:pPr>
            <w:r w:rsidRPr="003272FC">
              <w:rPr>
                <w:sz w:val="24"/>
                <w:szCs w:val="24"/>
              </w:rPr>
              <w:t>2</w:t>
            </w:r>
          </w:p>
        </w:tc>
        <w:tc>
          <w:tcPr>
            <w:tcW w:w="2551" w:type="dxa"/>
          </w:tcPr>
          <w:p w:rsidR="00AC1643" w:rsidRPr="003272FC" w:rsidRDefault="00AC1643" w:rsidP="0056564D">
            <w:pPr>
              <w:pStyle w:val="ConsPlusCell"/>
              <w:jc w:val="center"/>
              <w:rPr>
                <w:sz w:val="24"/>
                <w:szCs w:val="24"/>
              </w:rPr>
            </w:pPr>
            <w:r w:rsidRPr="003272FC">
              <w:rPr>
                <w:sz w:val="24"/>
                <w:szCs w:val="24"/>
              </w:rPr>
              <w:t>3</w:t>
            </w:r>
          </w:p>
        </w:tc>
        <w:tc>
          <w:tcPr>
            <w:tcW w:w="2410" w:type="dxa"/>
          </w:tcPr>
          <w:p w:rsidR="00AC1643" w:rsidRPr="003272FC" w:rsidRDefault="00AC1643" w:rsidP="0056564D">
            <w:pPr>
              <w:pStyle w:val="ConsPlusCell"/>
              <w:jc w:val="center"/>
              <w:rPr>
                <w:sz w:val="24"/>
                <w:szCs w:val="24"/>
              </w:rPr>
            </w:pPr>
            <w:r w:rsidRPr="003272FC">
              <w:rPr>
                <w:sz w:val="24"/>
                <w:szCs w:val="24"/>
              </w:rPr>
              <w:t>4</w:t>
            </w:r>
          </w:p>
        </w:tc>
        <w:tc>
          <w:tcPr>
            <w:tcW w:w="1473" w:type="dxa"/>
          </w:tcPr>
          <w:p w:rsidR="00AC1643" w:rsidRPr="003272FC" w:rsidRDefault="00AC1643" w:rsidP="0056564D">
            <w:pPr>
              <w:pStyle w:val="ConsPlusCell"/>
              <w:jc w:val="center"/>
              <w:rPr>
                <w:sz w:val="24"/>
                <w:szCs w:val="24"/>
              </w:rPr>
            </w:pPr>
            <w:r w:rsidRPr="003272FC">
              <w:rPr>
                <w:sz w:val="24"/>
                <w:szCs w:val="24"/>
              </w:rPr>
              <w:t>5</w:t>
            </w:r>
          </w:p>
        </w:tc>
        <w:tc>
          <w:tcPr>
            <w:tcW w:w="975" w:type="dxa"/>
          </w:tcPr>
          <w:p w:rsidR="00AC1643" w:rsidRPr="003272FC" w:rsidRDefault="00AC1643" w:rsidP="0056564D">
            <w:pPr>
              <w:pStyle w:val="ConsPlusCell"/>
              <w:jc w:val="center"/>
              <w:rPr>
                <w:sz w:val="24"/>
                <w:szCs w:val="24"/>
              </w:rPr>
            </w:pPr>
            <w:r w:rsidRPr="003272FC">
              <w:rPr>
                <w:sz w:val="24"/>
                <w:szCs w:val="24"/>
              </w:rPr>
              <w:t>6</w:t>
            </w:r>
          </w:p>
        </w:tc>
        <w:tc>
          <w:tcPr>
            <w:tcW w:w="976" w:type="dxa"/>
          </w:tcPr>
          <w:p w:rsidR="00AC1643" w:rsidRPr="003272FC" w:rsidRDefault="00AC1643" w:rsidP="0056564D">
            <w:pPr>
              <w:pStyle w:val="ConsPlusCell"/>
              <w:jc w:val="center"/>
              <w:rPr>
                <w:sz w:val="24"/>
                <w:szCs w:val="24"/>
              </w:rPr>
            </w:pPr>
            <w:r w:rsidRPr="003272FC">
              <w:rPr>
                <w:sz w:val="24"/>
                <w:szCs w:val="24"/>
              </w:rPr>
              <w:t>7</w:t>
            </w:r>
          </w:p>
        </w:tc>
        <w:tc>
          <w:tcPr>
            <w:tcW w:w="970" w:type="dxa"/>
          </w:tcPr>
          <w:p w:rsidR="00AC1643" w:rsidRPr="003272FC" w:rsidRDefault="00AC1643" w:rsidP="0056564D">
            <w:pPr>
              <w:pStyle w:val="ConsPlusCell"/>
              <w:jc w:val="center"/>
              <w:rPr>
                <w:sz w:val="24"/>
                <w:szCs w:val="24"/>
              </w:rPr>
            </w:pPr>
            <w:r w:rsidRPr="003272FC">
              <w:rPr>
                <w:sz w:val="24"/>
                <w:szCs w:val="24"/>
              </w:rPr>
              <w:t>8</w:t>
            </w:r>
          </w:p>
        </w:tc>
        <w:tc>
          <w:tcPr>
            <w:tcW w:w="709" w:type="dxa"/>
          </w:tcPr>
          <w:p w:rsidR="00AC1643" w:rsidRPr="003272FC" w:rsidRDefault="00AC1643" w:rsidP="0056564D">
            <w:pPr>
              <w:pStyle w:val="ConsPlusCell"/>
              <w:jc w:val="center"/>
              <w:rPr>
                <w:sz w:val="24"/>
                <w:szCs w:val="24"/>
              </w:rPr>
            </w:pPr>
            <w:r w:rsidRPr="003272FC">
              <w:rPr>
                <w:sz w:val="24"/>
                <w:szCs w:val="24"/>
              </w:rPr>
              <w:t>9</w:t>
            </w:r>
          </w:p>
        </w:tc>
        <w:tc>
          <w:tcPr>
            <w:tcW w:w="992" w:type="dxa"/>
          </w:tcPr>
          <w:p w:rsidR="00AC1643" w:rsidRPr="003272FC" w:rsidRDefault="00AC1643" w:rsidP="0056564D">
            <w:pPr>
              <w:pStyle w:val="ConsPlusCell"/>
              <w:jc w:val="center"/>
              <w:rPr>
                <w:sz w:val="24"/>
                <w:szCs w:val="24"/>
              </w:rPr>
            </w:pPr>
            <w:r w:rsidRPr="003272FC">
              <w:rPr>
                <w:sz w:val="24"/>
                <w:szCs w:val="24"/>
              </w:rPr>
              <w:t>10</w:t>
            </w:r>
          </w:p>
        </w:tc>
        <w:tc>
          <w:tcPr>
            <w:tcW w:w="992" w:type="dxa"/>
          </w:tcPr>
          <w:p w:rsidR="00AC1643" w:rsidRPr="003272FC" w:rsidRDefault="00AC1643" w:rsidP="0056564D">
            <w:pPr>
              <w:pStyle w:val="ConsPlusCell"/>
              <w:jc w:val="center"/>
              <w:rPr>
                <w:sz w:val="24"/>
                <w:szCs w:val="24"/>
              </w:rPr>
            </w:pPr>
            <w:r w:rsidRPr="003272FC">
              <w:rPr>
                <w:sz w:val="24"/>
                <w:szCs w:val="24"/>
              </w:rPr>
              <w:t>11</w:t>
            </w:r>
          </w:p>
        </w:tc>
      </w:tr>
      <w:tr w:rsidR="006F4DC7" w:rsidRPr="00AC1643" w:rsidTr="006F4DC7">
        <w:trPr>
          <w:trHeight w:val="151"/>
          <w:tblCellSpacing w:w="5" w:type="nil"/>
        </w:trPr>
        <w:tc>
          <w:tcPr>
            <w:tcW w:w="709" w:type="dxa"/>
          </w:tcPr>
          <w:p w:rsidR="006F4DC7" w:rsidRPr="00AC1643" w:rsidRDefault="006F4DC7" w:rsidP="006F4DC7">
            <w:pPr>
              <w:pStyle w:val="ConsPlusCell"/>
              <w:jc w:val="center"/>
              <w:rPr>
                <w:strike/>
                <w:sz w:val="24"/>
                <w:szCs w:val="24"/>
              </w:rPr>
            </w:pPr>
            <w:r w:rsidRPr="00AC1643">
              <w:rPr>
                <w:kern w:val="2"/>
                <w:sz w:val="24"/>
                <w:szCs w:val="24"/>
                <w:lang w:eastAsia="en-US"/>
              </w:rPr>
              <w:t>1.</w:t>
            </w:r>
          </w:p>
        </w:tc>
        <w:tc>
          <w:tcPr>
            <w:tcW w:w="2552" w:type="dxa"/>
          </w:tcPr>
          <w:p w:rsidR="006F4DC7" w:rsidRPr="00AC1643" w:rsidRDefault="006F4DC7" w:rsidP="006F4DC7">
            <w:pPr>
              <w:pStyle w:val="ConsPlusCell"/>
              <w:rPr>
                <w:sz w:val="24"/>
                <w:szCs w:val="24"/>
              </w:rPr>
            </w:pPr>
            <w:hyperlink r:id="rId7" w:anchor="Par879" w:history="1">
              <w:r w:rsidRPr="00AC1643">
                <w:rPr>
                  <w:rStyle w:val="a3"/>
                  <w:rFonts w:ascii="Times New Roman" w:hAnsi="Times New Roman" w:cs="Times New Roman"/>
                  <w:color w:val="auto"/>
                  <w:sz w:val="24"/>
                  <w:szCs w:val="24"/>
                </w:rPr>
                <w:t>Подпрограмма</w:t>
              </w:r>
            </w:hyperlink>
            <w:r w:rsidRPr="00AC1643">
              <w:rPr>
                <w:sz w:val="24"/>
                <w:szCs w:val="24"/>
              </w:rPr>
              <w:t xml:space="preserve"> </w:t>
            </w:r>
            <w:r>
              <w:rPr>
                <w:sz w:val="24"/>
                <w:szCs w:val="24"/>
              </w:rPr>
              <w:t>1</w:t>
            </w:r>
            <w:r w:rsidRPr="00AC1643">
              <w:rPr>
                <w:sz w:val="24"/>
                <w:szCs w:val="24"/>
              </w:rPr>
              <w:t>. «Противодействие коррупции</w:t>
            </w:r>
            <w:r w:rsidR="00A13799">
              <w:rPr>
                <w:sz w:val="24"/>
                <w:szCs w:val="24"/>
              </w:rPr>
              <w:t xml:space="preserve"> в Подгорненском сельском поселении</w:t>
            </w:r>
            <w:r w:rsidRPr="00AC1643">
              <w:rPr>
                <w:sz w:val="24"/>
                <w:szCs w:val="24"/>
              </w:rPr>
              <w:t xml:space="preserve">» </w:t>
            </w:r>
          </w:p>
        </w:tc>
        <w:tc>
          <w:tcPr>
            <w:tcW w:w="2551" w:type="dxa"/>
          </w:tcPr>
          <w:p w:rsidR="006F4DC7" w:rsidRPr="00AC1643" w:rsidRDefault="006F4DC7" w:rsidP="006F4DC7">
            <w:pPr>
              <w:pStyle w:val="ConsPlusCell"/>
              <w:rPr>
                <w:sz w:val="24"/>
                <w:szCs w:val="24"/>
              </w:rPr>
            </w:pPr>
            <w:r w:rsidRPr="00AC1643">
              <w:rPr>
                <w:sz w:val="24"/>
                <w:szCs w:val="24"/>
              </w:rPr>
              <w:t xml:space="preserve">Администрация </w:t>
            </w:r>
            <w:r w:rsidR="00A13799">
              <w:rPr>
                <w:kern w:val="2"/>
                <w:sz w:val="24"/>
                <w:szCs w:val="24"/>
              </w:rPr>
              <w:t>Подгорненского</w:t>
            </w:r>
            <w:r w:rsidRPr="00AC1643">
              <w:rPr>
                <w:kern w:val="2"/>
                <w:sz w:val="24"/>
                <w:szCs w:val="24"/>
              </w:rPr>
              <w:t xml:space="preserve"> сельского поселения</w:t>
            </w:r>
          </w:p>
        </w:tc>
        <w:tc>
          <w:tcPr>
            <w:tcW w:w="2410" w:type="dxa"/>
          </w:tcPr>
          <w:p w:rsidR="006F4DC7" w:rsidRPr="00AC1643" w:rsidRDefault="006F4DC7" w:rsidP="006F4DC7">
            <w:pPr>
              <w:pStyle w:val="ConsPlusCell"/>
              <w:jc w:val="center"/>
              <w:rPr>
                <w:sz w:val="24"/>
                <w:szCs w:val="24"/>
              </w:rPr>
            </w:pPr>
            <w:r w:rsidRPr="00AC1643">
              <w:rPr>
                <w:sz w:val="24"/>
                <w:szCs w:val="24"/>
              </w:rPr>
              <w:t>X</w:t>
            </w:r>
          </w:p>
        </w:tc>
        <w:tc>
          <w:tcPr>
            <w:tcW w:w="1473" w:type="dxa"/>
          </w:tcPr>
          <w:p w:rsidR="006F4DC7" w:rsidRPr="00AC1643" w:rsidRDefault="006F4DC7" w:rsidP="006F4DC7">
            <w:pPr>
              <w:pStyle w:val="ConsPlusCell"/>
              <w:jc w:val="center"/>
              <w:rPr>
                <w:sz w:val="24"/>
                <w:szCs w:val="24"/>
              </w:rPr>
            </w:pPr>
            <w:r w:rsidRPr="00AC1643">
              <w:rPr>
                <w:sz w:val="24"/>
                <w:szCs w:val="24"/>
              </w:rPr>
              <w:t>X</w:t>
            </w:r>
          </w:p>
          <w:p w:rsidR="006F4DC7" w:rsidRPr="00AC1643" w:rsidRDefault="006F4DC7" w:rsidP="006F4DC7">
            <w:pPr>
              <w:pStyle w:val="ConsPlusCell"/>
              <w:jc w:val="center"/>
              <w:rPr>
                <w:sz w:val="24"/>
                <w:szCs w:val="24"/>
              </w:rPr>
            </w:pPr>
          </w:p>
        </w:tc>
        <w:tc>
          <w:tcPr>
            <w:tcW w:w="975" w:type="dxa"/>
          </w:tcPr>
          <w:p w:rsidR="006F4DC7" w:rsidRPr="008F7FB6" w:rsidRDefault="003A00C5" w:rsidP="006F4DC7">
            <w:pPr>
              <w:pStyle w:val="ConsPlusCell"/>
              <w:jc w:val="center"/>
              <w:rPr>
                <w:sz w:val="24"/>
                <w:szCs w:val="24"/>
              </w:rPr>
            </w:pPr>
            <w:r>
              <w:rPr>
                <w:sz w:val="24"/>
                <w:szCs w:val="24"/>
              </w:rPr>
              <w:t>0,5</w:t>
            </w:r>
          </w:p>
        </w:tc>
        <w:tc>
          <w:tcPr>
            <w:tcW w:w="976" w:type="dxa"/>
          </w:tcPr>
          <w:p w:rsidR="006F4DC7" w:rsidRPr="008F7FB6" w:rsidRDefault="003A00C5" w:rsidP="006F4DC7">
            <w:pPr>
              <w:pStyle w:val="ConsPlusCell"/>
              <w:jc w:val="center"/>
              <w:rPr>
                <w:sz w:val="24"/>
                <w:szCs w:val="24"/>
              </w:rPr>
            </w:pPr>
            <w:r>
              <w:rPr>
                <w:sz w:val="24"/>
                <w:szCs w:val="24"/>
              </w:rPr>
              <w:t>0,5</w:t>
            </w:r>
          </w:p>
        </w:tc>
        <w:tc>
          <w:tcPr>
            <w:tcW w:w="970" w:type="dxa"/>
          </w:tcPr>
          <w:p w:rsidR="006F4DC7" w:rsidRPr="00AC1643" w:rsidRDefault="006F4DC7" w:rsidP="006F4DC7">
            <w:pPr>
              <w:pStyle w:val="ConsPlusCell"/>
              <w:jc w:val="center"/>
              <w:rPr>
                <w:sz w:val="24"/>
                <w:szCs w:val="24"/>
              </w:rPr>
            </w:pPr>
            <w:r w:rsidRPr="00AC1643">
              <w:rPr>
                <w:sz w:val="24"/>
                <w:szCs w:val="24"/>
              </w:rPr>
              <w:t>-</w:t>
            </w:r>
          </w:p>
        </w:tc>
        <w:tc>
          <w:tcPr>
            <w:tcW w:w="709" w:type="dxa"/>
          </w:tcPr>
          <w:p w:rsidR="006F4DC7" w:rsidRPr="00AC1643" w:rsidRDefault="006F4DC7" w:rsidP="006F4DC7">
            <w:pPr>
              <w:pStyle w:val="ConsPlusCell"/>
              <w:jc w:val="center"/>
              <w:rPr>
                <w:sz w:val="24"/>
                <w:szCs w:val="24"/>
              </w:rPr>
            </w:pPr>
            <w:r w:rsidRPr="00AC1643">
              <w:rPr>
                <w:sz w:val="24"/>
                <w:szCs w:val="24"/>
              </w:rPr>
              <w:t>-</w:t>
            </w:r>
          </w:p>
        </w:tc>
        <w:tc>
          <w:tcPr>
            <w:tcW w:w="992" w:type="dxa"/>
          </w:tcPr>
          <w:p w:rsidR="006F4DC7" w:rsidRPr="00AC1643" w:rsidRDefault="006F4DC7" w:rsidP="006F4DC7">
            <w:pPr>
              <w:pStyle w:val="ConsPlusCell"/>
              <w:jc w:val="center"/>
              <w:rPr>
                <w:sz w:val="24"/>
                <w:szCs w:val="24"/>
              </w:rPr>
            </w:pPr>
            <w:r w:rsidRPr="00AC1643">
              <w:rPr>
                <w:sz w:val="24"/>
                <w:szCs w:val="24"/>
              </w:rPr>
              <w:t>-</w:t>
            </w:r>
          </w:p>
        </w:tc>
        <w:tc>
          <w:tcPr>
            <w:tcW w:w="992" w:type="dxa"/>
          </w:tcPr>
          <w:p w:rsidR="006F4DC7" w:rsidRPr="00AC1643" w:rsidRDefault="006F4DC7" w:rsidP="006F4DC7">
            <w:pPr>
              <w:pStyle w:val="ConsPlusCell"/>
              <w:jc w:val="center"/>
              <w:rPr>
                <w:sz w:val="24"/>
                <w:szCs w:val="24"/>
              </w:rPr>
            </w:pPr>
            <w:r w:rsidRPr="00AC1643">
              <w:rPr>
                <w:sz w:val="24"/>
                <w:szCs w:val="24"/>
              </w:rPr>
              <w:t>-</w:t>
            </w:r>
          </w:p>
        </w:tc>
      </w:tr>
      <w:tr w:rsidR="00A13799" w:rsidRPr="00AC1643" w:rsidTr="006F4DC7">
        <w:trPr>
          <w:trHeight w:val="151"/>
          <w:tblCellSpacing w:w="5" w:type="nil"/>
        </w:trPr>
        <w:tc>
          <w:tcPr>
            <w:tcW w:w="709" w:type="dxa"/>
          </w:tcPr>
          <w:p w:rsidR="00A13799" w:rsidRPr="00AC1643" w:rsidRDefault="00A13799" w:rsidP="006F4DC7">
            <w:pPr>
              <w:pStyle w:val="ConsPlusCell"/>
              <w:jc w:val="center"/>
              <w:rPr>
                <w:strike/>
                <w:sz w:val="24"/>
                <w:szCs w:val="24"/>
              </w:rPr>
            </w:pPr>
            <w:r w:rsidRPr="00AC1643">
              <w:rPr>
                <w:kern w:val="2"/>
                <w:sz w:val="24"/>
                <w:szCs w:val="24"/>
                <w:lang w:eastAsia="en-US"/>
              </w:rPr>
              <w:t>1.1.</w:t>
            </w:r>
          </w:p>
        </w:tc>
        <w:tc>
          <w:tcPr>
            <w:tcW w:w="2552" w:type="dxa"/>
          </w:tcPr>
          <w:p w:rsidR="00A13799" w:rsidRDefault="00A13799" w:rsidP="00AC61FF">
            <w:pPr>
              <w:spacing w:line="228" w:lineRule="auto"/>
              <w:jc w:val="both"/>
              <w:rPr>
                <w:kern w:val="2"/>
                <w:sz w:val="24"/>
                <w:szCs w:val="24"/>
              </w:rPr>
            </w:pPr>
            <w:r w:rsidRPr="00223612">
              <w:rPr>
                <w:kern w:val="2"/>
                <w:sz w:val="24"/>
                <w:szCs w:val="24"/>
              </w:rPr>
              <w:t>Основное мероприятие 1.</w:t>
            </w:r>
            <w:r>
              <w:rPr>
                <w:kern w:val="2"/>
                <w:sz w:val="24"/>
                <w:szCs w:val="24"/>
              </w:rPr>
              <w:t>1</w:t>
            </w:r>
            <w:r w:rsidRPr="00223612">
              <w:rPr>
                <w:kern w:val="2"/>
                <w:sz w:val="24"/>
                <w:szCs w:val="24"/>
              </w:rPr>
              <w:t xml:space="preserve">. </w:t>
            </w:r>
          </w:p>
          <w:p w:rsidR="00A13799" w:rsidRPr="00223612" w:rsidRDefault="00A13799" w:rsidP="00AC61FF">
            <w:pPr>
              <w:spacing w:line="228" w:lineRule="auto"/>
              <w:jc w:val="both"/>
              <w:rPr>
                <w:kern w:val="2"/>
                <w:sz w:val="24"/>
                <w:szCs w:val="24"/>
              </w:rPr>
            </w:pPr>
            <w:r>
              <w:rPr>
                <w:bCs/>
                <w:sz w:val="24"/>
                <w:szCs w:val="24"/>
              </w:rPr>
              <w:t>В</w:t>
            </w:r>
            <w:r w:rsidRPr="00223612">
              <w:rPr>
                <w:bCs/>
                <w:sz w:val="24"/>
                <w:szCs w:val="24"/>
              </w:rPr>
              <w:t>опросы кадровой поли</w:t>
            </w:r>
            <w:r w:rsidRPr="00223612">
              <w:rPr>
                <w:bCs/>
                <w:sz w:val="24"/>
                <w:szCs w:val="24"/>
              </w:rPr>
              <w:softHyphen/>
              <w:t>тики, в том числе принятие мер по повышению эффективности кадр</w:t>
            </w:r>
            <w:r w:rsidRPr="00223612">
              <w:rPr>
                <w:bCs/>
                <w:sz w:val="24"/>
                <w:szCs w:val="24"/>
              </w:rPr>
              <w:t>о</w:t>
            </w:r>
            <w:r w:rsidRPr="00223612">
              <w:rPr>
                <w:bCs/>
                <w:sz w:val="24"/>
                <w:szCs w:val="24"/>
              </w:rPr>
              <w:t xml:space="preserve">вой работы в части, </w:t>
            </w:r>
            <w:r w:rsidRPr="00223612">
              <w:rPr>
                <w:sz w:val="24"/>
                <w:szCs w:val="24"/>
              </w:rPr>
              <w:t>касающейся вед</w:t>
            </w:r>
            <w:r w:rsidRPr="00223612">
              <w:rPr>
                <w:sz w:val="24"/>
                <w:szCs w:val="24"/>
              </w:rPr>
              <w:t>е</w:t>
            </w:r>
            <w:r w:rsidRPr="00223612">
              <w:rPr>
                <w:sz w:val="24"/>
                <w:szCs w:val="24"/>
              </w:rPr>
              <w:t>ния личных дел лиц, замеща</w:t>
            </w:r>
            <w:r w:rsidRPr="00223612">
              <w:rPr>
                <w:sz w:val="24"/>
                <w:szCs w:val="24"/>
              </w:rPr>
              <w:t>ю</w:t>
            </w:r>
            <w:r w:rsidRPr="00223612">
              <w:rPr>
                <w:sz w:val="24"/>
                <w:szCs w:val="24"/>
              </w:rPr>
              <w:t>щих муниципальные дол</w:t>
            </w:r>
            <w:r w:rsidRPr="00223612">
              <w:rPr>
                <w:sz w:val="24"/>
                <w:szCs w:val="24"/>
              </w:rPr>
              <w:t>ж</w:t>
            </w:r>
            <w:r w:rsidRPr="00223612">
              <w:rPr>
                <w:sz w:val="24"/>
                <w:szCs w:val="24"/>
              </w:rPr>
              <w:t>ности и должности муниципал</w:t>
            </w:r>
            <w:r w:rsidRPr="00223612">
              <w:rPr>
                <w:sz w:val="24"/>
                <w:szCs w:val="24"/>
              </w:rPr>
              <w:t>ь</w:t>
            </w:r>
            <w:r w:rsidRPr="00223612">
              <w:rPr>
                <w:sz w:val="24"/>
                <w:szCs w:val="24"/>
              </w:rPr>
              <w:t>ной службы, в том числе контроля за а</w:t>
            </w:r>
            <w:r w:rsidRPr="00223612">
              <w:rPr>
                <w:sz w:val="24"/>
                <w:szCs w:val="24"/>
              </w:rPr>
              <w:t>к</w:t>
            </w:r>
            <w:r w:rsidRPr="00223612">
              <w:rPr>
                <w:sz w:val="24"/>
                <w:szCs w:val="24"/>
              </w:rPr>
              <w:t xml:space="preserve">туализацией сведений, </w:t>
            </w:r>
            <w:r w:rsidRPr="00223612">
              <w:rPr>
                <w:sz w:val="24"/>
                <w:szCs w:val="24"/>
              </w:rPr>
              <w:lastRenderedPageBreak/>
              <w:t>с</w:t>
            </w:r>
            <w:r w:rsidRPr="00223612">
              <w:rPr>
                <w:sz w:val="24"/>
                <w:szCs w:val="24"/>
              </w:rPr>
              <w:t>о</w:t>
            </w:r>
            <w:r w:rsidRPr="00223612">
              <w:rPr>
                <w:sz w:val="24"/>
                <w:szCs w:val="24"/>
              </w:rPr>
              <w:t>держащихся в анкетах, представляе</w:t>
            </w:r>
            <w:r>
              <w:rPr>
                <w:sz w:val="24"/>
                <w:szCs w:val="24"/>
              </w:rPr>
              <w:t>мых при назна</w:t>
            </w:r>
            <w:r w:rsidRPr="00223612">
              <w:rPr>
                <w:sz w:val="24"/>
                <w:szCs w:val="24"/>
              </w:rPr>
              <w:t>чении на указа</w:t>
            </w:r>
            <w:r w:rsidRPr="00223612">
              <w:rPr>
                <w:sz w:val="24"/>
                <w:szCs w:val="24"/>
              </w:rPr>
              <w:t>н</w:t>
            </w:r>
            <w:r w:rsidRPr="00223612">
              <w:rPr>
                <w:sz w:val="24"/>
                <w:szCs w:val="24"/>
              </w:rPr>
              <w:t>ные должности и поступлении на т</w:t>
            </w:r>
            <w:r w:rsidRPr="00223612">
              <w:rPr>
                <w:sz w:val="24"/>
                <w:szCs w:val="24"/>
              </w:rPr>
              <w:t>а</w:t>
            </w:r>
            <w:r w:rsidRPr="00223612">
              <w:rPr>
                <w:sz w:val="24"/>
                <w:szCs w:val="24"/>
              </w:rPr>
              <w:t>кую службу, об их родственниках и свойстве</w:t>
            </w:r>
            <w:r w:rsidRPr="00223612">
              <w:rPr>
                <w:sz w:val="24"/>
                <w:szCs w:val="24"/>
              </w:rPr>
              <w:t>н</w:t>
            </w:r>
            <w:r w:rsidRPr="00223612">
              <w:rPr>
                <w:sz w:val="24"/>
                <w:szCs w:val="24"/>
              </w:rPr>
              <w:t>никах в целях выявления возможного конфликта и</w:t>
            </w:r>
            <w:r w:rsidRPr="00223612">
              <w:rPr>
                <w:sz w:val="24"/>
                <w:szCs w:val="24"/>
              </w:rPr>
              <w:t>н</w:t>
            </w:r>
            <w:r w:rsidRPr="00223612">
              <w:rPr>
                <w:sz w:val="24"/>
                <w:szCs w:val="24"/>
              </w:rPr>
              <w:t>тересов</w:t>
            </w:r>
          </w:p>
        </w:tc>
        <w:tc>
          <w:tcPr>
            <w:tcW w:w="2551" w:type="dxa"/>
          </w:tcPr>
          <w:p w:rsidR="00A13799" w:rsidRPr="00AC1643" w:rsidRDefault="00A13799" w:rsidP="00A13799">
            <w:pPr>
              <w:pStyle w:val="ConsPlusCell"/>
              <w:rPr>
                <w:sz w:val="24"/>
                <w:szCs w:val="24"/>
              </w:rPr>
            </w:pPr>
            <w:r>
              <w:rPr>
                <w:sz w:val="24"/>
                <w:szCs w:val="24"/>
              </w:rPr>
              <w:lastRenderedPageBreak/>
              <w:t xml:space="preserve">Главный </w:t>
            </w:r>
            <w:r w:rsidRPr="00685B10">
              <w:rPr>
                <w:sz w:val="24"/>
                <w:szCs w:val="24"/>
              </w:rPr>
              <w:t xml:space="preserve">специалист </w:t>
            </w:r>
            <w:r w:rsidR="00A25A0D">
              <w:rPr>
                <w:sz w:val="24"/>
                <w:szCs w:val="24"/>
              </w:rPr>
              <w:t>по общим вопросам</w:t>
            </w:r>
            <w:r w:rsidRPr="00685B10">
              <w:rPr>
                <w:sz w:val="24"/>
                <w:szCs w:val="24"/>
              </w:rPr>
              <w:t xml:space="preserve">– </w:t>
            </w:r>
            <w:r>
              <w:rPr>
                <w:sz w:val="24"/>
                <w:szCs w:val="24"/>
              </w:rPr>
              <w:t>Олейникова И.В.</w:t>
            </w:r>
          </w:p>
        </w:tc>
        <w:tc>
          <w:tcPr>
            <w:tcW w:w="2410" w:type="dxa"/>
          </w:tcPr>
          <w:p w:rsidR="00A13799" w:rsidRPr="003D549E" w:rsidRDefault="00A13799" w:rsidP="00AC61FF">
            <w:pPr>
              <w:pStyle w:val="ConsPlusCell"/>
              <w:widowControl/>
              <w:rPr>
                <w:sz w:val="24"/>
                <w:szCs w:val="24"/>
              </w:rPr>
            </w:pPr>
            <w:r w:rsidRPr="003D549E">
              <w:rPr>
                <w:sz w:val="24"/>
                <w:szCs w:val="24"/>
              </w:rPr>
              <w:t>формирование эффективной ка</w:t>
            </w:r>
            <w:r w:rsidRPr="003D549E">
              <w:rPr>
                <w:sz w:val="24"/>
                <w:szCs w:val="24"/>
              </w:rPr>
              <w:t>д</w:t>
            </w:r>
            <w:r w:rsidRPr="003D549E">
              <w:rPr>
                <w:sz w:val="24"/>
                <w:szCs w:val="24"/>
              </w:rPr>
              <w:t xml:space="preserve">ровой политики на территории </w:t>
            </w:r>
            <w:r>
              <w:rPr>
                <w:sz w:val="24"/>
                <w:szCs w:val="24"/>
              </w:rPr>
              <w:t>Подгорненского сельского посел</w:t>
            </w:r>
            <w:r>
              <w:rPr>
                <w:sz w:val="24"/>
                <w:szCs w:val="24"/>
              </w:rPr>
              <w:t>е</w:t>
            </w:r>
            <w:r>
              <w:rPr>
                <w:sz w:val="24"/>
                <w:szCs w:val="24"/>
              </w:rPr>
              <w:t>ния</w:t>
            </w:r>
            <w:r w:rsidRPr="003D549E">
              <w:rPr>
                <w:sz w:val="24"/>
                <w:szCs w:val="24"/>
              </w:rPr>
              <w:t xml:space="preserve"> по противодейс</w:t>
            </w:r>
            <w:r w:rsidRPr="003D549E">
              <w:rPr>
                <w:sz w:val="24"/>
                <w:szCs w:val="24"/>
              </w:rPr>
              <w:t>т</w:t>
            </w:r>
            <w:r w:rsidRPr="003D549E">
              <w:rPr>
                <w:sz w:val="24"/>
                <w:szCs w:val="24"/>
              </w:rPr>
              <w:t>вию корру</w:t>
            </w:r>
            <w:r w:rsidRPr="003D549E">
              <w:rPr>
                <w:sz w:val="24"/>
                <w:szCs w:val="24"/>
              </w:rPr>
              <w:t>п</w:t>
            </w:r>
            <w:r w:rsidRPr="003D549E">
              <w:rPr>
                <w:sz w:val="24"/>
                <w:szCs w:val="24"/>
              </w:rPr>
              <w:t>ции</w:t>
            </w:r>
          </w:p>
        </w:tc>
        <w:tc>
          <w:tcPr>
            <w:tcW w:w="1473" w:type="dxa"/>
          </w:tcPr>
          <w:p w:rsidR="00A13799" w:rsidRPr="00AC1643" w:rsidRDefault="00A13799" w:rsidP="002659A0">
            <w:pPr>
              <w:pStyle w:val="ConsPlusCell"/>
              <w:jc w:val="both"/>
              <w:rPr>
                <w:sz w:val="24"/>
                <w:szCs w:val="24"/>
              </w:rPr>
            </w:pPr>
            <w:r w:rsidRPr="00AC1643">
              <w:rPr>
                <w:sz w:val="24"/>
                <w:szCs w:val="24"/>
              </w:rPr>
              <w:t>01.01.20</w:t>
            </w:r>
            <w:r>
              <w:rPr>
                <w:sz w:val="24"/>
                <w:szCs w:val="24"/>
              </w:rPr>
              <w:t>2</w:t>
            </w:r>
            <w:r w:rsidR="007C343F">
              <w:rPr>
                <w:sz w:val="24"/>
                <w:szCs w:val="24"/>
              </w:rPr>
              <w:t>4</w:t>
            </w:r>
            <w:r w:rsidRPr="00AC1643">
              <w:rPr>
                <w:sz w:val="24"/>
                <w:szCs w:val="24"/>
              </w:rPr>
              <w:t>-31.12.20</w:t>
            </w:r>
            <w:r>
              <w:rPr>
                <w:sz w:val="24"/>
                <w:szCs w:val="24"/>
              </w:rPr>
              <w:t>2</w:t>
            </w:r>
            <w:r w:rsidR="007C343F">
              <w:rPr>
                <w:sz w:val="24"/>
                <w:szCs w:val="24"/>
              </w:rPr>
              <w:t>4</w:t>
            </w:r>
          </w:p>
        </w:tc>
        <w:tc>
          <w:tcPr>
            <w:tcW w:w="975" w:type="dxa"/>
          </w:tcPr>
          <w:p w:rsidR="00A13799" w:rsidRPr="008F7FB6" w:rsidRDefault="00A13799" w:rsidP="00AC61FF">
            <w:pPr>
              <w:pStyle w:val="ConsPlusCell"/>
              <w:jc w:val="center"/>
              <w:rPr>
                <w:sz w:val="24"/>
                <w:szCs w:val="24"/>
              </w:rPr>
            </w:pPr>
            <w:r>
              <w:rPr>
                <w:sz w:val="24"/>
                <w:szCs w:val="24"/>
              </w:rPr>
              <w:t>0</w:t>
            </w:r>
            <w:r w:rsidRPr="008F7FB6">
              <w:rPr>
                <w:sz w:val="24"/>
                <w:szCs w:val="24"/>
              </w:rPr>
              <w:t>,</w:t>
            </w:r>
            <w:r>
              <w:rPr>
                <w:sz w:val="24"/>
                <w:szCs w:val="24"/>
              </w:rPr>
              <w:t>0</w:t>
            </w:r>
          </w:p>
        </w:tc>
        <w:tc>
          <w:tcPr>
            <w:tcW w:w="976" w:type="dxa"/>
          </w:tcPr>
          <w:p w:rsidR="00A13799" w:rsidRPr="008F7FB6" w:rsidRDefault="00A13799" w:rsidP="00AC61FF">
            <w:pPr>
              <w:pStyle w:val="ConsPlusCell"/>
              <w:jc w:val="center"/>
              <w:rPr>
                <w:sz w:val="24"/>
                <w:szCs w:val="24"/>
              </w:rPr>
            </w:pPr>
            <w:r>
              <w:rPr>
                <w:sz w:val="24"/>
                <w:szCs w:val="24"/>
              </w:rPr>
              <w:t>0</w:t>
            </w:r>
            <w:r w:rsidRPr="008F7FB6">
              <w:rPr>
                <w:sz w:val="24"/>
                <w:szCs w:val="24"/>
              </w:rPr>
              <w:t>,</w:t>
            </w:r>
            <w:r>
              <w:rPr>
                <w:sz w:val="24"/>
                <w:szCs w:val="24"/>
              </w:rPr>
              <w:t>0</w:t>
            </w:r>
          </w:p>
        </w:tc>
        <w:tc>
          <w:tcPr>
            <w:tcW w:w="970" w:type="dxa"/>
          </w:tcPr>
          <w:p w:rsidR="00A13799" w:rsidRPr="00AC1643" w:rsidRDefault="00A13799" w:rsidP="006F4DC7">
            <w:pPr>
              <w:pStyle w:val="ConsPlusCell"/>
              <w:jc w:val="center"/>
              <w:rPr>
                <w:sz w:val="24"/>
                <w:szCs w:val="24"/>
              </w:rPr>
            </w:pPr>
            <w:r w:rsidRPr="00AC1643">
              <w:rPr>
                <w:sz w:val="24"/>
                <w:szCs w:val="24"/>
              </w:rPr>
              <w:t>-</w:t>
            </w:r>
          </w:p>
        </w:tc>
        <w:tc>
          <w:tcPr>
            <w:tcW w:w="709" w:type="dxa"/>
          </w:tcPr>
          <w:p w:rsidR="00A13799" w:rsidRPr="00AC1643" w:rsidRDefault="00A13799" w:rsidP="006F4DC7">
            <w:pPr>
              <w:pStyle w:val="ConsPlusCell"/>
              <w:jc w:val="center"/>
              <w:rPr>
                <w:sz w:val="24"/>
                <w:szCs w:val="24"/>
              </w:rPr>
            </w:pPr>
            <w:r w:rsidRPr="00AC1643">
              <w:rPr>
                <w:sz w:val="24"/>
                <w:szCs w:val="24"/>
              </w:rPr>
              <w:t>-</w:t>
            </w:r>
          </w:p>
        </w:tc>
        <w:tc>
          <w:tcPr>
            <w:tcW w:w="992" w:type="dxa"/>
          </w:tcPr>
          <w:p w:rsidR="00A13799" w:rsidRPr="00AC1643" w:rsidRDefault="00A13799" w:rsidP="006F4DC7">
            <w:pPr>
              <w:pStyle w:val="ConsPlusCell"/>
              <w:jc w:val="center"/>
              <w:rPr>
                <w:sz w:val="24"/>
                <w:szCs w:val="24"/>
              </w:rPr>
            </w:pPr>
            <w:r w:rsidRPr="00AC1643">
              <w:rPr>
                <w:sz w:val="24"/>
                <w:szCs w:val="24"/>
              </w:rPr>
              <w:t>-</w:t>
            </w:r>
          </w:p>
        </w:tc>
        <w:tc>
          <w:tcPr>
            <w:tcW w:w="992" w:type="dxa"/>
          </w:tcPr>
          <w:p w:rsidR="00A13799" w:rsidRPr="00AC1643" w:rsidRDefault="00A13799" w:rsidP="006F4DC7">
            <w:pPr>
              <w:pStyle w:val="ConsPlusCell"/>
              <w:jc w:val="center"/>
              <w:rPr>
                <w:sz w:val="24"/>
                <w:szCs w:val="24"/>
              </w:rPr>
            </w:pPr>
            <w:r w:rsidRPr="00AC1643">
              <w:rPr>
                <w:sz w:val="24"/>
                <w:szCs w:val="24"/>
              </w:rPr>
              <w:t>-</w:t>
            </w:r>
          </w:p>
        </w:tc>
      </w:tr>
      <w:tr w:rsidR="007C343F" w:rsidRPr="00AC1643" w:rsidTr="006F4DC7">
        <w:trPr>
          <w:trHeight w:val="151"/>
          <w:tblCellSpacing w:w="5" w:type="nil"/>
        </w:trPr>
        <w:tc>
          <w:tcPr>
            <w:tcW w:w="709" w:type="dxa"/>
          </w:tcPr>
          <w:p w:rsidR="007C343F" w:rsidRPr="00AC1643" w:rsidRDefault="007C343F" w:rsidP="00146841">
            <w:pPr>
              <w:pStyle w:val="ConsPlusCell"/>
              <w:jc w:val="center"/>
              <w:rPr>
                <w:kern w:val="2"/>
                <w:sz w:val="24"/>
                <w:szCs w:val="24"/>
                <w:lang w:eastAsia="en-US"/>
              </w:rPr>
            </w:pPr>
            <w:r>
              <w:rPr>
                <w:kern w:val="2"/>
                <w:sz w:val="24"/>
                <w:szCs w:val="24"/>
                <w:lang w:eastAsia="en-US"/>
              </w:rPr>
              <w:t>1.2</w:t>
            </w:r>
          </w:p>
        </w:tc>
        <w:tc>
          <w:tcPr>
            <w:tcW w:w="2552" w:type="dxa"/>
          </w:tcPr>
          <w:p w:rsidR="007C343F" w:rsidRDefault="007C343F" w:rsidP="00AC61FF">
            <w:pPr>
              <w:spacing w:line="228" w:lineRule="auto"/>
              <w:jc w:val="both"/>
              <w:rPr>
                <w:kern w:val="2"/>
                <w:sz w:val="24"/>
                <w:szCs w:val="24"/>
              </w:rPr>
            </w:pPr>
            <w:r w:rsidRPr="00223612">
              <w:rPr>
                <w:kern w:val="2"/>
                <w:sz w:val="24"/>
                <w:szCs w:val="24"/>
              </w:rPr>
              <w:t>Основное мероприятие 1.</w:t>
            </w:r>
            <w:r>
              <w:rPr>
                <w:kern w:val="2"/>
                <w:sz w:val="24"/>
                <w:szCs w:val="24"/>
              </w:rPr>
              <w:t>2</w:t>
            </w:r>
            <w:r w:rsidRPr="00223612">
              <w:rPr>
                <w:kern w:val="2"/>
                <w:sz w:val="24"/>
                <w:szCs w:val="24"/>
              </w:rPr>
              <w:t>.</w:t>
            </w:r>
          </w:p>
          <w:p w:rsidR="007C343F" w:rsidRPr="00223612" w:rsidRDefault="007C343F" w:rsidP="00AC61FF">
            <w:pPr>
              <w:spacing w:line="228" w:lineRule="auto"/>
              <w:jc w:val="both"/>
              <w:rPr>
                <w:kern w:val="2"/>
                <w:sz w:val="24"/>
                <w:szCs w:val="24"/>
              </w:rPr>
            </w:pPr>
            <w:r w:rsidRPr="00BD4FC9">
              <w:rPr>
                <w:kern w:val="2"/>
                <w:sz w:val="24"/>
                <w:szCs w:val="24"/>
              </w:rPr>
              <w:t>Осуществление антикорру</w:t>
            </w:r>
            <w:r w:rsidRPr="00BD4FC9">
              <w:rPr>
                <w:kern w:val="2"/>
                <w:sz w:val="24"/>
                <w:szCs w:val="24"/>
              </w:rPr>
              <w:t>п</w:t>
            </w:r>
            <w:r w:rsidRPr="00BD4FC9">
              <w:rPr>
                <w:kern w:val="2"/>
                <w:sz w:val="24"/>
                <w:szCs w:val="24"/>
              </w:rPr>
              <w:t>ционной</w:t>
            </w:r>
            <w:r w:rsidRPr="00223612">
              <w:rPr>
                <w:kern w:val="2"/>
                <w:sz w:val="24"/>
                <w:szCs w:val="24"/>
              </w:rPr>
              <w:t xml:space="preserve"> экспертизы мун</w:t>
            </w:r>
            <w:r w:rsidRPr="00223612">
              <w:rPr>
                <w:kern w:val="2"/>
                <w:sz w:val="24"/>
                <w:szCs w:val="24"/>
              </w:rPr>
              <w:t>и</w:t>
            </w:r>
            <w:r w:rsidRPr="00223612">
              <w:rPr>
                <w:kern w:val="2"/>
                <w:sz w:val="24"/>
                <w:szCs w:val="24"/>
              </w:rPr>
              <w:t xml:space="preserve">ципальных нормативных правовых актов </w:t>
            </w:r>
            <w:r>
              <w:rPr>
                <w:kern w:val="2"/>
                <w:sz w:val="24"/>
                <w:szCs w:val="24"/>
              </w:rPr>
              <w:t>Подгорне</w:t>
            </w:r>
            <w:r>
              <w:rPr>
                <w:kern w:val="2"/>
                <w:sz w:val="24"/>
                <w:szCs w:val="24"/>
              </w:rPr>
              <w:t>н</w:t>
            </w:r>
            <w:r>
              <w:rPr>
                <w:kern w:val="2"/>
                <w:sz w:val="24"/>
                <w:szCs w:val="24"/>
              </w:rPr>
              <w:t>ского сельского поселения</w:t>
            </w:r>
            <w:r w:rsidRPr="00223612">
              <w:rPr>
                <w:kern w:val="2"/>
                <w:sz w:val="24"/>
                <w:szCs w:val="24"/>
              </w:rPr>
              <w:t xml:space="preserve"> и их проектов с учетом мониторинга соо</w:t>
            </w:r>
            <w:r w:rsidRPr="00223612">
              <w:rPr>
                <w:kern w:val="2"/>
                <w:sz w:val="24"/>
                <w:szCs w:val="24"/>
              </w:rPr>
              <w:t>т</w:t>
            </w:r>
            <w:r w:rsidRPr="00223612">
              <w:rPr>
                <w:kern w:val="2"/>
                <w:sz w:val="24"/>
                <w:szCs w:val="24"/>
              </w:rPr>
              <w:t>ветствующей правоприменительной пра</w:t>
            </w:r>
            <w:r w:rsidRPr="00223612">
              <w:rPr>
                <w:kern w:val="2"/>
                <w:sz w:val="24"/>
                <w:szCs w:val="24"/>
              </w:rPr>
              <w:t>к</w:t>
            </w:r>
            <w:r w:rsidRPr="00223612">
              <w:rPr>
                <w:kern w:val="2"/>
                <w:sz w:val="24"/>
                <w:szCs w:val="24"/>
              </w:rPr>
              <w:t>тики</w:t>
            </w:r>
          </w:p>
        </w:tc>
        <w:tc>
          <w:tcPr>
            <w:tcW w:w="2551" w:type="dxa"/>
          </w:tcPr>
          <w:p w:rsidR="007C343F" w:rsidRPr="00AC1643" w:rsidRDefault="007C343F" w:rsidP="00146841">
            <w:pPr>
              <w:pStyle w:val="ConsPlusCell"/>
              <w:rPr>
                <w:sz w:val="24"/>
                <w:szCs w:val="24"/>
              </w:rPr>
            </w:pPr>
            <w:r>
              <w:rPr>
                <w:sz w:val="24"/>
                <w:szCs w:val="24"/>
              </w:rPr>
              <w:t xml:space="preserve">Главный </w:t>
            </w:r>
            <w:r w:rsidRPr="00685B10">
              <w:rPr>
                <w:sz w:val="24"/>
                <w:szCs w:val="24"/>
              </w:rPr>
              <w:t xml:space="preserve">специалист </w:t>
            </w:r>
            <w:r w:rsidR="00A25A0D">
              <w:rPr>
                <w:sz w:val="24"/>
                <w:szCs w:val="24"/>
              </w:rPr>
              <w:t>по общим вопросам</w:t>
            </w:r>
            <w:r w:rsidRPr="00685B10">
              <w:rPr>
                <w:sz w:val="24"/>
                <w:szCs w:val="24"/>
              </w:rPr>
              <w:t xml:space="preserve">– </w:t>
            </w:r>
            <w:r>
              <w:rPr>
                <w:sz w:val="24"/>
                <w:szCs w:val="24"/>
              </w:rPr>
              <w:t>Олейникова И.В.</w:t>
            </w:r>
          </w:p>
        </w:tc>
        <w:tc>
          <w:tcPr>
            <w:tcW w:w="2410" w:type="dxa"/>
          </w:tcPr>
          <w:p w:rsidR="007C343F" w:rsidRPr="00223612" w:rsidRDefault="007C343F" w:rsidP="00AC61FF">
            <w:pPr>
              <w:autoSpaceDE w:val="0"/>
              <w:autoSpaceDN w:val="0"/>
              <w:adjustRightInd w:val="0"/>
              <w:spacing w:line="228" w:lineRule="auto"/>
              <w:jc w:val="both"/>
              <w:rPr>
                <w:kern w:val="2"/>
                <w:sz w:val="24"/>
                <w:szCs w:val="24"/>
              </w:rPr>
            </w:pPr>
            <w:r w:rsidRPr="00223612">
              <w:rPr>
                <w:kern w:val="2"/>
                <w:sz w:val="24"/>
                <w:szCs w:val="24"/>
              </w:rPr>
              <w:t>выявление в м</w:t>
            </w:r>
            <w:r w:rsidRPr="00223612">
              <w:rPr>
                <w:kern w:val="2"/>
                <w:sz w:val="24"/>
                <w:szCs w:val="24"/>
              </w:rPr>
              <w:t>у</w:t>
            </w:r>
            <w:r w:rsidRPr="00223612">
              <w:rPr>
                <w:kern w:val="2"/>
                <w:sz w:val="24"/>
                <w:szCs w:val="24"/>
              </w:rPr>
              <w:t xml:space="preserve">ниципальных нормативных правовых актах </w:t>
            </w:r>
            <w:r>
              <w:rPr>
                <w:kern w:val="2"/>
                <w:sz w:val="24"/>
                <w:szCs w:val="24"/>
              </w:rPr>
              <w:t>Подгорненского сельского посел</w:t>
            </w:r>
            <w:r>
              <w:rPr>
                <w:kern w:val="2"/>
                <w:sz w:val="24"/>
                <w:szCs w:val="24"/>
              </w:rPr>
              <w:t>е</w:t>
            </w:r>
            <w:r>
              <w:rPr>
                <w:kern w:val="2"/>
                <w:sz w:val="24"/>
                <w:szCs w:val="24"/>
              </w:rPr>
              <w:t>ния</w:t>
            </w:r>
            <w:r w:rsidRPr="00223612">
              <w:rPr>
                <w:kern w:val="2"/>
                <w:sz w:val="24"/>
                <w:szCs w:val="24"/>
              </w:rPr>
              <w:t xml:space="preserve"> и их проектах </w:t>
            </w:r>
            <w:r w:rsidRPr="00223612">
              <w:rPr>
                <w:rStyle w:val="extended-textfull"/>
                <w:sz w:val="24"/>
                <w:szCs w:val="24"/>
              </w:rPr>
              <w:t>ко</w:t>
            </w:r>
            <w:r w:rsidRPr="00223612">
              <w:rPr>
                <w:rStyle w:val="extended-textfull"/>
                <w:sz w:val="24"/>
                <w:szCs w:val="24"/>
              </w:rPr>
              <w:t>р</w:t>
            </w:r>
            <w:r w:rsidRPr="00223612">
              <w:rPr>
                <w:rStyle w:val="extended-textfull"/>
                <w:sz w:val="24"/>
                <w:szCs w:val="24"/>
              </w:rPr>
              <w:t>рупциогенных факторов и их исключ</w:t>
            </w:r>
            <w:r w:rsidRPr="00223612">
              <w:rPr>
                <w:rStyle w:val="extended-textfull"/>
                <w:sz w:val="24"/>
                <w:szCs w:val="24"/>
              </w:rPr>
              <w:t>е</w:t>
            </w:r>
            <w:r w:rsidRPr="00223612">
              <w:rPr>
                <w:rStyle w:val="extended-textfull"/>
                <w:sz w:val="24"/>
                <w:szCs w:val="24"/>
              </w:rPr>
              <w:t>ние</w:t>
            </w:r>
          </w:p>
        </w:tc>
        <w:tc>
          <w:tcPr>
            <w:tcW w:w="1473" w:type="dxa"/>
          </w:tcPr>
          <w:p w:rsidR="007C343F" w:rsidRPr="00AC1643" w:rsidRDefault="007C343F" w:rsidP="003A00C5">
            <w:pPr>
              <w:pStyle w:val="ConsPlusCell"/>
              <w:jc w:val="both"/>
              <w:rPr>
                <w:sz w:val="24"/>
                <w:szCs w:val="24"/>
              </w:rPr>
            </w:pPr>
            <w:r w:rsidRPr="00AC1643">
              <w:rPr>
                <w:sz w:val="24"/>
                <w:szCs w:val="24"/>
              </w:rPr>
              <w:t>01.01.20</w:t>
            </w:r>
            <w:r>
              <w:rPr>
                <w:sz w:val="24"/>
                <w:szCs w:val="24"/>
              </w:rPr>
              <w:t>24</w:t>
            </w:r>
            <w:r w:rsidRPr="00AC1643">
              <w:rPr>
                <w:sz w:val="24"/>
                <w:szCs w:val="24"/>
              </w:rPr>
              <w:t>-31.12.20</w:t>
            </w:r>
            <w:r>
              <w:rPr>
                <w:sz w:val="24"/>
                <w:szCs w:val="24"/>
              </w:rPr>
              <w:t>24</w:t>
            </w:r>
          </w:p>
        </w:tc>
        <w:tc>
          <w:tcPr>
            <w:tcW w:w="975" w:type="dxa"/>
          </w:tcPr>
          <w:p w:rsidR="007C343F" w:rsidRPr="00AC1643" w:rsidRDefault="007C343F" w:rsidP="00146841">
            <w:pPr>
              <w:pStyle w:val="ConsPlusCell"/>
              <w:jc w:val="center"/>
              <w:rPr>
                <w:sz w:val="24"/>
                <w:szCs w:val="24"/>
              </w:rPr>
            </w:pPr>
            <w:r w:rsidRPr="00AC1643">
              <w:rPr>
                <w:sz w:val="24"/>
                <w:szCs w:val="24"/>
              </w:rPr>
              <w:t>-</w:t>
            </w:r>
          </w:p>
        </w:tc>
        <w:tc>
          <w:tcPr>
            <w:tcW w:w="976" w:type="dxa"/>
          </w:tcPr>
          <w:p w:rsidR="007C343F" w:rsidRPr="00AC1643" w:rsidRDefault="007C343F" w:rsidP="00146841">
            <w:pPr>
              <w:pStyle w:val="ConsPlusCell"/>
              <w:jc w:val="center"/>
              <w:rPr>
                <w:sz w:val="24"/>
                <w:szCs w:val="24"/>
              </w:rPr>
            </w:pPr>
            <w:r w:rsidRPr="00AC1643">
              <w:rPr>
                <w:sz w:val="24"/>
                <w:szCs w:val="24"/>
              </w:rPr>
              <w:t>-</w:t>
            </w:r>
          </w:p>
        </w:tc>
        <w:tc>
          <w:tcPr>
            <w:tcW w:w="970" w:type="dxa"/>
          </w:tcPr>
          <w:p w:rsidR="007C343F" w:rsidRPr="00AC1643" w:rsidRDefault="007C343F" w:rsidP="00146841">
            <w:pPr>
              <w:pStyle w:val="ConsPlusCell"/>
              <w:jc w:val="center"/>
              <w:rPr>
                <w:sz w:val="24"/>
                <w:szCs w:val="24"/>
              </w:rPr>
            </w:pPr>
            <w:r w:rsidRPr="00AC1643">
              <w:rPr>
                <w:sz w:val="24"/>
                <w:szCs w:val="24"/>
              </w:rPr>
              <w:t>-</w:t>
            </w:r>
          </w:p>
        </w:tc>
        <w:tc>
          <w:tcPr>
            <w:tcW w:w="709" w:type="dxa"/>
          </w:tcPr>
          <w:p w:rsidR="007C343F" w:rsidRPr="00AC1643" w:rsidRDefault="007C343F" w:rsidP="00146841">
            <w:pPr>
              <w:pStyle w:val="ConsPlusCell"/>
              <w:jc w:val="center"/>
              <w:rPr>
                <w:sz w:val="24"/>
                <w:szCs w:val="24"/>
              </w:rPr>
            </w:pPr>
            <w:r w:rsidRPr="00AC1643">
              <w:rPr>
                <w:sz w:val="24"/>
                <w:szCs w:val="24"/>
              </w:rPr>
              <w:t>-</w:t>
            </w:r>
          </w:p>
        </w:tc>
        <w:tc>
          <w:tcPr>
            <w:tcW w:w="992" w:type="dxa"/>
          </w:tcPr>
          <w:p w:rsidR="007C343F" w:rsidRPr="00AC1643" w:rsidRDefault="007C343F" w:rsidP="00146841">
            <w:pPr>
              <w:pStyle w:val="ConsPlusCell"/>
              <w:jc w:val="center"/>
              <w:rPr>
                <w:sz w:val="24"/>
                <w:szCs w:val="24"/>
              </w:rPr>
            </w:pPr>
            <w:r w:rsidRPr="00AC1643">
              <w:rPr>
                <w:sz w:val="24"/>
                <w:szCs w:val="24"/>
              </w:rPr>
              <w:t>-</w:t>
            </w:r>
          </w:p>
        </w:tc>
        <w:tc>
          <w:tcPr>
            <w:tcW w:w="992" w:type="dxa"/>
          </w:tcPr>
          <w:p w:rsidR="007C343F" w:rsidRPr="00AC1643" w:rsidRDefault="007C343F" w:rsidP="00146841">
            <w:pPr>
              <w:pStyle w:val="ConsPlusCell"/>
              <w:jc w:val="center"/>
              <w:rPr>
                <w:sz w:val="24"/>
                <w:szCs w:val="24"/>
              </w:rPr>
            </w:pPr>
            <w:r w:rsidRPr="00AC1643">
              <w:rPr>
                <w:sz w:val="24"/>
                <w:szCs w:val="24"/>
              </w:rPr>
              <w:t>-</w:t>
            </w:r>
          </w:p>
        </w:tc>
      </w:tr>
      <w:tr w:rsidR="007C343F" w:rsidRPr="00AC1643" w:rsidTr="006F4DC7">
        <w:trPr>
          <w:trHeight w:val="151"/>
          <w:tblCellSpacing w:w="5" w:type="nil"/>
        </w:trPr>
        <w:tc>
          <w:tcPr>
            <w:tcW w:w="709" w:type="dxa"/>
          </w:tcPr>
          <w:p w:rsidR="007C343F" w:rsidRDefault="007C343F" w:rsidP="00D51B06">
            <w:pPr>
              <w:pStyle w:val="ConsPlusCell"/>
              <w:jc w:val="center"/>
              <w:rPr>
                <w:kern w:val="2"/>
                <w:sz w:val="24"/>
                <w:szCs w:val="24"/>
                <w:lang w:eastAsia="en-US"/>
              </w:rPr>
            </w:pPr>
            <w:r>
              <w:rPr>
                <w:kern w:val="2"/>
                <w:sz w:val="24"/>
                <w:szCs w:val="24"/>
                <w:lang w:eastAsia="en-US"/>
              </w:rPr>
              <w:t>1.3</w:t>
            </w:r>
          </w:p>
        </w:tc>
        <w:tc>
          <w:tcPr>
            <w:tcW w:w="2552" w:type="dxa"/>
          </w:tcPr>
          <w:p w:rsidR="007C343F" w:rsidRDefault="007C343F" w:rsidP="00AC61FF">
            <w:pPr>
              <w:spacing w:line="228" w:lineRule="auto"/>
              <w:jc w:val="both"/>
              <w:rPr>
                <w:kern w:val="2"/>
                <w:sz w:val="24"/>
                <w:szCs w:val="24"/>
              </w:rPr>
            </w:pPr>
            <w:r>
              <w:rPr>
                <w:kern w:val="2"/>
                <w:sz w:val="24"/>
                <w:szCs w:val="24"/>
              </w:rPr>
              <w:t>Основное мероприятие 1.3.</w:t>
            </w:r>
          </w:p>
          <w:p w:rsidR="007C343F" w:rsidRPr="00223612" w:rsidRDefault="007C343F" w:rsidP="00AC61FF">
            <w:pPr>
              <w:spacing w:line="228" w:lineRule="auto"/>
              <w:jc w:val="both"/>
              <w:rPr>
                <w:kern w:val="2"/>
                <w:sz w:val="24"/>
                <w:szCs w:val="24"/>
              </w:rPr>
            </w:pPr>
            <w:r>
              <w:rPr>
                <w:kern w:val="2"/>
                <w:sz w:val="24"/>
                <w:szCs w:val="24"/>
              </w:rPr>
              <w:t>Совершенствование прав</w:t>
            </w:r>
            <w:r>
              <w:rPr>
                <w:kern w:val="2"/>
                <w:sz w:val="24"/>
                <w:szCs w:val="24"/>
              </w:rPr>
              <w:t>о</w:t>
            </w:r>
            <w:r>
              <w:rPr>
                <w:kern w:val="2"/>
                <w:sz w:val="24"/>
                <w:szCs w:val="24"/>
              </w:rPr>
              <w:t>вого регулирования в сфере противодействия коррупции</w:t>
            </w:r>
          </w:p>
        </w:tc>
        <w:tc>
          <w:tcPr>
            <w:tcW w:w="2551" w:type="dxa"/>
          </w:tcPr>
          <w:p w:rsidR="007C343F" w:rsidRDefault="007C343F" w:rsidP="00D51B06">
            <w:pPr>
              <w:pStyle w:val="ConsPlusCell"/>
              <w:rPr>
                <w:sz w:val="24"/>
                <w:szCs w:val="24"/>
              </w:rPr>
            </w:pPr>
            <w:r>
              <w:rPr>
                <w:sz w:val="24"/>
                <w:szCs w:val="24"/>
              </w:rPr>
              <w:t xml:space="preserve">Главный </w:t>
            </w:r>
            <w:r w:rsidRPr="00685B10">
              <w:rPr>
                <w:sz w:val="24"/>
                <w:szCs w:val="24"/>
              </w:rPr>
              <w:t xml:space="preserve">специалист </w:t>
            </w:r>
            <w:r w:rsidR="00A25A0D">
              <w:rPr>
                <w:sz w:val="24"/>
                <w:szCs w:val="24"/>
              </w:rPr>
              <w:t>по общим вопросам</w:t>
            </w:r>
            <w:r w:rsidRPr="00685B10">
              <w:rPr>
                <w:sz w:val="24"/>
                <w:szCs w:val="24"/>
              </w:rPr>
              <w:t xml:space="preserve">– </w:t>
            </w:r>
            <w:r>
              <w:rPr>
                <w:sz w:val="24"/>
                <w:szCs w:val="24"/>
              </w:rPr>
              <w:t>Олейникова И.В.</w:t>
            </w:r>
          </w:p>
        </w:tc>
        <w:tc>
          <w:tcPr>
            <w:tcW w:w="2410" w:type="dxa"/>
          </w:tcPr>
          <w:p w:rsidR="007C343F" w:rsidRPr="00223612" w:rsidRDefault="007C343F" w:rsidP="00AC61FF">
            <w:pPr>
              <w:autoSpaceDE w:val="0"/>
              <w:autoSpaceDN w:val="0"/>
              <w:adjustRightInd w:val="0"/>
              <w:spacing w:line="228" w:lineRule="auto"/>
              <w:jc w:val="both"/>
              <w:rPr>
                <w:kern w:val="2"/>
                <w:sz w:val="24"/>
                <w:szCs w:val="24"/>
              </w:rPr>
            </w:pPr>
            <w:r>
              <w:rPr>
                <w:kern w:val="2"/>
                <w:sz w:val="24"/>
                <w:szCs w:val="24"/>
              </w:rPr>
              <w:t>Формирование эффективной государственной политики на территории Подгорне</w:t>
            </w:r>
            <w:r>
              <w:rPr>
                <w:kern w:val="2"/>
                <w:sz w:val="24"/>
                <w:szCs w:val="24"/>
              </w:rPr>
              <w:t>н</w:t>
            </w:r>
            <w:r>
              <w:rPr>
                <w:kern w:val="2"/>
                <w:sz w:val="24"/>
                <w:szCs w:val="24"/>
              </w:rPr>
              <w:t>ского сельского поселения по пр</w:t>
            </w:r>
            <w:r>
              <w:rPr>
                <w:kern w:val="2"/>
                <w:sz w:val="24"/>
                <w:szCs w:val="24"/>
              </w:rPr>
              <w:t>о</w:t>
            </w:r>
            <w:r>
              <w:rPr>
                <w:kern w:val="2"/>
                <w:sz w:val="24"/>
                <w:szCs w:val="24"/>
              </w:rPr>
              <w:t>тиводействию коррупции</w:t>
            </w:r>
          </w:p>
        </w:tc>
        <w:tc>
          <w:tcPr>
            <w:tcW w:w="1473" w:type="dxa"/>
          </w:tcPr>
          <w:p w:rsidR="007C343F" w:rsidRPr="00AC1643" w:rsidRDefault="007C343F" w:rsidP="003A00C5">
            <w:pPr>
              <w:pStyle w:val="ConsPlusCell"/>
              <w:jc w:val="both"/>
              <w:rPr>
                <w:sz w:val="24"/>
                <w:szCs w:val="24"/>
              </w:rPr>
            </w:pPr>
            <w:r w:rsidRPr="00AC1643">
              <w:rPr>
                <w:sz w:val="24"/>
                <w:szCs w:val="24"/>
              </w:rPr>
              <w:t>01.01.20</w:t>
            </w:r>
            <w:r>
              <w:rPr>
                <w:sz w:val="24"/>
                <w:szCs w:val="24"/>
              </w:rPr>
              <w:t>24</w:t>
            </w:r>
            <w:r w:rsidRPr="00AC1643">
              <w:rPr>
                <w:sz w:val="24"/>
                <w:szCs w:val="24"/>
              </w:rPr>
              <w:t>-31.12.20</w:t>
            </w:r>
            <w:r>
              <w:rPr>
                <w:sz w:val="24"/>
                <w:szCs w:val="24"/>
              </w:rPr>
              <w:t>24</w:t>
            </w:r>
          </w:p>
        </w:tc>
        <w:tc>
          <w:tcPr>
            <w:tcW w:w="975" w:type="dxa"/>
          </w:tcPr>
          <w:p w:rsidR="007C343F" w:rsidRPr="00AC1643" w:rsidRDefault="007C343F" w:rsidP="00D51B06">
            <w:pPr>
              <w:pStyle w:val="ConsPlusCell"/>
              <w:jc w:val="center"/>
              <w:rPr>
                <w:sz w:val="24"/>
                <w:szCs w:val="24"/>
              </w:rPr>
            </w:pPr>
            <w:r w:rsidRPr="00AC1643">
              <w:rPr>
                <w:sz w:val="24"/>
                <w:szCs w:val="24"/>
              </w:rPr>
              <w:t>-</w:t>
            </w:r>
          </w:p>
        </w:tc>
        <w:tc>
          <w:tcPr>
            <w:tcW w:w="976" w:type="dxa"/>
          </w:tcPr>
          <w:p w:rsidR="007C343F" w:rsidRPr="00AC1643" w:rsidRDefault="007C343F" w:rsidP="00D51B06">
            <w:pPr>
              <w:pStyle w:val="ConsPlusCell"/>
              <w:jc w:val="center"/>
              <w:rPr>
                <w:sz w:val="24"/>
                <w:szCs w:val="24"/>
              </w:rPr>
            </w:pPr>
            <w:r w:rsidRPr="00AC1643">
              <w:rPr>
                <w:sz w:val="24"/>
                <w:szCs w:val="24"/>
              </w:rPr>
              <w:t>-</w:t>
            </w:r>
          </w:p>
        </w:tc>
        <w:tc>
          <w:tcPr>
            <w:tcW w:w="970" w:type="dxa"/>
          </w:tcPr>
          <w:p w:rsidR="007C343F" w:rsidRPr="00AC1643" w:rsidRDefault="007C343F" w:rsidP="00D51B06">
            <w:pPr>
              <w:pStyle w:val="ConsPlusCell"/>
              <w:jc w:val="center"/>
              <w:rPr>
                <w:sz w:val="24"/>
                <w:szCs w:val="24"/>
              </w:rPr>
            </w:pPr>
            <w:r w:rsidRPr="00AC1643">
              <w:rPr>
                <w:sz w:val="24"/>
                <w:szCs w:val="24"/>
              </w:rPr>
              <w:t>-</w:t>
            </w:r>
          </w:p>
        </w:tc>
        <w:tc>
          <w:tcPr>
            <w:tcW w:w="709" w:type="dxa"/>
          </w:tcPr>
          <w:p w:rsidR="007C343F" w:rsidRPr="00AC1643" w:rsidRDefault="007C343F" w:rsidP="00D51B06">
            <w:pPr>
              <w:pStyle w:val="ConsPlusCell"/>
              <w:jc w:val="center"/>
              <w:rPr>
                <w:sz w:val="24"/>
                <w:szCs w:val="24"/>
              </w:rPr>
            </w:pPr>
            <w:r w:rsidRPr="00AC1643">
              <w:rPr>
                <w:sz w:val="24"/>
                <w:szCs w:val="24"/>
              </w:rPr>
              <w:t>-</w:t>
            </w:r>
          </w:p>
        </w:tc>
        <w:tc>
          <w:tcPr>
            <w:tcW w:w="992" w:type="dxa"/>
          </w:tcPr>
          <w:p w:rsidR="007C343F" w:rsidRPr="00AC1643" w:rsidRDefault="007C343F" w:rsidP="00D51B06">
            <w:pPr>
              <w:pStyle w:val="ConsPlusCell"/>
              <w:jc w:val="center"/>
              <w:rPr>
                <w:sz w:val="24"/>
                <w:szCs w:val="24"/>
              </w:rPr>
            </w:pPr>
            <w:r w:rsidRPr="00AC1643">
              <w:rPr>
                <w:sz w:val="24"/>
                <w:szCs w:val="24"/>
              </w:rPr>
              <w:t>-</w:t>
            </w:r>
          </w:p>
        </w:tc>
        <w:tc>
          <w:tcPr>
            <w:tcW w:w="992" w:type="dxa"/>
          </w:tcPr>
          <w:p w:rsidR="007C343F" w:rsidRPr="00AC1643" w:rsidRDefault="007C343F" w:rsidP="00D51B06">
            <w:pPr>
              <w:pStyle w:val="ConsPlusCell"/>
              <w:jc w:val="center"/>
              <w:rPr>
                <w:sz w:val="24"/>
                <w:szCs w:val="24"/>
              </w:rPr>
            </w:pPr>
            <w:r w:rsidRPr="00AC1643">
              <w:rPr>
                <w:sz w:val="24"/>
                <w:szCs w:val="24"/>
              </w:rPr>
              <w:t>-</w:t>
            </w:r>
          </w:p>
        </w:tc>
      </w:tr>
      <w:tr w:rsidR="007C343F" w:rsidRPr="00AC1643" w:rsidTr="006F4DC7">
        <w:trPr>
          <w:trHeight w:val="151"/>
          <w:tblCellSpacing w:w="5" w:type="nil"/>
        </w:trPr>
        <w:tc>
          <w:tcPr>
            <w:tcW w:w="709" w:type="dxa"/>
          </w:tcPr>
          <w:p w:rsidR="007C343F" w:rsidRDefault="007C343F" w:rsidP="007D5CD0">
            <w:pPr>
              <w:pStyle w:val="ConsPlusCell"/>
              <w:jc w:val="center"/>
              <w:rPr>
                <w:kern w:val="2"/>
                <w:sz w:val="24"/>
                <w:szCs w:val="24"/>
                <w:lang w:eastAsia="en-US"/>
              </w:rPr>
            </w:pPr>
            <w:r>
              <w:rPr>
                <w:kern w:val="2"/>
                <w:sz w:val="24"/>
                <w:szCs w:val="24"/>
                <w:lang w:eastAsia="en-US"/>
              </w:rPr>
              <w:t>1.4</w:t>
            </w:r>
          </w:p>
        </w:tc>
        <w:tc>
          <w:tcPr>
            <w:tcW w:w="2552" w:type="dxa"/>
          </w:tcPr>
          <w:p w:rsidR="007C343F" w:rsidRDefault="007C343F" w:rsidP="00AC61FF">
            <w:pPr>
              <w:spacing w:line="228" w:lineRule="auto"/>
              <w:jc w:val="both"/>
              <w:rPr>
                <w:kern w:val="2"/>
                <w:sz w:val="24"/>
                <w:szCs w:val="24"/>
              </w:rPr>
            </w:pPr>
            <w:r>
              <w:rPr>
                <w:kern w:val="2"/>
                <w:sz w:val="24"/>
                <w:szCs w:val="24"/>
              </w:rPr>
              <w:t>Основное мероприятие 1.4.</w:t>
            </w:r>
          </w:p>
          <w:p w:rsidR="007C343F" w:rsidRDefault="007C343F" w:rsidP="00AC61FF">
            <w:pPr>
              <w:spacing w:line="228" w:lineRule="auto"/>
              <w:jc w:val="both"/>
              <w:rPr>
                <w:kern w:val="2"/>
                <w:sz w:val="24"/>
                <w:szCs w:val="24"/>
              </w:rPr>
            </w:pPr>
            <w:r>
              <w:rPr>
                <w:kern w:val="2"/>
                <w:sz w:val="24"/>
                <w:szCs w:val="24"/>
              </w:rPr>
              <w:lastRenderedPageBreak/>
              <w:t>Мероприятия по просвещ</w:t>
            </w:r>
            <w:r>
              <w:rPr>
                <w:kern w:val="2"/>
                <w:sz w:val="24"/>
                <w:szCs w:val="24"/>
              </w:rPr>
              <w:t>е</w:t>
            </w:r>
            <w:r>
              <w:rPr>
                <w:kern w:val="2"/>
                <w:sz w:val="24"/>
                <w:szCs w:val="24"/>
              </w:rPr>
              <w:t>нию, обучению и воспит</w:t>
            </w:r>
            <w:r>
              <w:rPr>
                <w:kern w:val="2"/>
                <w:sz w:val="24"/>
                <w:szCs w:val="24"/>
              </w:rPr>
              <w:t>а</w:t>
            </w:r>
            <w:r>
              <w:rPr>
                <w:kern w:val="2"/>
                <w:sz w:val="24"/>
                <w:szCs w:val="24"/>
              </w:rPr>
              <w:t>нию по вопросам против</w:t>
            </w:r>
            <w:r>
              <w:rPr>
                <w:kern w:val="2"/>
                <w:sz w:val="24"/>
                <w:szCs w:val="24"/>
              </w:rPr>
              <w:t>о</w:t>
            </w:r>
            <w:r>
              <w:rPr>
                <w:kern w:val="2"/>
                <w:sz w:val="24"/>
                <w:szCs w:val="24"/>
              </w:rPr>
              <w:t>действия коррупции, в том числе обучение муниц</w:t>
            </w:r>
            <w:r>
              <w:rPr>
                <w:kern w:val="2"/>
                <w:sz w:val="24"/>
                <w:szCs w:val="24"/>
              </w:rPr>
              <w:t>и</w:t>
            </w:r>
            <w:r>
              <w:rPr>
                <w:kern w:val="2"/>
                <w:sz w:val="24"/>
                <w:szCs w:val="24"/>
              </w:rPr>
              <w:t>пальных служащих, впервые поступивших на муниц</w:t>
            </w:r>
            <w:r>
              <w:rPr>
                <w:kern w:val="2"/>
                <w:sz w:val="24"/>
                <w:szCs w:val="24"/>
              </w:rPr>
              <w:t>и</w:t>
            </w:r>
            <w:r>
              <w:rPr>
                <w:kern w:val="2"/>
                <w:sz w:val="24"/>
                <w:szCs w:val="24"/>
              </w:rPr>
              <w:t>пальную службу для зам</w:t>
            </w:r>
            <w:r>
              <w:rPr>
                <w:kern w:val="2"/>
                <w:sz w:val="24"/>
                <w:szCs w:val="24"/>
              </w:rPr>
              <w:t>е</w:t>
            </w:r>
            <w:r>
              <w:rPr>
                <w:kern w:val="2"/>
                <w:sz w:val="24"/>
                <w:szCs w:val="24"/>
              </w:rPr>
              <w:t>щения должностей, вкл</w:t>
            </w:r>
            <w:r>
              <w:rPr>
                <w:kern w:val="2"/>
                <w:sz w:val="24"/>
                <w:szCs w:val="24"/>
              </w:rPr>
              <w:t>ю</w:t>
            </w:r>
            <w:r>
              <w:rPr>
                <w:kern w:val="2"/>
                <w:sz w:val="24"/>
                <w:szCs w:val="24"/>
              </w:rPr>
              <w:t>ченных в перечни, устано</w:t>
            </w:r>
            <w:r>
              <w:rPr>
                <w:kern w:val="2"/>
                <w:sz w:val="24"/>
                <w:szCs w:val="24"/>
              </w:rPr>
              <w:t>в</w:t>
            </w:r>
            <w:r>
              <w:rPr>
                <w:kern w:val="2"/>
                <w:sz w:val="24"/>
                <w:szCs w:val="24"/>
              </w:rPr>
              <w:t>ленные нормативными пр</w:t>
            </w:r>
            <w:r>
              <w:rPr>
                <w:kern w:val="2"/>
                <w:sz w:val="24"/>
                <w:szCs w:val="24"/>
              </w:rPr>
              <w:t>а</w:t>
            </w:r>
            <w:r>
              <w:rPr>
                <w:kern w:val="2"/>
                <w:sz w:val="24"/>
                <w:szCs w:val="24"/>
              </w:rPr>
              <w:t>вовыми  актами, по образ</w:t>
            </w:r>
            <w:r>
              <w:rPr>
                <w:kern w:val="2"/>
                <w:sz w:val="24"/>
                <w:szCs w:val="24"/>
              </w:rPr>
              <w:t>о</w:t>
            </w:r>
            <w:r>
              <w:rPr>
                <w:kern w:val="2"/>
                <w:sz w:val="24"/>
                <w:szCs w:val="24"/>
              </w:rPr>
              <w:t>вательным программам в о</w:t>
            </w:r>
            <w:r>
              <w:rPr>
                <w:kern w:val="2"/>
                <w:sz w:val="24"/>
                <w:szCs w:val="24"/>
              </w:rPr>
              <w:t>б</w:t>
            </w:r>
            <w:r>
              <w:rPr>
                <w:kern w:val="2"/>
                <w:sz w:val="24"/>
                <w:szCs w:val="24"/>
              </w:rPr>
              <w:t>ласти противодействия ко</w:t>
            </w:r>
            <w:r>
              <w:rPr>
                <w:kern w:val="2"/>
                <w:sz w:val="24"/>
                <w:szCs w:val="24"/>
              </w:rPr>
              <w:t>р</w:t>
            </w:r>
            <w:r>
              <w:rPr>
                <w:kern w:val="2"/>
                <w:sz w:val="24"/>
                <w:szCs w:val="24"/>
              </w:rPr>
              <w:t>рупции</w:t>
            </w:r>
          </w:p>
        </w:tc>
        <w:tc>
          <w:tcPr>
            <w:tcW w:w="2551" w:type="dxa"/>
          </w:tcPr>
          <w:p w:rsidR="007C343F" w:rsidRDefault="007C343F" w:rsidP="007D5CD0">
            <w:pPr>
              <w:pStyle w:val="ConsPlusCell"/>
              <w:rPr>
                <w:sz w:val="24"/>
                <w:szCs w:val="24"/>
              </w:rPr>
            </w:pPr>
            <w:r>
              <w:rPr>
                <w:sz w:val="24"/>
                <w:szCs w:val="24"/>
              </w:rPr>
              <w:lastRenderedPageBreak/>
              <w:t xml:space="preserve">Главный </w:t>
            </w:r>
            <w:r w:rsidRPr="00685B10">
              <w:rPr>
                <w:sz w:val="24"/>
                <w:szCs w:val="24"/>
              </w:rPr>
              <w:t xml:space="preserve">специалист </w:t>
            </w:r>
            <w:r w:rsidR="00A25A0D">
              <w:rPr>
                <w:sz w:val="24"/>
                <w:szCs w:val="24"/>
              </w:rPr>
              <w:t>по общим вопросам</w:t>
            </w:r>
            <w:r w:rsidRPr="00685B10">
              <w:rPr>
                <w:sz w:val="24"/>
                <w:szCs w:val="24"/>
              </w:rPr>
              <w:t xml:space="preserve">– </w:t>
            </w:r>
            <w:r>
              <w:rPr>
                <w:sz w:val="24"/>
                <w:szCs w:val="24"/>
              </w:rPr>
              <w:lastRenderedPageBreak/>
              <w:t>Олейникова И.В.</w:t>
            </w:r>
          </w:p>
        </w:tc>
        <w:tc>
          <w:tcPr>
            <w:tcW w:w="2410" w:type="dxa"/>
          </w:tcPr>
          <w:p w:rsidR="007C343F" w:rsidRPr="00CF6D0D" w:rsidRDefault="007C343F" w:rsidP="00AC61FF">
            <w:pPr>
              <w:autoSpaceDE w:val="0"/>
              <w:autoSpaceDN w:val="0"/>
              <w:adjustRightInd w:val="0"/>
              <w:spacing w:line="228" w:lineRule="auto"/>
              <w:jc w:val="both"/>
              <w:rPr>
                <w:kern w:val="2"/>
                <w:sz w:val="24"/>
                <w:szCs w:val="24"/>
              </w:rPr>
            </w:pPr>
            <w:r w:rsidRPr="00CF6D0D">
              <w:rPr>
                <w:kern w:val="2"/>
                <w:sz w:val="24"/>
                <w:szCs w:val="24"/>
              </w:rPr>
              <w:lastRenderedPageBreak/>
              <w:t xml:space="preserve">Формирование эффективной </w:t>
            </w:r>
            <w:r w:rsidRPr="00CF6D0D">
              <w:rPr>
                <w:kern w:val="2"/>
                <w:sz w:val="24"/>
                <w:szCs w:val="24"/>
              </w:rPr>
              <w:lastRenderedPageBreak/>
              <w:t xml:space="preserve">государственной политики в образовательных учреждениях </w:t>
            </w:r>
            <w:r>
              <w:rPr>
                <w:kern w:val="2"/>
                <w:sz w:val="24"/>
                <w:szCs w:val="24"/>
              </w:rPr>
              <w:t>Подго</w:t>
            </w:r>
            <w:r>
              <w:rPr>
                <w:kern w:val="2"/>
                <w:sz w:val="24"/>
                <w:szCs w:val="24"/>
              </w:rPr>
              <w:t>р</w:t>
            </w:r>
            <w:r>
              <w:rPr>
                <w:kern w:val="2"/>
                <w:sz w:val="24"/>
                <w:szCs w:val="24"/>
              </w:rPr>
              <w:t>ненского</w:t>
            </w:r>
            <w:r w:rsidRPr="00CF6D0D">
              <w:rPr>
                <w:kern w:val="2"/>
                <w:sz w:val="24"/>
                <w:szCs w:val="24"/>
              </w:rPr>
              <w:t xml:space="preserve"> сельск</w:t>
            </w:r>
            <w:r w:rsidRPr="00CF6D0D">
              <w:rPr>
                <w:kern w:val="2"/>
                <w:sz w:val="24"/>
                <w:szCs w:val="24"/>
              </w:rPr>
              <w:t>о</w:t>
            </w:r>
            <w:r w:rsidRPr="00CF6D0D">
              <w:rPr>
                <w:kern w:val="2"/>
                <w:sz w:val="24"/>
                <w:szCs w:val="24"/>
              </w:rPr>
              <w:t>го поселения по пр</w:t>
            </w:r>
            <w:r w:rsidRPr="00CF6D0D">
              <w:rPr>
                <w:kern w:val="2"/>
                <w:sz w:val="24"/>
                <w:szCs w:val="24"/>
              </w:rPr>
              <w:t>о</w:t>
            </w:r>
            <w:r w:rsidRPr="00CF6D0D">
              <w:rPr>
                <w:kern w:val="2"/>
                <w:sz w:val="24"/>
                <w:szCs w:val="24"/>
              </w:rPr>
              <w:t>тиводействию коррупции</w:t>
            </w:r>
          </w:p>
        </w:tc>
        <w:tc>
          <w:tcPr>
            <w:tcW w:w="1473" w:type="dxa"/>
          </w:tcPr>
          <w:p w:rsidR="007C343F" w:rsidRPr="00AC1643" w:rsidRDefault="007C343F" w:rsidP="003A00C5">
            <w:pPr>
              <w:pStyle w:val="ConsPlusCell"/>
              <w:jc w:val="both"/>
              <w:rPr>
                <w:sz w:val="24"/>
                <w:szCs w:val="24"/>
              </w:rPr>
            </w:pPr>
            <w:r w:rsidRPr="00AC1643">
              <w:rPr>
                <w:sz w:val="24"/>
                <w:szCs w:val="24"/>
              </w:rPr>
              <w:lastRenderedPageBreak/>
              <w:t>01.01.20</w:t>
            </w:r>
            <w:r>
              <w:rPr>
                <w:sz w:val="24"/>
                <w:szCs w:val="24"/>
              </w:rPr>
              <w:t>24</w:t>
            </w:r>
            <w:r w:rsidRPr="00AC1643">
              <w:rPr>
                <w:sz w:val="24"/>
                <w:szCs w:val="24"/>
              </w:rPr>
              <w:t>-31.12.20</w:t>
            </w:r>
            <w:r>
              <w:rPr>
                <w:sz w:val="24"/>
                <w:szCs w:val="24"/>
              </w:rPr>
              <w:t>24</w:t>
            </w:r>
          </w:p>
        </w:tc>
        <w:tc>
          <w:tcPr>
            <w:tcW w:w="975" w:type="dxa"/>
          </w:tcPr>
          <w:p w:rsidR="007C343F" w:rsidRPr="00AC1643" w:rsidRDefault="003A00C5" w:rsidP="007D5CD0">
            <w:pPr>
              <w:pStyle w:val="ConsPlusCell"/>
              <w:jc w:val="center"/>
              <w:rPr>
                <w:sz w:val="24"/>
                <w:szCs w:val="24"/>
              </w:rPr>
            </w:pPr>
            <w:r>
              <w:rPr>
                <w:sz w:val="24"/>
                <w:szCs w:val="24"/>
              </w:rPr>
              <w:t>0,5</w:t>
            </w:r>
          </w:p>
        </w:tc>
        <w:tc>
          <w:tcPr>
            <w:tcW w:w="976" w:type="dxa"/>
          </w:tcPr>
          <w:p w:rsidR="007C343F" w:rsidRPr="00AC1643" w:rsidRDefault="003A00C5" w:rsidP="007D5CD0">
            <w:pPr>
              <w:pStyle w:val="ConsPlusCell"/>
              <w:jc w:val="center"/>
              <w:rPr>
                <w:sz w:val="24"/>
                <w:szCs w:val="24"/>
              </w:rPr>
            </w:pPr>
            <w:r>
              <w:rPr>
                <w:sz w:val="24"/>
                <w:szCs w:val="24"/>
              </w:rPr>
              <w:t>0,5</w:t>
            </w:r>
          </w:p>
        </w:tc>
        <w:tc>
          <w:tcPr>
            <w:tcW w:w="970" w:type="dxa"/>
          </w:tcPr>
          <w:p w:rsidR="007C343F" w:rsidRPr="00AC1643" w:rsidRDefault="007C343F" w:rsidP="007D5CD0">
            <w:pPr>
              <w:pStyle w:val="ConsPlusCell"/>
              <w:jc w:val="center"/>
              <w:rPr>
                <w:sz w:val="24"/>
                <w:szCs w:val="24"/>
              </w:rPr>
            </w:pPr>
            <w:r w:rsidRPr="00AC1643">
              <w:rPr>
                <w:sz w:val="24"/>
                <w:szCs w:val="24"/>
              </w:rPr>
              <w:t>-</w:t>
            </w:r>
          </w:p>
        </w:tc>
        <w:tc>
          <w:tcPr>
            <w:tcW w:w="709" w:type="dxa"/>
          </w:tcPr>
          <w:p w:rsidR="007C343F" w:rsidRPr="00AC1643" w:rsidRDefault="007C343F" w:rsidP="007D5CD0">
            <w:pPr>
              <w:pStyle w:val="ConsPlusCell"/>
              <w:jc w:val="center"/>
              <w:rPr>
                <w:sz w:val="24"/>
                <w:szCs w:val="24"/>
              </w:rPr>
            </w:pPr>
            <w:r w:rsidRPr="00AC1643">
              <w:rPr>
                <w:sz w:val="24"/>
                <w:szCs w:val="24"/>
              </w:rPr>
              <w:t>-</w:t>
            </w:r>
          </w:p>
        </w:tc>
        <w:tc>
          <w:tcPr>
            <w:tcW w:w="992" w:type="dxa"/>
          </w:tcPr>
          <w:p w:rsidR="007C343F" w:rsidRPr="00AC1643" w:rsidRDefault="007C343F" w:rsidP="007D5CD0">
            <w:pPr>
              <w:pStyle w:val="ConsPlusCell"/>
              <w:jc w:val="center"/>
              <w:rPr>
                <w:sz w:val="24"/>
                <w:szCs w:val="24"/>
              </w:rPr>
            </w:pPr>
            <w:r w:rsidRPr="00AC1643">
              <w:rPr>
                <w:sz w:val="24"/>
                <w:szCs w:val="24"/>
              </w:rPr>
              <w:t>-</w:t>
            </w:r>
          </w:p>
        </w:tc>
        <w:tc>
          <w:tcPr>
            <w:tcW w:w="992" w:type="dxa"/>
          </w:tcPr>
          <w:p w:rsidR="007C343F" w:rsidRPr="00AC1643" w:rsidRDefault="007C343F" w:rsidP="007D5CD0">
            <w:pPr>
              <w:pStyle w:val="ConsPlusCell"/>
              <w:jc w:val="center"/>
              <w:rPr>
                <w:sz w:val="24"/>
                <w:szCs w:val="24"/>
              </w:rPr>
            </w:pPr>
            <w:r w:rsidRPr="00AC1643">
              <w:rPr>
                <w:sz w:val="24"/>
                <w:szCs w:val="24"/>
              </w:rPr>
              <w:t>-</w:t>
            </w:r>
          </w:p>
        </w:tc>
      </w:tr>
      <w:tr w:rsidR="007C343F" w:rsidRPr="00AC1643" w:rsidTr="006F4DC7">
        <w:trPr>
          <w:trHeight w:val="151"/>
          <w:tblCellSpacing w:w="5" w:type="nil"/>
        </w:trPr>
        <w:tc>
          <w:tcPr>
            <w:tcW w:w="709" w:type="dxa"/>
          </w:tcPr>
          <w:p w:rsidR="007C343F" w:rsidRDefault="007C343F" w:rsidP="00CF745B">
            <w:pPr>
              <w:pStyle w:val="ConsPlusCell"/>
              <w:jc w:val="center"/>
              <w:rPr>
                <w:kern w:val="2"/>
                <w:sz w:val="24"/>
                <w:szCs w:val="24"/>
                <w:lang w:eastAsia="en-US"/>
              </w:rPr>
            </w:pPr>
            <w:r>
              <w:rPr>
                <w:kern w:val="2"/>
                <w:sz w:val="24"/>
                <w:szCs w:val="24"/>
                <w:lang w:eastAsia="en-US"/>
              </w:rPr>
              <w:t>1.5</w:t>
            </w:r>
          </w:p>
        </w:tc>
        <w:tc>
          <w:tcPr>
            <w:tcW w:w="2552" w:type="dxa"/>
          </w:tcPr>
          <w:p w:rsidR="007C343F" w:rsidRDefault="007C343F" w:rsidP="00AC61FF">
            <w:pPr>
              <w:spacing w:line="228" w:lineRule="auto"/>
              <w:jc w:val="both"/>
              <w:rPr>
                <w:kern w:val="2"/>
                <w:sz w:val="24"/>
                <w:szCs w:val="24"/>
              </w:rPr>
            </w:pPr>
            <w:r>
              <w:rPr>
                <w:kern w:val="2"/>
                <w:sz w:val="24"/>
                <w:szCs w:val="24"/>
              </w:rPr>
              <w:t>Основное мероприятие 1.5.</w:t>
            </w:r>
          </w:p>
          <w:p w:rsidR="007C343F" w:rsidRDefault="007C343F" w:rsidP="00AC61FF">
            <w:pPr>
              <w:spacing w:line="228" w:lineRule="auto"/>
              <w:jc w:val="both"/>
              <w:rPr>
                <w:kern w:val="2"/>
                <w:sz w:val="24"/>
                <w:szCs w:val="24"/>
              </w:rPr>
            </w:pPr>
            <w:r>
              <w:rPr>
                <w:kern w:val="2"/>
                <w:sz w:val="24"/>
                <w:szCs w:val="24"/>
              </w:rPr>
              <w:t>Оптимизация функционир</w:t>
            </w:r>
            <w:r>
              <w:rPr>
                <w:kern w:val="2"/>
                <w:sz w:val="24"/>
                <w:szCs w:val="24"/>
              </w:rPr>
              <w:t>о</w:t>
            </w:r>
            <w:r>
              <w:rPr>
                <w:kern w:val="2"/>
                <w:sz w:val="24"/>
                <w:szCs w:val="24"/>
              </w:rPr>
              <w:t>вания системы противоде</w:t>
            </w:r>
            <w:r>
              <w:rPr>
                <w:kern w:val="2"/>
                <w:sz w:val="24"/>
                <w:szCs w:val="24"/>
              </w:rPr>
              <w:t>й</w:t>
            </w:r>
            <w:r>
              <w:rPr>
                <w:kern w:val="2"/>
                <w:sz w:val="24"/>
                <w:szCs w:val="24"/>
              </w:rPr>
              <w:t>ствия коррупции</w:t>
            </w:r>
          </w:p>
        </w:tc>
        <w:tc>
          <w:tcPr>
            <w:tcW w:w="2551" w:type="dxa"/>
          </w:tcPr>
          <w:p w:rsidR="007C343F" w:rsidRDefault="007C343F" w:rsidP="00A13799">
            <w:pPr>
              <w:pStyle w:val="ConsPlusCell"/>
              <w:rPr>
                <w:sz w:val="24"/>
                <w:szCs w:val="24"/>
              </w:rPr>
            </w:pPr>
            <w:r>
              <w:rPr>
                <w:sz w:val="24"/>
                <w:szCs w:val="24"/>
              </w:rPr>
              <w:t xml:space="preserve">Главный </w:t>
            </w:r>
            <w:r w:rsidRPr="00685B10">
              <w:rPr>
                <w:sz w:val="24"/>
                <w:szCs w:val="24"/>
              </w:rPr>
              <w:t xml:space="preserve">специалист </w:t>
            </w:r>
            <w:r w:rsidR="00A25A0D">
              <w:rPr>
                <w:sz w:val="24"/>
                <w:szCs w:val="24"/>
              </w:rPr>
              <w:t>по общим вопросам</w:t>
            </w:r>
            <w:r w:rsidRPr="00685B10">
              <w:rPr>
                <w:sz w:val="24"/>
                <w:szCs w:val="24"/>
              </w:rPr>
              <w:t xml:space="preserve">– </w:t>
            </w:r>
            <w:r>
              <w:rPr>
                <w:sz w:val="24"/>
                <w:szCs w:val="24"/>
              </w:rPr>
              <w:t>Олейникова И.В.</w:t>
            </w:r>
          </w:p>
        </w:tc>
        <w:tc>
          <w:tcPr>
            <w:tcW w:w="2410" w:type="dxa"/>
          </w:tcPr>
          <w:p w:rsidR="007C343F" w:rsidRDefault="007C343F" w:rsidP="00AC61FF">
            <w:pPr>
              <w:autoSpaceDE w:val="0"/>
              <w:autoSpaceDN w:val="0"/>
              <w:adjustRightInd w:val="0"/>
              <w:spacing w:line="228" w:lineRule="auto"/>
              <w:jc w:val="both"/>
              <w:rPr>
                <w:kern w:val="2"/>
                <w:sz w:val="24"/>
                <w:szCs w:val="24"/>
              </w:rPr>
            </w:pPr>
            <w:r>
              <w:rPr>
                <w:kern w:val="2"/>
                <w:sz w:val="24"/>
                <w:szCs w:val="24"/>
              </w:rPr>
              <w:t>Формирование эффективной государственной политики на территории Подгорне</w:t>
            </w:r>
            <w:r>
              <w:rPr>
                <w:kern w:val="2"/>
                <w:sz w:val="24"/>
                <w:szCs w:val="24"/>
              </w:rPr>
              <w:t>н</w:t>
            </w:r>
            <w:r>
              <w:rPr>
                <w:kern w:val="2"/>
                <w:sz w:val="24"/>
                <w:szCs w:val="24"/>
              </w:rPr>
              <w:t>ского сельского поселения в сфере противодействия коррупции на о</w:t>
            </w:r>
            <w:r>
              <w:rPr>
                <w:kern w:val="2"/>
                <w:sz w:val="24"/>
                <w:szCs w:val="24"/>
              </w:rPr>
              <w:t>с</w:t>
            </w:r>
            <w:r>
              <w:rPr>
                <w:kern w:val="2"/>
                <w:sz w:val="24"/>
                <w:szCs w:val="24"/>
              </w:rPr>
              <w:t>нове периодич</w:t>
            </w:r>
            <w:r>
              <w:rPr>
                <w:kern w:val="2"/>
                <w:sz w:val="24"/>
                <w:szCs w:val="24"/>
              </w:rPr>
              <w:t>е</w:t>
            </w:r>
            <w:r>
              <w:rPr>
                <w:kern w:val="2"/>
                <w:sz w:val="24"/>
                <w:szCs w:val="24"/>
              </w:rPr>
              <w:t>ского уточнения реальной ситуации</w:t>
            </w:r>
          </w:p>
        </w:tc>
        <w:tc>
          <w:tcPr>
            <w:tcW w:w="1473" w:type="dxa"/>
          </w:tcPr>
          <w:p w:rsidR="007C343F" w:rsidRPr="00AC1643" w:rsidRDefault="007C343F" w:rsidP="003A00C5">
            <w:pPr>
              <w:pStyle w:val="ConsPlusCell"/>
              <w:jc w:val="both"/>
              <w:rPr>
                <w:sz w:val="24"/>
                <w:szCs w:val="24"/>
              </w:rPr>
            </w:pPr>
            <w:r w:rsidRPr="00AC1643">
              <w:rPr>
                <w:sz w:val="24"/>
                <w:szCs w:val="24"/>
              </w:rPr>
              <w:t>01.01.20</w:t>
            </w:r>
            <w:r>
              <w:rPr>
                <w:sz w:val="24"/>
                <w:szCs w:val="24"/>
              </w:rPr>
              <w:t>24</w:t>
            </w:r>
            <w:r w:rsidRPr="00AC1643">
              <w:rPr>
                <w:sz w:val="24"/>
                <w:szCs w:val="24"/>
              </w:rPr>
              <w:t>-31.12.20</w:t>
            </w:r>
            <w:r>
              <w:rPr>
                <w:sz w:val="24"/>
                <w:szCs w:val="24"/>
              </w:rPr>
              <w:t>24</w:t>
            </w:r>
          </w:p>
        </w:tc>
        <w:tc>
          <w:tcPr>
            <w:tcW w:w="975" w:type="dxa"/>
          </w:tcPr>
          <w:p w:rsidR="007C343F" w:rsidRPr="00AC1643" w:rsidRDefault="007C343F" w:rsidP="00CF745B">
            <w:pPr>
              <w:pStyle w:val="ConsPlusCell"/>
              <w:jc w:val="center"/>
              <w:rPr>
                <w:sz w:val="24"/>
                <w:szCs w:val="24"/>
              </w:rPr>
            </w:pPr>
            <w:r w:rsidRPr="00AC1643">
              <w:rPr>
                <w:sz w:val="24"/>
                <w:szCs w:val="24"/>
              </w:rPr>
              <w:t>-</w:t>
            </w:r>
          </w:p>
        </w:tc>
        <w:tc>
          <w:tcPr>
            <w:tcW w:w="976" w:type="dxa"/>
          </w:tcPr>
          <w:p w:rsidR="007C343F" w:rsidRPr="00AC1643" w:rsidRDefault="007C343F" w:rsidP="00CF745B">
            <w:pPr>
              <w:pStyle w:val="ConsPlusCell"/>
              <w:jc w:val="center"/>
              <w:rPr>
                <w:sz w:val="24"/>
                <w:szCs w:val="24"/>
              </w:rPr>
            </w:pPr>
            <w:r w:rsidRPr="00AC1643">
              <w:rPr>
                <w:sz w:val="24"/>
                <w:szCs w:val="24"/>
              </w:rPr>
              <w:t>-</w:t>
            </w:r>
          </w:p>
        </w:tc>
        <w:tc>
          <w:tcPr>
            <w:tcW w:w="970" w:type="dxa"/>
          </w:tcPr>
          <w:p w:rsidR="007C343F" w:rsidRPr="00AC1643" w:rsidRDefault="007C343F" w:rsidP="00CF745B">
            <w:pPr>
              <w:pStyle w:val="ConsPlusCell"/>
              <w:jc w:val="center"/>
              <w:rPr>
                <w:sz w:val="24"/>
                <w:szCs w:val="24"/>
              </w:rPr>
            </w:pPr>
            <w:r w:rsidRPr="00AC1643">
              <w:rPr>
                <w:sz w:val="24"/>
                <w:szCs w:val="24"/>
              </w:rPr>
              <w:t>-</w:t>
            </w:r>
          </w:p>
        </w:tc>
        <w:tc>
          <w:tcPr>
            <w:tcW w:w="709" w:type="dxa"/>
          </w:tcPr>
          <w:p w:rsidR="007C343F" w:rsidRPr="00AC1643" w:rsidRDefault="007C343F" w:rsidP="00CF745B">
            <w:pPr>
              <w:pStyle w:val="ConsPlusCell"/>
              <w:jc w:val="center"/>
              <w:rPr>
                <w:sz w:val="24"/>
                <w:szCs w:val="24"/>
              </w:rPr>
            </w:pPr>
            <w:r w:rsidRPr="00AC1643">
              <w:rPr>
                <w:sz w:val="24"/>
                <w:szCs w:val="24"/>
              </w:rPr>
              <w:t>-</w:t>
            </w:r>
          </w:p>
        </w:tc>
        <w:tc>
          <w:tcPr>
            <w:tcW w:w="992" w:type="dxa"/>
          </w:tcPr>
          <w:p w:rsidR="007C343F" w:rsidRPr="00AC1643" w:rsidRDefault="007C343F" w:rsidP="00CF745B">
            <w:pPr>
              <w:pStyle w:val="ConsPlusCell"/>
              <w:jc w:val="center"/>
              <w:rPr>
                <w:sz w:val="24"/>
                <w:szCs w:val="24"/>
              </w:rPr>
            </w:pPr>
            <w:r w:rsidRPr="00AC1643">
              <w:rPr>
                <w:sz w:val="24"/>
                <w:szCs w:val="24"/>
              </w:rPr>
              <w:t>-</w:t>
            </w:r>
          </w:p>
        </w:tc>
        <w:tc>
          <w:tcPr>
            <w:tcW w:w="992" w:type="dxa"/>
          </w:tcPr>
          <w:p w:rsidR="007C343F" w:rsidRPr="00AC1643" w:rsidRDefault="007C343F" w:rsidP="00CF745B">
            <w:pPr>
              <w:pStyle w:val="ConsPlusCell"/>
              <w:jc w:val="center"/>
              <w:rPr>
                <w:sz w:val="24"/>
                <w:szCs w:val="24"/>
              </w:rPr>
            </w:pPr>
            <w:r w:rsidRPr="00AC1643">
              <w:rPr>
                <w:sz w:val="24"/>
                <w:szCs w:val="24"/>
              </w:rPr>
              <w:t>-</w:t>
            </w:r>
          </w:p>
        </w:tc>
      </w:tr>
      <w:tr w:rsidR="007C343F" w:rsidRPr="00AC1643" w:rsidTr="006F4DC7">
        <w:trPr>
          <w:trHeight w:val="1150"/>
          <w:tblCellSpacing w:w="5" w:type="nil"/>
        </w:trPr>
        <w:tc>
          <w:tcPr>
            <w:tcW w:w="709" w:type="dxa"/>
          </w:tcPr>
          <w:p w:rsidR="007C343F" w:rsidRPr="00AC1643" w:rsidRDefault="007C343F" w:rsidP="005A1046">
            <w:pPr>
              <w:pStyle w:val="ConsPlusCell"/>
              <w:rPr>
                <w:strike/>
                <w:sz w:val="24"/>
                <w:szCs w:val="24"/>
              </w:rPr>
            </w:pPr>
            <w:r w:rsidRPr="00AC1643">
              <w:rPr>
                <w:kern w:val="2"/>
                <w:sz w:val="24"/>
                <w:szCs w:val="24"/>
                <w:lang w:eastAsia="en-US"/>
              </w:rPr>
              <w:lastRenderedPageBreak/>
              <w:t>1.2.</w:t>
            </w:r>
          </w:p>
        </w:tc>
        <w:tc>
          <w:tcPr>
            <w:tcW w:w="2552" w:type="dxa"/>
          </w:tcPr>
          <w:p w:rsidR="007C343F" w:rsidRPr="00AC1643" w:rsidRDefault="007C343F" w:rsidP="005A1046">
            <w:pPr>
              <w:pStyle w:val="ConsPlusCell"/>
              <w:rPr>
                <w:sz w:val="24"/>
                <w:szCs w:val="24"/>
              </w:rPr>
            </w:pPr>
            <w:r w:rsidRPr="00AC1643">
              <w:rPr>
                <w:sz w:val="24"/>
                <w:szCs w:val="24"/>
              </w:rPr>
              <w:t>Контрольное событие подпрограммы</w:t>
            </w:r>
          </w:p>
          <w:p w:rsidR="007C343F" w:rsidRPr="00AC1643" w:rsidRDefault="007C343F" w:rsidP="005A1046">
            <w:pPr>
              <w:pStyle w:val="ConsPlusCell"/>
              <w:rPr>
                <w:sz w:val="24"/>
                <w:szCs w:val="24"/>
              </w:rPr>
            </w:pPr>
          </w:p>
        </w:tc>
        <w:tc>
          <w:tcPr>
            <w:tcW w:w="2551" w:type="dxa"/>
          </w:tcPr>
          <w:p w:rsidR="007C343F" w:rsidRPr="00AC1643" w:rsidRDefault="007C343F" w:rsidP="005A1046">
            <w:pPr>
              <w:pStyle w:val="ConsPlusCell"/>
              <w:jc w:val="center"/>
              <w:rPr>
                <w:sz w:val="24"/>
                <w:szCs w:val="24"/>
              </w:rPr>
            </w:pPr>
            <w:r w:rsidRPr="00AC1643">
              <w:rPr>
                <w:sz w:val="24"/>
                <w:szCs w:val="24"/>
              </w:rPr>
              <w:t>X</w:t>
            </w:r>
          </w:p>
        </w:tc>
        <w:tc>
          <w:tcPr>
            <w:tcW w:w="2410" w:type="dxa"/>
          </w:tcPr>
          <w:p w:rsidR="007C343F" w:rsidRPr="00AC1643" w:rsidRDefault="007C343F" w:rsidP="005A1046">
            <w:pPr>
              <w:pStyle w:val="ConsPlusCell"/>
              <w:jc w:val="center"/>
              <w:rPr>
                <w:sz w:val="24"/>
                <w:szCs w:val="24"/>
              </w:rPr>
            </w:pPr>
            <w:r w:rsidRPr="00AC1643">
              <w:rPr>
                <w:sz w:val="24"/>
                <w:szCs w:val="24"/>
              </w:rPr>
              <w:t>X</w:t>
            </w:r>
          </w:p>
        </w:tc>
        <w:tc>
          <w:tcPr>
            <w:tcW w:w="1473" w:type="dxa"/>
          </w:tcPr>
          <w:p w:rsidR="007C343F" w:rsidRPr="00AC1643" w:rsidRDefault="007C343F" w:rsidP="003A00C5">
            <w:pPr>
              <w:pStyle w:val="ConsPlusCell"/>
              <w:jc w:val="both"/>
              <w:rPr>
                <w:sz w:val="24"/>
                <w:szCs w:val="24"/>
              </w:rPr>
            </w:pPr>
            <w:r w:rsidRPr="00AC1643">
              <w:rPr>
                <w:sz w:val="24"/>
                <w:szCs w:val="24"/>
              </w:rPr>
              <w:t>01.01.20</w:t>
            </w:r>
            <w:r>
              <w:rPr>
                <w:sz w:val="24"/>
                <w:szCs w:val="24"/>
              </w:rPr>
              <w:t>24</w:t>
            </w:r>
            <w:r w:rsidRPr="00AC1643">
              <w:rPr>
                <w:sz w:val="24"/>
                <w:szCs w:val="24"/>
              </w:rPr>
              <w:t>-31.12.20</w:t>
            </w:r>
            <w:r>
              <w:rPr>
                <w:sz w:val="24"/>
                <w:szCs w:val="24"/>
              </w:rPr>
              <w:t>24</w:t>
            </w:r>
          </w:p>
        </w:tc>
        <w:tc>
          <w:tcPr>
            <w:tcW w:w="975" w:type="dxa"/>
          </w:tcPr>
          <w:p w:rsidR="007C343F" w:rsidRPr="00AC1643" w:rsidRDefault="007C343F" w:rsidP="005A1046">
            <w:pPr>
              <w:pStyle w:val="ConsPlusCell"/>
              <w:jc w:val="center"/>
              <w:rPr>
                <w:sz w:val="24"/>
                <w:szCs w:val="24"/>
              </w:rPr>
            </w:pPr>
            <w:r w:rsidRPr="00AC1643">
              <w:rPr>
                <w:sz w:val="24"/>
                <w:szCs w:val="24"/>
              </w:rPr>
              <w:t>X</w:t>
            </w:r>
          </w:p>
        </w:tc>
        <w:tc>
          <w:tcPr>
            <w:tcW w:w="976" w:type="dxa"/>
          </w:tcPr>
          <w:p w:rsidR="007C343F" w:rsidRPr="00AC1643" w:rsidRDefault="007C343F" w:rsidP="005A1046">
            <w:pPr>
              <w:pStyle w:val="ConsPlusCell"/>
              <w:jc w:val="center"/>
              <w:rPr>
                <w:sz w:val="24"/>
                <w:szCs w:val="24"/>
              </w:rPr>
            </w:pPr>
            <w:r w:rsidRPr="00AC1643">
              <w:rPr>
                <w:sz w:val="24"/>
                <w:szCs w:val="24"/>
              </w:rPr>
              <w:t>X</w:t>
            </w:r>
          </w:p>
        </w:tc>
        <w:tc>
          <w:tcPr>
            <w:tcW w:w="970" w:type="dxa"/>
          </w:tcPr>
          <w:p w:rsidR="007C343F" w:rsidRPr="00AC1643" w:rsidRDefault="007C343F" w:rsidP="005A1046">
            <w:pPr>
              <w:pStyle w:val="ConsPlusCell"/>
              <w:jc w:val="center"/>
              <w:rPr>
                <w:sz w:val="24"/>
                <w:szCs w:val="24"/>
              </w:rPr>
            </w:pPr>
            <w:r w:rsidRPr="00AC1643">
              <w:rPr>
                <w:sz w:val="24"/>
                <w:szCs w:val="24"/>
              </w:rPr>
              <w:t>X</w:t>
            </w:r>
          </w:p>
        </w:tc>
        <w:tc>
          <w:tcPr>
            <w:tcW w:w="709" w:type="dxa"/>
          </w:tcPr>
          <w:p w:rsidR="007C343F" w:rsidRPr="00AC1643" w:rsidRDefault="007C343F" w:rsidP="005A1046">
            <w:pPr>
              <w:pStyle w:val="ConsPlusCell"/>
              <w:jc w:val="center"/>
              <w:rPr>
                <w:sz w:val="24"/>
                <w:szCs w:val="24"/>
              </w:rPr>
            </w:pPr>
            <w:r w:rsidRPr="00AC1643">
              <w:rPr>
                <w:sz w:val="24"/>
                <w:szCs w:val="24"/>
              </w:rPr>
              <w:t>X</w:t>
            </w:r>
          </w:p>
        </w:tc>
        <w:tc>
          <w:tcPr>
            <w:tcW w:w="992" w:type="dxa"/>
          </w:tcPr>
          <w:p w:rsidR="007C343F" w:rsidRPr="00AC1643" w:rsidRDefault="007C343F" w:rsidP="005A1046">
            <w:pPr>
              <w:jc w:val="center"/>
              <w:rPr>
                <w:sz w:val="24"/>
                <w:szCs w:val="24"/>
              </w:rPr>
            </w:pPr>
            <w:r w:rsidRPr="00AC1643">
              <w:rPr>
                <w:sz w:val="24"/>
                <w:szCs w:val="24"/>
              </w:rPr>
              <w:t>X</w:t>
            </w:r>
          </w:p>
        </w:tc>
        <w:tc>
          <w:tcPr>
            <w:tcW w:w="992" w:type="dxa"/>
          </w:tcPr>
          <w:p w:rsidR="007C343F" w:rsidRPr="00AC1643" w:rsidRDefault="007C343F" w:rsidP="005A1046">
            <w:pPr>
              <w:jc w:val="center"/>
              <w:rPr>
                <w:sz w:val="24"/>
                <w:szCs w:val="24"/>
              </w:rPr>
            </w:pPr>
            <w:r w:rsidRPr="00AC1643">
              <w:rPr>
                <w:sz w:val="24"/>
                <w:szCs w:val="24"/>
              </w:rPr>
              <w:t>X</w:t>
            </w:r>
          </w:p>
        </w:tc>
      </w:tr>
      <w:tr w:rsidR="005A1046" w:rsidRPr="00AC1643" w:rsidTr="006F4DC7">
        <w:trPr>
          <w:trHeight w:val="1150"/>
          <w:tblCellSpacing w:w="5" w:type="nil"/>
        </w:trPr>
        <w:tc>
          <w:tcPr>
            <w:tcW w:w="709" w:type="dxa"/>
          </w:tcPr>
          <w:p w:rsidR="005A1046" w:rsidRPr="00AC1643" w:rsidRDefault="005A1046" w:rsidP="005A1046">
            <w:pPr>
              <w:pStyle w:val="ConsPlusCell"/>
              <w:jc w:val="center"/>
              <w:rPr>
                <w:strike/>
                <w:sz w:val="24"/>
                <w:szCs w:val="24"/>
                <w:highlight w:val="yellow"/>
              </w:rPr>
            </w:pPr>
            <w:r w:rsidRPr="008F7FB6">
              <w:rPr>
                <w:kern w:val="2"/>
                <w:sz w:val="24"/>
                <w:szCs w:val="24"/>
                <w:lang w:eastAsia="en-US"/>
              </w:rPr>
              <w:t>2.</w:t>
            </w:r>
          </w:p>
        </w:tc>
        <w:tc>
          <w:tcPr>
            <w:tcW w:w="2552" w:type="dxa"/>
          </w:tcPr>
          <w:p w:rsidR="005A1046" w:rsidRPr="00AC1643" w:rsidRDefault="005A1046" w:rsidP="005A1046">
            <w:pPr>
              <w:pStyle w:val="ConsPlusCell"/>
              <w:rPr>
                <w:sz w:val="24"/>
                <w:szCs w:val="24"/>
                <w:highlight w:val="yellow"/>
              </w:rPr>
            </w:pPr>
            <w:hyperlink r:id="rId8" w:anchor="Par1141" w:history="1">
              <w:r w:rsidRPr="00337CA9">
                <w:rPr>
                  <w:rStyle w:val="a3"/>
                  <w:rFonts w:ascii="Times New Roman" w:hAnsi="Times New Roman" w:cs="Times New Roman"/>
                  <w:color w:val="auto"/>
                  <w:sz w:val="24"/>
                  <w:szCs w:val="24"/>
                </w:rPr>
                <w:t>Подпрограмма</w:t>
              </w:r>
            </w:hyperlink>
            <w:r>
              <w:rPr>
                <w:sz w:val="24"/>
                <w:szCs w:val="24"/>
              </w:rPr>
              <w:t xml:space="preserve"> 2</w:t>
            </w:r>
            <w:r w:rsidRPr="00337CA9">
              <w:rPr>
                <w:sz w:val="24"/>
                <w:szCs w:val="24"/>
              </w:rPr>
              <w:t xml:space="preserve">. </w:t>
            </w:r>
            <w:r w:rsidR="00AC61FF" w:rsidRPr="00155009">
              <w:rPr>
                <w:sz w:val="24"/>
                <w:szCs w:val="24"/>
              </w:rPr>
              <w:t>«Обес</w:t>
            </w:r>
            <w:r w:rsidR="00AC61FF">
              <w:rPr>
                <w:sz w:val="24"/>
                <w:szCs w:val="24"/>
              </w:rPr>
              <w:t>печение общественного  порядка,</w:t>
            </w:r>
            <w:r w:rsidR="00AC61FF" w:rsidRPr="00155009">
              <w:rPr>
                <w:sz w:val="24"/>
                <w:szCs w:val="24"/>
              </w:rPr>
              <w:t xml:space="preserve"> профилактика </w:t>
            </w:r>
            <w:r w:rsidR="00AC61FF">
              <w:rPr>
                <w:sz w:val="24"/>
                <w:szCs w:val="24"/>
              </w:rPr>
              <w:t xml:space="preserve">экстремизма и </w:t>
            </w:r>
            <w:r w:rsidR="00AC61FF" w:rsidRPr="00155009">
              <w:rPr>
                <w:sz w:val="24"/>
                <w:szCs w:val="24"/>
              </w:rPr>
              <w:t xml:space="preserve">терроризма в </w:t>
            </w:r>
            <w:r w:rsidR="00AC61FF">
              <w:rPr>
                <w:sz w:val="24"/>
                <w:szCs w:val="24"/>
              </w:rPr>
              <w:t>Подгорненском сельском поселении</w:t>
            </w:r>
            <w:r w:rsidR="00AC61FF" w:rsidRPr="00155009">
              <w:rPr>
                <w:sz w:val="24"/>
                <w:szCs w:val="24"/>
              </w:rPr>
              <w:t>»</w:t>
            </w:r>
          </w:p>
        </w:tc>
        <w:tc>
          <w:tcPr>
            <w:tcW w:w="2551" w:type="dxa"/>
          </w:tcPr>
          <w:p w:rsidR="005A1046" w:rsidRPr="00AC1643" w:rsidRDefault="005A1046" w:rsidP="005A1046">
            <w:pPr>
              <w:pStyle w:val="ConsPlusCell"/>
              <w:rPr>
                <w:sz w:val="24"/>
                <w:szCs w:val="24"/>
                <w:highlight w:val="yellow"/>
              </w:rPr>
            </w:pPr>
            <w:r w:rsidRPr="00AC1643">
              <w:rPr>
                <w:sz w:val="24"/>
                <w:szCs w:val="24"/>
              </w:rPr>
              <w:t xml:space="preserve">Администрация </w:t>
            </w:r>
            <w:r w:rsidR="00A13799">
              <w:rPr>
                <w:kern w:val="2"/>
                <w:sz w:val="24"/>
                <w:szCs w:val="24"/>
              </w:rPr>
              <w:t>Подгорненского</w:t>
            </w:r>
            <w:r w:rsidRPr="00AC1643">
              <w:rPr>
                <w:kern w:val="2"/>
                <w:sz w:val="24"/>
                <w:szCs w:val="24"/>
              </w:rPr>
              <w:t xml:space="preserve"> сельского поселения</w:t>
            </w:r>
          </w:p>
        </w:tc>
        <w:tc>
          <w:tcPr>
            <w:tcW w:w="2410" w:type="dxa"/>
          </w:tcPr>
          <w:p w:rsidR="005A1046" w:rsidRPr="00AC1643" w:rsidRDefault="005A1046" w:rsidP="005A1046">
            <w:pPr>
              <w:pStyle w:val="ConsPlusCell"/>
              <w:jc w:val="center"/>
              <w:rPr>
                <w:sz w:val="24"/>
                <w:szCs w:val="24"/>
              </w:rPr>
            </w:pPr>
            <w:r w:rsidRPr="00AC1643">
              <w:rPr>
                <w:sz w:val="24"/>
                <w:szCs w:val="24"/>
              </w:rPr>
              <w:t>X</w:t>
            </w:r>
          </w:p>
        </w:tc>
        <w:tc>
          <w:tcPr>
            <w:tcW w:w="1473" w:type="dxa"/>
          </w:tcPr>
          <w:p w:rsidR="005A1046" w:rsidRPr="00AC1643" w:rsidRDefault="005A1046" w:rsidP="005A1046">
            <w:pPr>
              <w:pStyle w:val="ConsPlusCell"/>
              <w:jc w:val="center"/>
              <w:rPr>
                <w:sz w:val="24"/>
                <w:szCs w:val="24"/>
              </w:rPr>
            </w:pPr>
            <w:r w:rsidRPr="00AC1643">
              <w:rPr>
                <w:sz w:val="24"/>
                <w:szCs w:val="24"/>
              </w:rPr>
              <w:t>X</w:t>
            </w:r>
          </w:p>
          <w:p w:rsidR="005A1046" w:rsidRPr="00AC1643" w:rsidRDefault="005A1046" w:rsidP="005A1046">
            <w:pPr>
              <w:pStyle w:val="ConsPlusCell"/>
              <w:jc w:val="center"/>
              <w:rPr>
                <w:sz w:val="24"/>
                <w:szCs w:val="24"/>
              </w:rPr>
            </w:pPr>
          </w:p>
        </w:tc>
        <w:tc>
          <w:tcPr>
            <w:tcW w:w="975" w:type="dxa"/>
          </w:tcPr>
          <w:p w:rsidR="005A1046" w:rsidRPr="008F7FB6" w:rsidRDefault="003A00C5" w:rsidP="005A1046">
            <w:pPr>
              <w:pStyle w:val="ConsPlusCell"/>
              <w:jc w:val="center"/>
              <w:rPr>
                <w:sz w:val="24"/>
                <w:szCs w:val="24"/>
              </w:rPr>
            </w:pPr>
            <w:r>
              <w:rPr>
                <w:sz w:val="24"/>
                <w:szCs w:val="24"/>
              </w:rPr>
              <w:t>0,5</w:t>
            </w:r>
          </w:p>
        </w:tc>
        <w:tc>
          <w:tcPr>
            <w:tcW w:w="976" w:type="dxa"/>
          </w:tcPr>
          <w:p w:rsidR="005A1046" w:rsidRPr="008F7FB6" w:rsidRDefault="003A00C5" w:rsidP="005A1046">
            <w:pPr>
              <w:pStyle w:val="ConsPlusCell"/>
              <w:jc w:val="center"/>
              <w:rPr>
                <w:sz w:val="24"/>
                <w:szCs w:val="24"/>
              </w:rPr>
            </w:pPr>
            <w:r>
              <w:rPr>
                <w:sz w:val="24"/>
                <w:szCs w:val="24"/>
              </w:rPr>
              <w:t>0,5</w:t>
            </w:r>
          </w:p>
        </w:tc>
        <w:tc>
          <w:tcPr>
            <w:tcW w:w="970" w:type="dxa"/>
          </w:tcPr>
          <w:p w:rsidR="005A1046" w:rsidRPr="008F7FB6" w:rsidRDefault="005A1046" w:rsidP="005A1046">
            <w:pPr>
              <w:pStyle w:val="ConsPlusCell"/>
              <w:jc w:val="center"/>
              <w:rPr>
                <w:sz w:val="24"/>
                <w:szCs w:val="24"/>
              </w:rPr>
            </w:pPr>
            <w:r w:rsidRPr="008F7FB6">
              <w:rPr>
                <w:sz w:val="24"/>
                <w:szCs w:val="24"/>
              </w:rPr>
              <w:t>-</w:t>
            </w:r>
          </w:p>
        </w:tc>
        <w:tc>
          <w:tcPr>
            <w:tcW w:w="709" w:type="dxa"/>
          </w:tcPr>
          <w:p w:rsidR="005A1046" w:rsidRPr="008F7FB6" w:rsidRDefault="005A1046" w:rsidP="005A1046">
            <w:pPr>
              <w:pStyle w:val="ConsPlusCell"/>
              <w:jc w:val="center"/>
              <w:rPr>
                <w:sz w:val="24"/>
                <w:szCs w:val="24"/>
              </w:rPr>
            </w:pPr>
            <w:r w:rsidRPr="008F7FB6">
              <w:rPr>
                <w:sz w:val="24"/>
                <w:szCs w:val="24"/>
              </w:rPr>
              <w:t>-</w:t>
            </w:r>
          </w:p>
        </w:tc>
        <w:tc>
          <w:tcPr>
            <w:tcW w:w="992" w:type="dxa"/>
          </w:tcPr>
          <w:p w:rsidR="005A1046" w:rsidRPr="008F7FB6" w:rsidRDefault="005A1046" w:rsidP="005A1046">
            <w:pPr>
              <w:pStyle w:val="ConsPlusCell"/>
              <w:jc w:val="center"/>
              <w:rPr>
                <w:sz w:val="24"/>
                <w:szCs w:val="24"/>
              </w:rPr>
            </w:pPr>
            <w:r w:rsidRPr="008F7FB6">
              <w:rPr>
                <w:sz w:val="24"/>
                <w:szCs w:val="24"/>
              </w:rPr>
              <w:t>-</w:t>
            </w:r>
          </w:p>
        </w:tc>
        <w:tc>
          <w:tcPr>
            <w:tcW w:w="992" w:type="dxa"/>
          </w:tcPr>
          <w:p w:rsidR="005A1046" w:rsidRPr="008F7FB6" w:rsidRDefault="005A1046" w:rsidP="005A1046">
            <w:pPr>
              <w:pStyle w:val="ConsPlusCell"/>
              <w:jc w:val="center"/>
              <w:rPr>
                <w:sz w:val="24"/>
                <w:szCs w:val="24"/>
              </w:rPr>
            </w:pPr>
            <w:r w:rsidRPr="008F7FB6">
              <w:rPr>
                <w:sz w:val="24"/>
                <w:szCs w:val="24"/>
              </w:rPr>
              <w:t>-</w:t>
            </w:r>
          </w:p>
        </w:tc>
      </w:tr>
      <w:tr w:rsidR="007C343F" w:rsidRPr="00AC1643" w:rsidTr="006F4DC7">
        <w:trPr>
          <w:trHeight w:val="1150"/>
          <w:tblCellSpacing w:w="5" w:type="nil"/>
        </w:trPr>
        <w:tc>
          <w:tcPr>
            <w:tcW w:w="709" w:type="dxa"/>
          </w:tcPr>
          <w:p w:rsidR="007C343F" w:rsidRPr="00AC1643" w:rsidRDefault="007C343F" w:rsidP="00947524">
            <w:pPr>
              <w:pStyle w:val="ConsPlusCell"/>
              <w:jc w:val="center"/>
              <w:rPr>
                <w:kern w:val="2"/>
                <w:sz w:val="24"/>
                <w:szCs w:val="24"/>
                <w:highlight w:val="yellow"/>
                <w:lang w:eastAsia="en-US"/>
              </w:rPr>
            </w:pPr>
            <w:r w:rsidRPr="008F7FB6">
              <w:rPr>
                <w:kern w:val="2"/>
                <w:sz w:val="24"/>
                <w:szCs w:val="24"/>
                <w:lang w:eastAsia="en-US"/>
              </w:rPr>
              <w:t>2.1.</w:t>
            </w:r>
          </w:p>
        </w:tc>
        <w:tc>
          <w:tcPr>
            <w:tcW w:w="2552" w:type="dxa"/>
            <w:tcBorders>
              <w:top w:val="single" w:sz="4" w:space="0" w:color="auto"/>
              <w:left w:val="single" w:sz="4" w:space="0" w:color="auto"/>
              <w:bottom w:val="single" w:sz="4" w:space="0" w:color="auto"/>
              <w:right w:val="single" w:sz="4" w:space="0" w:color="auto"/>
            </w:tcBorders>
          </w:tcPr>
          <w:p w:rsidR="007C343F" w:rsidRPr="00223612" w:rsidRDefault="007C343F" w:rsidP="00AC61FF">
            <w:pPr>
              <w:autoSpaceDE w:val="0"/>
              <w:autoSpaceDN w:val="0"/>
              <w:adjustRightInd w:val="0"/>
              <w:rPr>
                <w:bCs/>
                <w:kern w:val="2"/>
                <w:sz w:val="24"/>
                <w:szCs w:val="24"/>
              </w:rPr>
            </w:pPr>
            <w:r w:rsidRPr="00223612">
              <w:rPr>
                <w:bCs/>
                <w:kern w:val="2"/>
                <w:sz w:val="24"/>
                <w:szCs w:val="24"/>
              </w:rPr>
              <w:t>Основное мероприятие 2.1. И</w:t>
            </w:r>
            <w:r w:rsidRPr="00223612">
              <w:rPr>
                <w:kern w:val="2"/>
                <w:sz w:val="24"/>
                <w:szCs w:val="24"/>
              </w:rPr>
              <w:t>нформационно-пропаган</w:t>
            </w:r>
            <w:r w:rsidRPr="00223612">
              <w:rPr>
                <w:kern w:val="2"/>
                <w:sz w:val="24"/>
                <w:szCs w:val="24"/>
              </w:rPr>
              <w:softHyphen/>
              <w:t>дистское противодействие терроризму</w:t>
            </w:r>
            <w:r>
              <w:rPr>
                <w:kern w:val="2"/>
                <w:sz w:val="24"/>
                <w:szCs w:val="24"/>
              </w:rPr>
              <w:t xml:space="preserve"> и экстремизму на территории Подгорне</w:t>
            </w:r>
            <w:r>
              <w:rPr>
                <w:kern w:val="2"/>
                <w:sz w:val="24"/>
                <w:szCs w:val="24"/>
              </w:rPr>
              <w:t>н</w:t>
            </w:r>
            <w:r>
              <w:rPr>
                <w:kern w:val="2"/>
                <w:sz w:val="24"/>
                <w:szCs w:val="24"/>
              </w:rPr>
              <w:t>ского сельского поселения</w:t>
            </w:r>
          </w:p>
        </w:tc>
        <w:tc>
          <w:tcPr>
            <w:tcW w:w="2551" w:type="dxa"/>
          </w:tcPr>
          <w:p w:rsidR="007C343F" w:rsidRDefault="007C343F" w:rsidP="003D3BCD">
            <w:pPr>
              <w:rPr>
                <w:sz w:val="22"/>
                <w:szCs w:val="22"/>
              </w:rPr>
            </w:pPr>
            <w:r>
              <w:rPr>
                <w:sz w:val="22"/>
                <w:szCs w:val="22"/>
              </w:rPr>
              <w:t>Старший инспектор по вопросам молодежной политики, физической культуры и спорту, межнациональным отношениям</w:t>
            </w:r>
          </w:p>
          <w:p w:rsidR="007C343F" w:rsidRPr="00AC1643" w:rsidRDefault="003A00C5" w:rsidP="003D3BCD">
            <w:pPr>
              <w:pStyle w:val="ConsPlusCell"/>
              <w:rPr>
                <w:sz w:val="24"/>
                <w:szCs w:val="24"/>
              </w:rPr>
            </w:pPr>
            <w:r>
              <w:rPr>
                <w:sz w:val="24"/>
                <w:szCs w:val="24"/>
              </w:rPr>
              <w:t>Погорелова В.И.</w:t>
            </w:r>
          </w:p>
        </w:tc>
        <w:tc>
          <w:tcPr>
            <w:tcW w:w="2410" w:type="dxa"/>
          </w:tcPr>
          <w:p w:rsidR="007C343F" w:rsidRPr="00155009" w:rsidRDefault="007C343F" w:rsidP="00AC61FF">
            <w:pPr>
              <w:rPr>
                <w:sz w:val="24"/>
                <w:szCs w:val="24"/>
                <w:lang w:eastAsia="en-US"/>
              </w:rPr>
            </w:pPr>
            <w:r w:rsidRPr="00696F81">
              <w:rPr>
                <w:sz w:val="24"/>
                <w:szCs w:val="24"/>
              </w:rPr>
              <w:t>повышение эффективности системы профилакт</w:t>
            </w:r>
            <w:r w:rsidRPr="00696F81">
              <w:rPr>
                <w:sz w:val="24"/>
                <w:szCs w:val="24"/>
              </w:rPr>
              <w:t>и</w:t>
            </w:r>
            <w:r w:rsidRPr="00696F81">
              <w:rPr>
                <w:sz w:val="24"/>
                <w:szCs w:val="24"/>
              </w:rPr>
              <w:t>ческих мер, н</w:t>
            </w:r>
            <w:r w:rsidRPr="00696F81">
              <w:rPr>
                <w:sz w:val="24"/>
                <w:szCs w:val="24"/>
              </w:rPr>
              <w:t>а</w:t>
            </w:r>
            <w:r w:rsidRPr="00696F81">
              <w:rPr>
                <w:sz w:val="24"/>
                <w:szCs w:val="24"/>
              </w:rPr>
              <w:t>правленных на выявление и устран</w:t>
            </w:r>
            <w:r w:rsidRPr="00696F81">
              <w:rPr>
                <w:sz w:val="24"/>
                <w:szCs w:val="24"/>
              </w:rPr>
              <w:t>е</w:t>
            </w:r>
            <w:r w:rsidRPr="00696F81">
              <w:rPr>
                <w:sz w:val="24"/>
                <w:szCs w:val="24"/>
              </w:rPr>
              <w:t>ние причин и условий, спосо</w:t>
            </w:r>
            <w:r w:rsidRPr="00696F81">
              <w:rPr>
                <w:sz w:val="24"/>
                <w:szCs w:val="24"/>
              </w:rPr>
              <w:t>б</w:t>
            </w:r>
            <w:r w:rsidRPr="00696F81">
              <w:rPr>
                <w:sz w:val="24"/>
                <w:szCs w:val="24"/>
              </w:rPr>
              <w:t>ствующих осуществлению экстр</w:t>
            </w:r>
            <w:r w:rsidRPr="00696F81">
              <w:rPr>
                <w:sz w:val="24"/>
                <w:szCs w:val="24"/>
              </w:rPr>
              <w:t>е</w:t>
            </w:r>
            <w:r w:rsidRPr="00696F81">
              <w:rPr>
                <w:sz w:val="24"/>
                <w:szCs w:val="24"/>
              </w:rPr>
              <w:t>мистской деятел</w:t>
            </w:r>
            <w:r w:rsidRPr="00696F81">
              <w:rPr>
                <w:sz w:val="24"/>
                <w:szCs w:val="24"/>
              </w:rPr>
              <w:t>ь</w:t>
            </w:r>
            <w:r w:rsidRPr="00696F81">
              <w:rPr>
                <w:sz w:val="24"/>
                <w:szCs w:val="24"/>
              </w:rPr>
              <w:t xml:space="preserve">ности на территории </w:t>
            </w:r>
            <w:r>
              <w:rPr>
                <w:sz w:val="24"/>
                <w:szCs w:val="24"/>
                <w:lang w:eastAsia="ar-SA"/>
              </w:rPr>
              <w:t>Подгорне</w:t>
            </w:r>
            <w:r>
              <w:rPr>
                <w:sz w:val="24"/>
                <w:szCs w:val="24"/>
                <w:lang w:eastAsia="ar-SA"/>
              </w:rPr>
              <w:t>н</w:t>
            </w:r>
            <w:r>
              <w:rPr>
                <w:sz w:val="24"/>
                <w:szCs w:val="24"/>
                <w:lang w:eastAsia="ar-SA"/>
              </w:rPr>
              <w:t>ского сельского поселения</w:t>
            </w:r>
          </w:p>
        </w:tc>
        <w:tc>
          <w:tcPr>
            <w:tcW w:w="1473" w:type="dxa"/>
          </w:tcPr>
          <w:p w:rsidR="007C343F" w:rsidRPr="00AC1643" w:rsidRDefault="007C343F" w:rsidP="003A00C5">
            <w:pPr>
              <w:pStyle w:val="ConsPlusCell"/>
              <w:jc w:val="both"/>
              <w:rPr>
                <w:sz w:val="24"/>
                <w:szCs w:val="24"/>
              </w:rPr>
            </w:pPr>
            <w:r w:rsidRPr="00AC1643">
              <w:rPr>
                <w:sz w:val="24"/>
                <w:szCs w:val="24"/>
              </w:rPr>
              <w:t>01.01.20</w:t>
            </w:r>
            <w:r>
              <w:rPr>
                <w:sz w:val="24"/>
                <w:szCs w:val="24"/>
              </w:rPr>
              <w:t>24</w:t>
            </w:r>
            <w:r w:rsidRPr="00AC1643">
              <w:rPr>
                <w:sz w:val="24"/>
                <w:szCs w:val="24"/>
              </w:rPr>
              <w:t>-31.12.20</w:t>
            </w:r>
            <w:r>
              <w:rPr>
                <w:sz w:val="24"/>
                <w:szCs w:val="24"/>
              </w:rPr>
              <w:t>24</w:t>
            </w:r>
          </w:p>
        </w:tc>
        <w:tc>
          <w:tcPr>
            <w:tcW w:w="975" w:type="dxa"/>
          </w:tcPr>
          <w:p w:rsidR="007C343F" w:rsidRPr="008F7FB6" w:rsidRDefault="003A00C5" w:rsidP="00947524">
            <w:pPr>
              <w:pStyle w:val="ConsPlusCell"/>
              <w:jc w:val="center"/>
              <w:rPr>
                <w:sz w:val="24"/>
                <w:szCs w:val="24"/>
              </w:rPr>
            </w:pPr>
            <w:r>
              <w:rPr>
                <w:sz w:val="24"/>
                <w:szCs w:val="24"/>
              </w:rPr>
              <w:t>0,5</w:t>
            </w:r>
          </w:p>
        </w:tc>
        <w:tc>
          <w:tcPr>
            <w:tcW w:w="976" w:type="dxa"/>
          </w:tcPr>
          <w:p w:rsidR="007C343F" w:rsidRPr="008F7FB6" w:rsidRDefault="003A00C5" w:rsidP="00947524">
            <w:pPr>
              <w:pStyle w:val="ConsPlusCell"/>
              <w:jc w:val="center"/>
              <w:rPr>
                <w:sz w:val="24"/>
                <w:szCs w:val="24"/>
              </w:rPr>
            </w:pPr>
            <w:r>
              <w:rPr>
                <w:sz w:val="24"/>
                <w:szCs w:val="24"/>
              </w:rPr>
              <w:t>0,5</w:t>
            </w:r>
          </w:p>
        </w:tc>
        <w:tc>
          <w:tcPr>
            <w:tcW w:w="970" w:type="dxa"/>
          </w:tcPr>
          <w:p w:rsidR="007C343F" w:rsidRPr="008F7FB6" w:rsidRDefault="007C343F" w:rsidP="00947524">
            <w:pPr>
              <w:pStyle w:val="ConsPlusCell"/>
              <w:jc w:val="center"/>
              <w:rPr>
                <w:sz w:val="24"/>
                <w:szCs w:val="24"/>
              </w:rPr>
            </w:pPr>
            <w:r w:rsidRPr="008F7FB6">
              <w:rPr>
                <w:sz w:val="24"/>
                <w:szCs w:val="24"/>
              </w:rPr>
              <w:t>-</w:t>
            </w:r>
          </w:p>
        </w:tc>
        <w:tc>
          <w:tcPr>
            <w:tcW w:w="709" w:type="dxa"/>
          </w:tcPr>
          <w:p w:rsidR="007C343F" w:rsidRPr="008F7FB6" w:rsidRDefault="007C343F" w:rsidP="00947524">
            <w:pPr>
              <w:pStyle w:val="ConsPlusCell"/>
              <w:jc w:val="center"/>
              <w:rPr>
                <w:sz w:val="24"/>
                <w:szCs w:val="24"/>
              </w:rPr>
            </w:pPr>
            <w:r w:rsidRPr="008F7FB6">
              <w:rPr>
                <w:sz w:val="24"/>
                <w:szCs w:val="24"/>
              </w:rPr>
              <w:t>-</w:t>
            </w:r>
          </w:p>
        </w:tc>
        <w:tc>
          <w:tcPr>
            <w:tcW w:w="992" w:type="dxa"/>
          </w:tcPr>
          <w:p w:rsidR="007C343F" w:rsidRPr="008F7FB6" w:rsidRDefault="007C343F" w:rsidP="00947524">
            <w:pPr>
              <w:pStyle w:val="ConsPlusCell"/>
              <w:jc w:val="center"/>
              <w:rPr>
                <w:sz w:val="24"/>
                <w:szCs w:val="24"/>
              </w:rPr>
            </w:pPr>
            <w:r w:rsidRPr="008F7FB6">
              <w:rPr>
                <w:sz w:val="24"/>
                <w:szCs w:val="24"/>
              </w:rPr>
              <w:t>-</w:t>
            </w:r>
          </w:p>
        </w:tc>
        <w:tc>
          <w:tcPr>
            <w:tcW w:w="992" w:type="dxa"/>
          </w:tcPr>
          <w:p w:rsidR="007C343F" w:rsidRPr="008F7FB6" w:rsidRDefault="007C343F" w:rsidP="00947524">
            <w:pPr>
              <w:pStyle w:val="ConsPlusCell"/>
              <w:jc w:val="center"/>
              <w:rPr>
                <w:sz w:val="24"/>
                <w:szCs w:val="24"/>
              </w:rPr>
            </w:pPr>
            <w:r w:rsidRPr="008F7FB6">
              <w:rPr>
                <w:sz w:val="24"/>
                <w:szCs w:val="24"/>
              </w:rPr>
              <w:t>-</w:t>
            </w:r>
          </w:p>
        </w:tc>
      </w:tr>
      <w:tr w:rsidR="007C343F" w:rsidRPr="00AC1643" w:rsidTr="006F4DC7">
        <w:trPr>
          <w:trHeight w:val="1150"/>
          <w:tblCellSpacing w:w="5" w:type="nil"/>
        </w:trPr>
        <w:tc>
          <w:tcPr>
            <w:tcW w:w="709" w:type="dxa"/>
          </w:tcPr>
          <w:p w:rsidR="007C343F" w:rsidRPr="008F7FB6" w:rsidRDefault="007C343F" w:rsidP="00E81674">
            <w:pPr>
              <w:pStyle w:val="ConsPlusCell"/>
              <w:jc w:val="center"/>
              <w:rPr>
                <w:kern w:val="2"/>
                <w:sz w:val="24"/>
                <w:szCs w:val="24"/>
                <w:lang w:eastAsia="en-US"/>
              </w:rPr>
            </w:pPr>
            <w:r>
              <w:rPr>
                <w:kern w:val="2"/>
                <w:sz w:val="24"/>
                <w:szCs w:val="24"/>
                <w:lang w:eastAsia="en-US"/>
              </w:rPr>
              <w:t>2.2</w:t>
            </w:r>
          </w:p>
        </w:tc>
        <w:tc>
          <w:tcPr>
            <w:tcW w:w="2552" w:type="dxa"/>
            <w:tcBorders>
              <w:top w:val="single" w:sz="4" w:space="0" w:color="auto"/>
              <w:left w:val="single" w:sz="4" w:space="0" w:color="auto"/>
              <w:bottom w:val="single" w:sz="4" w:space="0" w:color="auto"/>
              <w:right w:val="single" w:sz="4" w:space="0" w:color="auto"/>
            </w:tcBorders>
          </w:tcPr>
          <w:p w:rsidR="007C343F" w:rsidRPr="00696F81" w:rsidRDefault="007C343F" w:rsidP="00AC61FF">
            <w:pPr>
              <w:pStyle w:val="ConsPlusCell"/>
              <w:widowControl/>
              <w:jc w:val="both"/>
              <w:rPr>
                <w:sz w:val="24"/>
                <w:szCs w:val="24"/>
              </w:rPr>
            </w:pPr>
            <w:r w:rsidRPr="00696F81">
              <w:rPr>
                <w:sz w:val="24"/>
                <w:szCs w:val="24"/>
              </w:rPr>
              <w:t xml:space="preserve">Основное мероприятие </w:t>
            </w:r>
            <w:r>
              <w:rPr>
                <w:sz w:val="24"/>
                <w:szCs w:val="24"/>
              </w:rPr>
              <w:t>2</w:t>
            </w:r>
            <w:r w:rsidRPr="00696F81">
              <w:rPr>
                <w:sz w:val="24"/>
                <w:szCs w:val="24"/>
              </w:rPr>
              <w:t>.2.</w:t>
            </w:r>
          </w:p>
          <w:p w:rsidR="007C343F" w:rsidRPr="00223612" w:rsidRDefault="007C343F" w:rsidP="00AC61FF">
            <w:pPr>
              <w:autoSpaceDE w:val="0"/>
              <w:autoSpaceDN w:val="0"/>
              <w:adjustRightInd w:val="0"/>
              <w:rPr>
                <w:bCs/>
                <w:kern w:val="2"/>
                <w:sz w:val="24"/>
                <w:szCs w:val="24"/>
              </w:rPr>
            </w:pPr>
            <w:r w:rsidRPr="00696F81">
              <w:rPr>
                <w:sz w:val="24"/>
                <w:szCs w:val="24"/>
              </w:rPr>
              <w:t>Участие в организации о</w:t>
            </w:r>
            <w:r w:rsidRPr="00696F81">
              <w:rPr>
                <w:sz w:val="24"/>
                <w:szCs w:val="24"/>
              </w:rPr>
              <w:t>б</w:t>
            </w:r>
            <w:r w:rsidRPr="00696F81">
              <w:rPr>
                <w:sz w:val="24"/>
                <w:szCs w:val="24"/>
              </w:rPr>
              <w:t>щественного порядка и обеспеч</w:t>
            </w:r>
            <w:r w:rsidRPr="00696F81">
              <w:rPr>
                <w:sz w:val="24"/>
                <w:szCs w:val="24"/>
              </w:rPr>
              <w:t>е</w:t>
            </w:r>
            <w:r w:rsidRPr="00696F81">
              <w:rPr>
                <w:sz w:val="24"/>
                <w:szCs w:val="24"/>
              </w:rPr>
              <w:t>ния безопасности граждан</w:t>
            </w:r>
          </w:p>
        </w:tc>
        <w:tc>
          <w:tcPr>
            <w:tcW w:w="2551" w:type="dxa"/>
          </w:tcPr>
          <w:p w:rsidR="007C343F" w:rsidRDefault="007C343F" w:rsidP="003D3BCD">
            <w:pPr>
              <w:rPr>
                <w:sz w:val="22"/>
                <w:szCs w:val="22"/>
              </w:rPr>
            </w:pPr>
            <w:r>
              <w:rPr>
                <w:sz w:val="22"/>
                <w:szCs w:val="22"/>
              </w:rPr>
              <w:t>Старший инспектор по вопросам молодежной политики, физической культуры и спорту, межнациональным отношениям</w:t>
            </w:r>
          </w:p>
          <w:p w:rsidR="007C343F" w:rsidRPr="00AC1643" w:rsidRDefault="003A00C5" w:rsidP="003D3BCD">
            <w:pPr>
              <w:pStyle w:val="ConsPlusCell"/>
              <w:rPr>
                <w:sz w:val="24"/>
                <w:szCs w:val="24"/>
              </w:rPr>
            </w:pPr>
            <w:r>
              <w:rPr>
                <w:sz w:val="24"/>
                <w:szCs w:val="24"/>
              </w:rPr>
              <w:t>Погорелова В.И.</w:t>
            </w:r>
          </w:p>
        </w:tc>
        <w:tc>
          <w:tcPr>
            <w:tcW w:w="2410" w:type="dxa"/>
          </w:tcPr>
          <w:p w:rsidR="007C343F" w:rsidRPr="00696F81" w:rsidRDefault="007C343F" w:rsidP="00AC61FF">
            <w:pPr>
              <w:rPr>
                <w:sz w:val="24"/>
                <w:szCs w:val="24"/>
              </w:rPr>
            </w:pPr>
            <w:r w:rsidRPr="00696F81">
              <w:rPr>
                <w:color w:val="000000"/>
                <w:sz w:val="24"/>
                <w:szCs w:val="24"/>
              </w:rPr>
              <w:t>совершенствов</w:t>
            </w:r>
            <w:r w:rsidRPr="00696F81">
              <w:rPr>
                <w:color w:val="000000"/>
                <w:sz w:val="24"/>
                <w:szCs w:val="24"/>
              </w:rPr>
              <w:t>а</w:t>
            </w:r>
            <w:r w:rsidRPr="00696F81">
              <w:rPr>
                <w:color w:val="000000"/>
                <w:sz w:val="24"/>
                <w:szCs w:val="24"/>
              </w:rPr>
              <w:t>нии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t xml:space="preserve">моуправления </w:t>
            </w:r>
            <w:r>
              <w:rPr>
                <w:sz w:val="24"/>
                <w:szCs w:val="24"/>
              </w:rPr>
              <w:t>Подгорненского сельского посел</w:t>
            </w:r>
            <w:r>
              <w:rPr>
                <w:sz w:val="24"/>
                <w:szCs w:val="24"/>
              </w:rPr>
              <w:t>е</w:t>
            </w:r>
            <w:r>
              <w:rPr>
                <w:sz w:val="24"/>
                <w:szCs w:val="24"/>
              </w:rPr>
              <w:t>ния</w:t>
            </w:r>
            <w:r w:rsidRPr="00696F81">
              <w:rPr>
                <w:sz w:val="24"/>
                <w:szCs w:val="24"/>
              </w:rPr>
              <w:t xml:space="preserve"> </w:t>
            </w:r>
            <w:r w:rsidRPr="00696F81">
              <w:rPr>
                <w:color w:val="000000"/>
                <w:sz w:val="24"/>
                <w:szCs w:val="24"/>
              </w:rPr>
              <w:t>по профила</w:t>
            </w:r>
            <w:r w:rsidRPr="00696F81">
              <w:rPr>
                <w:color w:val="000000"/>
                <w:sz w:val="24"/>
                <w:szCs w:val="24"/>
              </w:rPr>
              <w:t>к</w:t>
            </w:r>
            <w:r w:rsidRPr="00696F81">
              <w:rPr>
                <w:color w:val="000000"/>
                <w:sz w:val="24"/>
                <w:szCs w:val="24"/>
              </w:rPr>
              <w:t>тике экстр</w:t>
            </w:r>
            <w:r w:rsidRPr="00696F81">
              <w:rPr>
                <w:color w:val="000000"/>
                <w:sz w:val="24"/>
                <w:szCs w:val="24"/>
              </w:rPr>
              <w:t>е</w:t>
            </w:r>
            <w:r w:rsidRPr="00696F81">
              <w:rPr>
                <w:color w:val="000000"/>
                <w:sz w:val="24"/>
                <w:szCs w:val="24"/>
              </w:rPr>
              <w:t>мизма</w:t>
            </w:r>
            <w:r>
              <w:rPr>
                <w:color w:val="000000"/>
                <w:sz w:val="24"/>
                <w:szCs w:val="24"/>
              </w:rPr>
              <w:t xml:space="preserve"> и </w:t>
            </w:r>
            <w:r>
              <w:rPr>
                <w:color w:val="000000"/>
                <w:sz w:val="24"/>
                <w:szCs w:val="24"/>
              </w:rPr>
              <w:lastRenderedPageBreak/>
              <w:t>терроризма</w:t>
            </w:r>
          </w:p>
        </w:tc>
        <w:tc>
          <w:tcPr>
            <w:tcW w:w="1473" w:type="dxa"/>
          </w:tcPr>
          <w:p w:rsidR="007C343F" w:rsidRPr="00AC1643" w:rsidRDefault="007C343F" w:rsidP="003A00C5">
            <w:pPr>
              <w:pStyle w:val="ConsPlusCell"/>
              <w:jc w:val="both"/>
              <w:rPr>
                <w:sz w:val="24"/>
                <w:szCs w:val="24"/>
              </w:rPr>
            </w:pPr>
            <w:r w:rsidRPr="00AC1643">
              <w:rPr>
                <w:sz w:val="24"/>
                <w:szCs w:val="24"/>
              </w:rPr>
              <w:lastRenderedPageBreak/>
              <w:t>01.01.20</w:t>
            </w:r>
            <w:r>
              <w:rPr>
                <w:sz w:val="24"/>
                <w:szCs w:val="24"/>
              </w:rPr>
              <w:t>24</w:t>
            </w:r>
            <w:r w:rsidRPr="00AC1643">
              <w:rPr>
                <w:sz w:val="24"/>
                <w:szCs w:val="24"/>
              </w:rPr>
              <w:t>-31.12.20</w:t>
            </w:r>
            <w:r>
              <w:rPr>
                <w:sz w:val="24"/>
                <w:szCs w:val="24"/>
              </w:rPr>
              <w:t>24</w:t>
            </w:r>
          </w:p>
        </w:tc>
        <w:tc>
          <w:tcPr>
            <w:tcW w:w="975" w:type="dxa"/>
          </w:tcPr>
          <w:p w:rsidR="007C343F" w:rsidRPr="008F7FB6" w:rsidRDefault="007C343F" w:rsidP="00E81674">
            <w:pPr>
              <w:pStyle w:val="ConsPlusCell"/>
              <w:jc w:val="center"/>
              <w:rPr>
                <w:sz w:val="24"/>
                <w:szCs w:val="24"/>
              </w:rPr>
            </w:pPr>
            <w:r>
              <w:rPr>
                <w:sz w:val="24"/>
                <w:szCs w:val="24"/>
              </w:rPr>
              <w:t>0</w:t>
            </w:r>
            <w:r w:rsidRPr="008F7FB6">
              <w:rPr>
                <w:sz w:val="24"/>
                <w:szCs w:val="24"/>
              </w:rPr>
              <w:t>,</w:t>
            </w:r>
            <w:r>
              <w:rPr>
                <w:sz w:val="24"/>
                <w:szCs w:val="24"/>
              </w:rPr>
              <w:t>0</w:t>
            </w:r>
          </w:p>
        </w:tc>
        <w:tc>
          <w:tcPr>
            <w:tcW w:w="976" w:type="dxa"/>
          </w:tcPr>
          <w:p w:rsidR="007C343F" w:rsidRPr="008F7FB6" w:rsidRDefault="007C343F" w:rsidP="00E81674">
            <w:pPr>
              <w:pStyle w:val="ConsPlusCell"/>
              <w:jc w:val="center"/>
              <w:rPr>
                <w:sz w:val="24"/>
                <w:szCs w:val="24"/>
              </w:rPr>
            </w:pPr>
            <w:r>
              <w:rPr>
                <w:sz w:val="24"/>
                <w:szCs w:val="24"/>
              </w:rPr>
              <w:t>0</w:t>
            </w:r>
            <w:r w:rsidRPr="008F7FB6">
              <w:rPr>
                <w:sz w:val="24"/>
                <w:szCs w:val="24"/>
              </w:rPr>
              <w:t>,</w:t>
            </w:r>
            <w:r>
              <w:rPr>
                <w:sz w:val="24"/>
                <w:szCs w:val="24"/>
              </w:rPr>
              <w:t>0</w:t>
            </w:r>
          </w:p>
        </w:tc>
        <w:tc>
          <w:tcPr>
            <w:tcW w:w="970" w:type="dxa"/>
          </w:tcPr>
          <w:p w:rsidR="007C343F" w:rsidRPr="008F7FB6" w:rsidRDefault="007C343F" w:rsidP="00E81674">
            <w:pPr>
              <w:pStyle w:val="ConsPlusCell"/>
              <w:jc w:val="center"/>
              <w:rPr>
                <w:sz w:val="24"/>
                <w:szCs w:val="24"/>
              </w:rPr>
            </w:pPr>
            <w:r w:rsidRPr="008F7FB6">
              <w:rPr>
                <w:sz w:val="24"/>
                <w:szCs w:val="24"/>
              </w:rPr>
              <w:t>-</w:t>
            </w:r>
          </w:p>
        </w:tc>
        <w:tc>
          <w:tcPr>
            <w:tcW w:w="709" w:type="dxa"/>
          </w:tcPr>
          <w:p w:rsidR="007C343F" w:rsidRPr="008F7FB6" w:rsidRDefault="007C343F" w:rsidP="00E81674">
            <w:pPr>
              <w:pStyle w:val="ConsPlusCell"/>
              <w:jc w:val="center"/>
              <w:rPr>
                <w:sz w:val="24"/>
                <w:szCs w:val="24"/>
              </w:rPr>
            </w:pPr>
            <w:r w:rsidRPr="008F7FB6">
              <w:rPr>
                <w:sz w:val="24"/>
                <w:szCs w:val="24"/>
              </w:rPr>
              <w:t>-</w:t>
            </w:r>
          </w:p>
        </w:tc>
        <w:tc>
          <w:tcPr>
            <w:tcW w:w="992" w:type="dxa"/>
          </w:tcPr>
          <w:p w:rsidR="007C343F" w:rsidRPr="008F7FB6" w:rsidRDefault="007C343F" w:rsidP="00E81674">
            <w:pPr>
              <w:pStyle w:val="ConsPlusCell"/>
              <w:jc w:val="center"/>
              <w:rPr>
                <w:sz w:val="24"/>
                <w:szCs w:val="24"/>
              </w:rPr>
            </w:pPr>
            <w:r w:rsidRPr="008F7FB6">
              <w:rPr>
                <w:sz w:val="24"/>
                <w:szCs w:val="24"/>
              </w:rPr>
              <w:t>-</w:t>
            </w:r>
          </w:p>
        </w:tc>
        <w:tc>
          <w:tcPr>
            <w:tcW w:w="992" w:type="dxa"/>
          </w:tcPr>
          <w:p w:rsidR="007C343F" w:rsidRPr="008F7FB6" w:rsidRDefault="007C343F" w:rsidP="00E81674">
            <w:pPr>
              <w:pStyle w:val="ConsPlusCell"/>
              <w:jc w:val="center"/>
              <w:rPr>
                <w:sz w:val="24"/>
                <w:szCs w:val="24"/>
              </w:rPr>
            </w:pPr>
            <w:r w:rsidRPr="008F7FB6">
              <w:rPr>
                <w:sz w:val="24"/>
                <w:szCs w:val="24"/>
              </w:rPr>
              <w:t>-</w:t>
            </w:r>
          </w:p>
        </w:tc>
      </w:tr>
      <w:tr w:rsidR="007C343F" w:rsidRPr="00AC1643" w:rsidTr="006F4DC7">
        <w:trPr>
          <w:trHeight w:val="1150"/>
          <w:tblCellSpacing w:w="5" w:type="nil"/>
        </w:trPr>
        <w:tc>
          <w:tcPr>
            <w:tcW w:w="709" w:type="dxa"/>
          </w:tcPr>
          <w:p w:rsidR="007C343F" w:rsidRPr="008F7FB6" w:rsidRDefault="007C343F" w:rsidP="005A1046">
            <w:pPr>
              <w:pStyle w:val="ConsPlusCell"/>
              <w:jc w:val="center"/>
              <w:rPr>
                <w:strike/>
                <w:sz w:val="24"/>
                <w:szCs w:val="24"/>
              </w:rPr>
            </w:pPr>
            <w:r>
              <w:rPr>
                <w:kern w:val="2"/>
                <w:sz w:val="24"/>
                <w:szCs w:val="24"/>
                <w:lang w:eastAsia="en-US"/>
              </w:rPr>
              <w:t>2.3.</w:t>
            </w:r>
          </w:p>
        </w:tc>
        <w:tc>
          <w:tcPr>
            <w:tcW w:w="2552" w:type="dxa"/>
          </w:tcPr>
          <w:p w:rsidR="007C343F" w:rsidRPr="008F7FB6" w:rsidRDefault="007C343F" w:rsidP="005A1046">
            <w:pPr>
              <w:pStyle w:val="ConsPlusCell"/>
              <w:rPr>
                <w:sz w:val="24"/>
                <w:szCs w:val="24"/>
              </w:rPr>
            </w:pPr>
            <w:r w:rsidRPr="008F7FB6">
              <w:rPr>
                <w:sz w:val="24"/>
                <w:szCs w:val="24"/>
              </w:rPr>
              <w:t>Контрольное событие подпрограммы</w:t>
            </w:r>
          </w:p>
          <w:p w:rsidR="007C343F" w:rsidRPr="008F7FB6" w:rsidRDefault="007C343F" w:rsidP="005A1046">
            <w:pPr>
              <w:pStyle w:val="ConsPlusCell"/>
              <w:rPr>
                <w:sz w:val="24"/>
                <w:szCs w:val="24"/>
              </w:rPr>
            </w:pPr>
          </w:p>
        </w:tc>
        <w:tc>
          <w:tcPr>
            <w:tcW w:w="2551" w:type="dxa"/>
          </w:tcPr>
          <w:p w:rsidR="007C343F" w:rsidRPr="008F7FB6" w:rsidRDefault="007C343F" w:rsidP="005A1046">
            <w:pPr>
              <w:pStyle w:val="ConsPlusCell"/>
              <w:jc w:val="center"/>
              <w:rPr>
                <w:sz w:val="24"/>
                <w:szCs w:val="24"/>
              </w:rPr>
            </w:pPr>
            <w:r w:rsidRPr="008F7FB6">
              <w:rPr>
                <w:sz w:val="24"/>
                <w:szCs w:val="24"/>
              </w:rPr>
              <w:t>X</w:t>
            </w:r>
          </w:p>
        </w:tc>
        <w:tc>
          <w:tcPr>
            <w:tcW w:w="2410" w:type="dxa"/>
          </w:tcPr>
          <w:p w:rsidR="007C343F" w:rsidRPr="008F7FB6" w:rsidRDefault="007C343F" w:rsidP="005A1046">
            <w:pPr>
              <w:pStyle w:val="ConsPlusCell"/>
              <w:jc w:val="center"/>
              <w:rPr>
                <w:sz w:val="24"/>
                <w:szCs w:val="24"/>
              </w:rPr>
            </w:pPr>
            <w:r w:rsidRPr="008F7FB6">
              <w:rPr>
                <w:sz w:val="24"/>
                <w:szCs w:val="24"/>
              </w:rPr>
              <w:t>X</w:t>
            </w:r>
          </w:p>
        </w:tc>
        <w:tc>
          <w:tcPr>
            <w:tcW w:w="1473" w:type="dxa"/>
          </w:tcPr>
          <w:p w:rsidR="007C343F" w:rsidRPr="00AC1643" w:rsidRDefault="007C343F" w:rsidP="003A00C5">
            <w:pPr>
              <w:pStyle w:val="ConsPlusCell"/>
              <w:jc w:val="both"/>
              <w:rPr>
                <w:sz w:val="24"/>
                <w:szCs w:val="24"/>
              </w:rPr>
            </w:pPr>
            <w:r w:rsidRPr="00AC1643">
              <w:rPr>
                <w:sz w:val="24"/>
                <w:szCs w:val="24"/>
              </w:rPr>
              <w:t>01.01.20</w:t>
            </w:r>
            <w:r>
              <w:rPr>
                <w:sz w:val="24"/>
                <w:szCs w:val="24"/>
              </w:rPr>
              <w:t>24</w:t>
            </w:r>
            <w:r w:rsidRPr="00AC1643">
              <w:rPr>
                <w:sz w:val="24"/>
                <w:szCs w:val="24"/>
              </w:rPr>
              <w:t>-31.12.20</w:t>
            </w:r>
            <w:r>
              <w:rPr>
                <w:sz w:val="24"/>
                <w:szCs w:val="24"/>
              </w:rPr>
              <w:t>24</w:t>
            </w:r>
          </w:p>
        </w:tc>
        <w:tc>
          <w:tcPr>
            <w:tcW w:w="975" w:type="dxa"/>
          </w:tcPr>
          <w:p w:rsidR="007C343F" w:rsidRPr="008F7FB6" w:rsidRDefault="007C343F" w:rsidP="005A1046">
            <w:pPr>
              <w:pStyle w:val="ConsPlusCell"/>
              <w:jc w:val="center"/>
              <w:rPr>
                <w:sz w:val="24"/>
                <w:szCs w:val="24"/>
              </w:rPr>
            </w:pPr>
            <w:r w:rsidRPr="008F7FB6">
              <w:rPr>
                <w:sz w:val="24"/>
                <w:szCs w:val="24"/>
              </w:rPr>
              <w:t>X</w:t>
            </w:r>
          </w:p>
        </w:tc>
        <w:tc>
          <w:tcPr>
            <w:tcW w:w="976" w:type="dxa"/>
          </w:tcPr>
          <w:p w:rsidR="007C343F" w:rsidRPr="008F7FB6" w:rsidRDefault="007C343F" w:rsidP="005A1046">
            <w:pPr>
              <w:pStyle w:val="ConsPlusCell"/>
              <w:jc w:val="center"/>
              <w:rPr>
                <w:sz w:val="24"/>
                <w:szCs w:val="24"/>
              </w:rPr>
            </w:pPr>
            <w:r w:rsidRPr="008F7FB6">
              <w:rPr>
                <w:sz w:val="24"/>
                <w:szCs w:val="24"/>
              </w:rPr>
              <w:t>X</w:t>
            </w:r>
          </w:p>
        </w:tc>
        <w:tc>
          <w:tcPr>
            <w:tcW w:w="970" w:type="dxa"/>
          </w:tcPr>
          <w:p w:rsidR="007C343F" w:rsidRPr="008F7FB6" w:rsidRDefault="007C343F" w:rsidP="005A1046">
            <w:pPr>
              <w:pStyle w:val="ConsPlusCell"/>
              <w:jc w:val="center"/>
              <w:rPr>
                <w:sz w:val="24"/>
                <w:szCs w:val="24"/>
              </w:rPr>
            </w:pPr>
            <w:r w:rsidRPr="008F7FB6">
              <w:rPr>
                <w:sz w:val="24"/>
                <w:szCs w:val="24"/>
              </w:rPr>
              <w:t>X</w:t>
            </w:r>
          </w:p>
        </w:tc>
        <w:tc>
          <w:tcPr>
            <w:tcW w:w="709" w:type="dxa"/>
          </w:tcPr>
          <w:p w:rsidR="007C343F" w:rsidRPr="008F7FB6" w:rsidRDefault="007C343F" w:rsidP="005A1046">
            <w:pPr>
              <w:pStyle w:val="ConsPlusCell"/>
              <w:jc w:val="center"/>
              <w:rPr>
                <w:sz w:val="24"/>
                <w:szCs w:val="24"/>
              </w:rPr>
            </w:pPr>
            <w:r w:rsidRPr="008F7FB6">
              <w:rPr>
                <w:sz w:val="24"/>
                <w:szCs w:val="24"/>
              </w:rPr>
              <w:t>X</w:t>
            </w:r>
          </w:p>
        </w:tc>
        <w:tc>
          <w:tcPr>
            <w:tcW w:w="992" w:type="dxa"/>
          </w:tcPr>
          <w:p w:rsidR="007C343F" w:rsidRPr="008F7FB6" w:rsidRDefault="007C343F" w:rsidP="005A1046">
            <w:pPr>
              <w:jc w:val="center"/>
              <w:rPr>
                <w:sz w:val="24"/>
                <w:szCs w:val="24"/>
              </w:rPr>
            </w:pPr>
            <w:r w:rsidRPr="008F7FB6">
              <w:rPr>
                <w:sz w:val="24"/>
                <w:szCs w:val="24"/>
              </w:rPr>
              <w:t>X</w:t>
            </w:r>
          </w:p>
        </w:tc>
        <w:tc>
          <w:tcPr>
            <w:tcW w:w="992" w:type="dxa"/>
          </w:tcPr>
          <w:p w:rsidR="007C343F" w:rsidRPr="008F7FB6" w:rsidRDefault="007C343F" w:rsidP="005A1046">
            <w:pPr>
              <w:jc w:val="center"/>
              <w:rPr>
                <w:sz w:val="24"/>
                <w:szCs w:val="24"/>
              </w:rPr>
            </w:pPr>
            <w:r w:rsidRPr="008F7FB6">
              <w:rPr>
                <w:sz w:val="24"/>
                <w:szCs w:val="24"/>
              </w:rPr>
              <w:t>X</w:t>
            </w:r>
          </w:p>
        </w:tc>
      </w:tr>
      <w:tr w:rsidR="005A1046" w:rsidRPr="00AC1643" w:rsidTr="006F4DC7">
        <w:trPr>
          <w:trHeight w:val="1150"/>
          <w:tblCellSpacing w:w="5" w:type="nil"/>
        </w:trPr>
        <w:tc>
          <w:tcPr>
            <w:tcW w:w="709" w:type="dxa"/>
          </w:tcPr>
          <w:p w:rsidR="005A1046" w:rsidRPr="008F7FB6" w:rsidRDefault="005A1046" w:rsidP="005A1046">
            <w:pPr>
              <w:pStyle w:val="ConsPlusCell"/>
              <w:jc w:val="center"/>
              <w:rPr>
                <w:kern w:val="2"/>
                <w:sz w:val="24"/>
                <w:szCs w:val="24"/>
                <w:lang w:eastAsia="en-US"/>
              </w:rPr>
            </w:pPr>
            <w:r w:rsidRPr="008F7FB6">
              <w:rPr>
                <w:kern w:val="2"/>
                <w:sz w:val="24"/>
                <w:szCs w:val="24"/>
                <w:lang w:eastAsia="en-US"/>
              </w:rPr>
              <w:t>3.</w:t>
            </w:r>
          </w:p>
        </w:tc>
        <w:tc>
          <w:tcPr>
            <w:tcW w:w="2552" w:type="dxa"/>
          </w:tcPr>
          <w:p w:rsidR="005A1046" w:rsidRPr="008F7FB6" w:rsidRDefault="00AC61FF" w:rsidP="005A1046">
            <w:pPr>
              <w:rPr>
                <w:sz w:val="24"/>
                <w:szCs w:val="24"/>
              </w:rPr>
            </w:pPr>
            <w:r>
              <w:rPr>
                <w:sz w:val="24"/>
                <w:szCs w:val="24"/>
              </w:rPr>
              <w:t xml:space="preserve">Подпрограмма 3 </w:t>
            </w:r>
            <w:r w:rsidRPr="00ED6483">
              <w:rPr>
                <w:sz w:val="24"/>
                <w:szCs w:val="24"/>
              </w:rPr>
              <w:t>«Гармонизация межнациональных отношений на территории Подгорненского сельского посел</w:t>
            </w:r>
            <w:r w:rsidRPr="00ED6483">
              <w:rPr>
                <w:sz w:val="24"/>
                <w:szCs w:val="24"/>
              </w:rPr>
              <w:t>е</w:t>
            </w:r>
            <w:r w:rsidRPr="00ED6483">
              <w:rPr>
                <w:sz w:val="24"/>
                <w:szCs w:val="24"/>
              </w:rPr>
              <w:t>ния»</w:t>
            </w:r>
          </w:p>
        </w:tc>
        <w:tc>
          <w:tcPr>
            <w:tcW w:w="2551" w:type="dxa"/>
          </w:tcPr>
          <w:p w:rsidR="005A1046" w:rsidRPr="008F7FB6" w:rsidRDefault="005A1046" w:rsidP="005A1046">
            <w:pPr>
              <w:pStyle w:val="ConsPlusCell"/>
              <w:rPr>
                <w:sz w:val="24"/>
                <w:szCs w:val="24"/>
              </w:rPr>
            </w:pPr>
            <w:r w:rsidRPr="008F7FB6">
              <w:rPr>
                <w:sz w:val="24"/>
                <w:szCs w:val="24"/>
              </w:rPr>
              <w:t xml:space="preserve">Администрация </w:t>
            </w:r>
            <w:r w:rsidR="00A13799">
              <w:rPr>
                <w:kern w:val="2"/>
                <w:sz w:val="24"/>
                <w:szCs w:val="24"/>
              </w:rPr>
              <w:t>Подгорненского</w:t>
            </w:r>
            <w:r w:rsidRPr="008F7FB6">
              <w:rPr>
                <w:kern w:val="2"/>
                <w:sz w:val="24"/>
                <w:szCs w:val="24"/>
              </w:rPr>
              <w:t xml:space="preserve"> сельского поселения</w:t>
            </w:r>
          </w:p>
        </w:tc>
        <w:tc>
          <w:tcPr>
            <w:tcW w:w="2410" w:type="dxa"/>
          </w:tcPr>
          <w:p w:rsidR="005A1046" w:rsidRPr="008F7FB6" w:rsidRDefault="005A1046" w:rsidP="005A1046">
            <w:pPr>
              <w:pStyle w:val="ConsPlusCell"/>
              <w:jc w:val="center"/>
              <w:rPr>
                <w:sz w:val="24"/>
                <w:szCs w:val="24"/>
              </w:rPr>
            </w:pPr>
            <w:r w:rsidRPr="008F7FB6">
              <w:rPr>
                <w:sz w:val="24"/>
                <w:szCs w:val="24"/>
              </w:rPr>
              <w:t>X</w:t>
            </w:r>
          </w:p>
        </w:tc>
        <w:tc>
          <w:tcPr>
            <w:tcW w:w="1473" w:type="dxa"/>
          </w:tcPr>
          <w:p w:rsidR="005A1046" w:rsidRPr="008F7FB6" w:rsidRDefault="005A1046" w:rsidP="005A1046">
            <w:pPr>
              <w:pStyle w:val="ConsPlusCell"/>
              <w:jc w:val="center"/>
              <w:rPr>
                <w:sz w:val="24"/>
                <w:szCs w:val="24"/>
              </w:rPr>
            </w:pPr>
            <w:r w:rsidRPr="008F7FB6">
              <w:rPr>
                <w:sz w:val="24"/>
                <w:szCs w:val="24"/>
              </w:rPr>
              <w:t>X</w:t>
            </w:r>
          </w:p>
          <w:p w:rsidR="005A1046" w:rsidRPr="008F7FB6" w:rsidRDefault="005A1046" w:rsidP="005A1046">
            <w:pPr>
              <w:pStyle w:val="ConsPlusCell"/>
              <w:jc w:val="center"/>
              <w:rPr>
                <w:sz w:val="24"/>
                <w:szCs w:val="24"/>
              </w:rPr>
            </w:pPr>
          </w:p>
        </w:tc>
        <w:tc>
          <w:tcPr>
            <w:tcW w:w="975" w:type="dxa"/>
          </w:tcPr>
          <w:p w:rsidR="005A1046" w:rsidRPr="008F7FB6" w:rsidRDefault="00575282" w:rsidP="005A1046">
            <w:pPr>
              <w:pStyle w:val="ConsPlusCell"/>
              <w:jc w:val="center"/>
              <w:rPr>
                <w:sz w:val="24"/>
                <w:szCs w:val="24"/>
              </w:rPr>
            </w:pPr>
            <w:r>
              <w:rPr>
                <w:sz w:val="24"/>
                <w:szCs w:val="24"/>
              </w:rPr>
              <w:t>0</w:t>
            </w:r>
            <w:r w:rsidR="005A1046">
              <w:rPr>
                <w:sz w:val="24"/>
                <w:szCs w:val="24"/>
              </w:rPr>
              <w:t>,</w:t>
            </w:r>
            <w:r w:rsidR="00C55BE5">
              <w:rPr>
                <w:sz w:val="24"/>
                <w:szCs w:val="24"/>
              </w:rPr>
              <w:t>5</w:t>
            </w:r>
          </w:p>
        </w:tc>
        <w:tc>
          <w:tcPr>
            <w:tcW w:w="976" w:type="dxa"/>
          </w:tcPr>
          <w:p w:rsidR="005A1046" w:rsidRPr="008F7FB6" w:rsidRDefault="00575282" w:rsidP="005A1046">
            <w:pPr>
              <w:pStyle w:val="ConsPlusCell"/>
              <w:jc w:val="center"/>
              <w:rPr>
                <w:sz w:val="24"/>
                <w:szCs w:val="24"/>
              </w:rPr>
            </w:pPr>
            <w:r>
              <w:rPr>
                <w:sz w:val="24"/>
                <w:szCs w:val="24"/>
              </w:rPr>
              <w:t>0</w:t>
            </w:r>
            <w:r w:rsidR="005A1046">
              <w:rPr>
                <w:sz w:val="24"/>
                <w:szCs w:val="24"/>
              </w:rPr>
              <w:t>,</w:t>
            </w:r>
            <w:r w:rsidR="00C55BE5">
              <w:rPr>
                <w:sz w:val="24"/>
                <w:szCs w:val="24"/>
              </w:rPr>
              <w:t>5</w:t>
            </w:r>
          </w:p>
        </w:tc>
        <w:tc>
          <w:tcPr>
            <w:tcW w:w="970" w:type="dxa"/>
          </w:tcPr>
          <w:p w:rsidR="005A1046" w:rsidRPr="008F7FB6" w:rsidRDefault="005A1046" w:rsidP="005A1046">
            <w:pPr>
              <w:pStyle w:val="ConsPlusCell"/>
              <w:jc w:val="center"/>
              <w:rPr>
                <w:sz w:val="24"/>
                <w:szCs w:val="24"/>
              </w:rPr>
            </w:pPr>
            <w:r w:rsidRPr="008F7FB6">
              <w:rPr>
                <w:sz w:val="24"/>
                <w:szCs w:val="24"/>
              </w:rPr>
              <w:t>-</w:t>
            </w:r>
          </w:p>
        </w:tc>
        <w:tc>
          <w:tcPr>
            <w:tcW w:w="709" w:type="dxa"/>
          </w:tcPr>
          <w:p w:rsidR="005A1046" w:rsidRPr="008F7FB6" w:rsidRDefault="005A1046" w:rsidP="005A1046">
            <w:pPr>
              <w:pStyle w:val="ConsPlusCell"/>
              <w:jc w:val="center"/>
              <w:rPr>
                <w:sz w:val="24"/>
                <w:szCs w:val="24"/>
              </w:rPr>
            </w:pPr>
            <w:r w:rsidRPr="008F7FB6">
              <w:rPr>
                <w:sz w:val="24"/>
                <w:szCs w:val="24"/>
              </w:rPr>
              <w:t>-</w:t>
            </w:r>
          </w:p>
        </w:tc>
        <w:tc>
          <w:tcPr>
            <w:tcW w:w="992" w:type="dxa"/>
          </w:tcPr>
          <w:p w:rsidR="005A1046" w:rsidRPr="008F7FB6" w:rsidRDefault="005A1046" w:rsidP="005A1046">
            <w:pPr>
              <w:pStyle w:val="ConsPlusCell"/>
              <w:jc w:val="center"/>
              <w:rPr>
                <w:sz w:val="24"/>
                <w:szCs w:val="24"/>
              </w:rPr>
            </w:pPr>
            <w:r w:rsidRPr="008F7FB6">
              <w:rPr>
                <w:sz w:val="24"/>
                <w:szCs w:val="24"/>
              </w:rPr>
              <w:t>-</w:t>
            </w:r>
          </w:p>
        </w:tc>
        <w:tc>
          <w:tcPr>
            <w:tcW w:w="992" w:type="dxa"/>
          </w:tcPr>
          <w:p w:rsidR="005A1046" w:rsidRPr="008F7FB6" w:rsidRDefault="005A1046" w:rsidP="005A1046">
            <w:pPr>
              <w:pStyle w:val="ConsPlusCell"/>
              <w:jc w:val="center"/>
              <w:rPr>
                <w:sz w:val="24"/>
                <w:szCs w:val="24"/>
              </w:rPr>
            </w:pPr>
            <w:r w:rsidRPr="008F7FB6">
              <w:rPr>
                <w:sz w:val="24"/>
                <w:szCs w:val="24"/>
              </w:rPr>
              <w:t>-</w:t>
            </w:r>
          </w:p>
        </w:tc>
      </w:tr>
      <w:tr w:rsidR="007C343F" w:rsidRPr="00AC1643" w:rsidTr="006F4DC7">
        <w:trPr>
          <w:trHeight w:val="1150"/>
          <w:tblCellSpacing w:w="5" w:type="nil"/>
        </w:trPr>
        <w:tc>
          <w:tcPr>
            <w:tcW w:w="709" w:type="dxa"/>
          </w:tcPr>
          <w:p w:rsidR="007C343F" w:rsidRPr="008F7FB6" w:rsidRDefault="007C343F" w:rsidP="00575282">
            <w:pPr>
              <w:pStyle w:val="ConsPlusCell"/>
              <w:jc w:val="center"/>
              <w:rPr>
                <w:kern w:val="2"/>
                <w:sz w:val="24"/>
                <w:szCs w:val="24"/>
                <w:lang w:eastAsia="en-US"/>
              </w:rPr>
            </w:pPr>
            <w:r w:rsidRPr="008F7FB6">
              <w:rPr>
                <w:kern w:val="2"/>
                <w:sz w:val="24"/>
                <w:szCs w:val="24"/>
                <w:lang w:eastAsia="en-US"/>
              </w:rPr>
              <w:t>3.1.</w:t>
            </w:r>
          </w:p>
        </w:tc>
        <w:tc>
          <w:tcPr>
            <w:tcW w:w="2552" w:type="dxa"/>
          </w:tcPr>
          <w:p w:rsidR="007C343F" w:rsidRPr="00696F81" w:rsidRDefault="007C343F" w:rsidP="00AC61FF">
            <w:pPr>
              <w:pStyle w:val="ConsPlusCell"/>
              <w:widowControl/>
              <w:jc w:val="both"/>
              <w:rPr>
                <w:sz w:val="24"/>
                <w:szCs w:val="24"/>
              </w:rPr>
            </w:pPr>
            <w:r w:rsidRPr="00696F81">
              <w:rPr>
                <w:sz w:val="24"/>
                <w:szCs w:val="24"/>
              </w:rPr>
              <w:t xml:space="preserve">Основное мероприятие </w:t>
            </w:r>
            <w:r>
              <w:rPr>
                <w:sz w:val="24"/>
                <w:szCs w:val="24"/>
              </w:rPr>
              <w:t>3.1</w:t>
            </w:r>
            <w:r w:rsidRPr="00696F81">
              <w:rPr>
                <w:sz w:val="24"/>
                <w:szCs w:val="24"/>
              </w:rPr>
              <w:t>.</w:t>
            </w:r>
          </w:p>
          <w:p w:rsidR="007C343F" w:rsidRPr="00223612" w:rsidRDefault="007C343F" w:rsidP="00AC61FF">
            <w:pPr>
              <w:autoSpaceDE w:val="0"/>
              <w:autoSpaceDN w:val="0"/>
              <w:adjustRightInd w:val="0"/>
              <w:rPr>
                <w:bCs/>
                <w:kern w:val="2"/>
                <w:sz w:val="24"/>
                <w:szCs w:val="24"/>
              </w:rPr>
            </w:pPr>
            <w:r w:rsidRPr="00ED6483">
              <w:rPr>
                <w:rStyle w:val="a4"/>
                <w:rFonts w:eastAsia="Arial Unicode MS"/>
                <w:b w:val="0"/>
                <w:sz w:val="24"/>
                <w:szCs w:val="24"/>
              </w:rPr>
              <w:t>Гармонизации межнаци</w:t>
            </w:r>
            <w:r w:rsidRPr="00ED6483">
              <w:rPr>
                <w:rStyle w:val="a4"/>
                <w:rFonts w:eastAsia="Arial Unicode MS"/>
                <w:b w:val="0"/>
                <w:sz w:val="24"/>
                <w:szCs w:val="24"/>
              </w:rPr>
              <w:t>о</w:t>
            </w:r>
            <w:r w:rsidRPr="00ED6483">
              <w:rPr>
                <w:rStyle w:val="a4"/>
                <w:rFonts w:eastAsia="Arial Unicode MS"/>
                <w:b w:val="0"/>
                <w:sz w:val="24"/>
                <w:szCs w:val="24"/>
              </w:rPr>
              <w:t>нальных отношений</w:t>
            </w:r>
          </w:p>
        </w:tc>
        <w:tc>
          <w:tcPr>
            <w:tcW w:w="2551" w:type="dxa"/>
          </w:tcPr>
          <w:p w:rsidR="007C343F" w:rsidRDefault="007C343F" w:rsidP="00CB0FE5">
            <w:pPr>
              <w:rPr>
                <w:sz w:val="22"/>
                <w:szCs w:val="22"/>
              </w:rPr>
            </w:pPr>
            <w:r>
              <w:rPr>
                <w:sz w:val="22"/>
                <w:szCs w:val="22"/>
              </w:rPr>
              <w:t>Старший инспектор по вопросам молодежной политики, физической культуры и спорту, межнациональным отношениям</w:t>
            </w:r>
          </w:p>
          <w:p w:rsidR="007C343F" w:rsidRPr="00AC1643" w:rsidRDefault="003A00C5" w:rsidP="00575282">
            <w:pPr>
              <w:pStyle w:val="ConsPlusCell"/>
              <w:rPr>
                <w:sz w:val="24"/>
                <w:szCs w:val="24"/>
              </w:rPr>
            </w:pPr>
            <w:r>
              <w:rPr>
                <w:sz w:val="24"/>
                <w:szCs w:val="24"/>
              </w:rPr>
              <w:t>Погорелова В.И.</w:t>
            </w:r>
          </w:p>
        </w:tc>
        <w:tc>
          <w:tcPr>
            <w:tcW w:w="2410" w:type="dxa"/>
          </w:tcPr>
          <w:p w:rsidR="007C343F" w:rsidRPr="00696F81" w:rsidRDefault="007C343F" w:rsidP="00AC61FF">
            <w:pPr>
              <w:rPr>
                <w:sz w:val="24"/>
                <w:szCs w:val="24"/>
              </w:rPr>
            </w:pPr>
            <w:r w:rsidRPr="00696F81">
              <w:rPr>
                <w:color w:val="000000"/>
                <w:sz w:val="24"/>
                <w:szCs w:val="24"/>
              </w:rPr>
              <w:t>совершенствов</w:t>
            </w:r>
            <w:r w:rsidRPr="00696F81">
              <w:rPr>
                <w:color w:val="000000"/>
                <w:sz w:val="24"/>
                <w:szCs w:val="24"/>
              </w:rPr>
              <w:t>а</w:t>
            </w:r>
            <w:r w:rsidRPr="00696F81">
              <w:rPr>
                <w:color w:val="000000"/>
                <w:sz w:val="24"/>
                <w:szCs w:val="24"/>
              </w:rPr>
              <w:t>нии форм и м</w:t>
            </w:r>
            <w:r w:rsidRPr="00696F81">
              <w:rPr>
                <w:color w:val="000000"/>
                <w:sz w:val="24"/>
                <w:szCs w:val="24"/>
              </w:rPr>
              <w:t>е</w:t>
            </w:r>
            <w:r w:rsidRPr="00696F81">
              <w:rPr>
                <w:color w:val="000000"/>
                <w:sz w:val="24"/>
                <w:szCs w:val="24"/>
              </w:rPr>
              <w:t>тодов работы о</w:t>
            </w:r>
            <w:r w:rsidRPr="00696F81">
              <w:rPr>
                <w:color w:val="000000"/>
                <w:sz w:val="24"/>
                <w:szCs w:val="24"/>
              </w:rPr>
              <w:t>р</w:t>
            </w:r>
            <w:r w:rsidRPr="00696F81">
              <w:rPr>
                <w:color w:val="000000"/>
                <w:sz w:val="24"/>
                <w:szCs w:val="24"/>
              </w:rPr>
              <w:t>ганов местного с</w:t>
            </w:r>
            <w:r w:rsidRPr="00696F81">
              <w:rPr>
                <w:color w:val="000000"/>
                <w:sz w:val="24"/>
                <w:szCs w:val="24"/>
              </w:rPr>
              <w:t>а</w:t>
            </w:r>
            <w:r w:rsidRPr="00696F81">
              <w:rPr>
                <w:color w:val="000000"/>
                <w:sz w:val="24"/>
                <w:szCs w:val="24"/>
              </w:rPr>
              <w:t xml:space="preserve">моуправления </w:t>
            </w:r>
            <w:r>
              <w:rPr>
                <w:sz w:val="24"/>
                <w:szCs w:val="24"/>
              </w:rPr>
              <w:t>Подгорненского сельского пос</w:t>
            </w:r>
            <w:r>
              <w:rPr>
                <w:sz w:val="24"/>
                <w:szCs w:val="24"/>
              </w:rPr>
              <w:t>е</w:t>
            </w:r>
            <w:r>
              <w:rPr>
                <w:sz w:val="24"/>
                <w:szCs w:val="24"/>
              </w:rPr>
              <w:t>ления</w:t>
            </w:r>
            <w:r w:rsidRPr="00696F81">
              <w:rPr>
                <w:sz w:val="24"/>
                <w:szCs w:val="24"/>
              </w:rPr>
              <w:t xml:space="preserve"> </w:t>
            </w:r>
            <w:r w:rsidRPr="00696F81">
              <w:rPr>
                <w:color w:val="000000"/>
                <w:sz w:val="24"/>
                <w:szCs w:val="24"/>
              </w:rPr>
              <w:t xml:space="preserve">по </w:t>
            </w:r>
            <w:r>
              <w:rPr>
                <w:color w:val="000000"/>
                <w:sz w:val="24"/>
                <w:szCs w:val="24"/>
              </w:rPr>
              <w:t>гарм</w:t>
            </w:r>
            <w:r>
              <w:rPr>
                <w:color w:val="000000"/>
                <w:sz w:val="24"/>
                <w:szCs w:val="24"/>
              </w:rPr>
              <w:t>о</w:t>
            </w:r>
            <w:r>
              <w:rPr>
                <w:color w:val="000000"/>
                <w:sz w:val="24"/>
                <w:szCs w:val="24"/>
              </w:rPr>
              <w:t>низации межнациональных о</w:t>
            </w:r>
            <w:r>
              <w:rPr>
                <w:color w:val="000000"/>
                <w:sz w:val="24"/>
                <w:szCs w:val="24"/>
              </w:rPr>
              <w:t>т</w:t>
            </w:r>
            <w:r>
              <w:rPr>
                <w:color w:val="000000"/>
                <w:sz w:val="24"/>
                <w:szCs w:val="24"/>
              </w:rPr>
              <w:t>ношений</w:t>
            </w:r>
          </w:p>
        </w:tc>
        <w:tc>
          <w:tcPr>
            <w:tcW w:w="1473" w:type="dxa"/>
          </w:tcPr>
          <w:p w:rsidR="007C343F" w:rsidRPr="00AC1643" w:rsidRDefault="007C343F" w:rsidP="003A00C5">
            <w:pPr>
              <w:pStyle w:val="ConsPlusCell"/>
              <w:jc w:val="both"/>
              <w:rPr>
                <w:sz w:val="24"/>
                <w:szCs w:val="24"/>
              </w:rPr>
            </w:pPr>
            <w:r w:rsidRPr="00AC1643">
              <w:rPr>
                <w:sz w:val="24"/>
                <w:szCs w:val="24"/>
              </w:rPr>
              <w:t>01.01.20</w:t>
            </w:r>
            <w:r>
              <w:rPr>
                <w:sz w:val="24"/>
                <w:szCs w:val="24"/>
              </w:rPr>
              <w:t>24</w:t>
            </w:r>
            <w:r w:rsidRPr="00AC1643">
              <w:rPr>
                <w:sz w:val="24"/>
                <w:szCs w:val="24"/>
              </w:rPr>
              <w:t>-31.12.20</w:t>
            </w:r>
            <w:r>
              <w:rPr>
                <w:sz w:val="24"/>
                <w:szCs w:val="24"/>
              </w:rPr>
              <w:t>24</w:t>
            </w:r>
          </w:p>
        </w:tc>
        <w:tc>
          <w:tcPr>
            <w:tcW w:w="975" w:type="dxa"/>
          </w:tcPr>
          <w:p w:rsidR="007C343F" w:rsidRPr="008F7FB6" w:rsidRDefault="007C343F" w:rsidP="00575282">
            <w:pPr>
              <w:pStyle w:val="ConsPlusCell"/>
              <w:jc w:val="center"/>
              <w:rPr>
                <w:sz w:val="24"/>
                <w:szCs w:val="24"/>
              </w:rPr>
            </w:pPr>
            <w:r>
              <w:rPr>
                <w:sz w:val="24"/>
                <w:szCs w:val="24"/>
              </w:rPr>
              <w:t>0</w:t>
            </w:r>
            <w:r w:rsidRPr="008F7FB6">
              <w:rPr>
                <w:sz w:val="24"/>
                <w:szCs w:val="24"/>
              </w:rPr>
              <w:t>,</w:t>
            </w:r>
            <w:r>
              <w:rPr>
                <w:sz w:val="24"/>
                <w:szCs w:val="24"/>
              </w:rPr>
              <w:t>5</w:t>
            </w:r>
          </w:p>
        </w:tc>
        <w:tc>
          <w:tcPr>
            <w:tcW w:w="976" w:type="dxa"/>
          </w:tcPr>
          <w:p w:rsidR="007C343F" w:rsidRPr="008F7FB6" w:rsidRDefault="007C343F" w:rsidP="00575282">
            <w:pPr>
              <w:pStyle w:val="ConsPlusCell"/>
              <w:jc w:val="center"/>
              <w:rPr>
                <w:sz w:val="24"/>
                <w:szCs w:val="24"/>
              </w:rPr>
            </w:pPr>
            <w:r>
              <w:rPr>
                <w:sz w:val="24"/>
                <w:szCs w:val="24"/>
              </w:rPr>
              <w:t>0</w:t>
            </w:r>
            <w:r w:rsidRPr="008F7FB6">
              <w:rPr>
                <w:sz w:val="24"/>
                <w:szCs w:val="24"/>
              </w:rPr>
              <w:t>,</w:t>
            </w:r>
            <w:r>
              <w:rPr>
                <w:sz w:val="24"/>
                <w:szCs w:val="24"/>
              </w:rPr>
              <w:t>5</w:t>
            </w:r>
          </w:p>
        </w:tc>
        <w:tc>
          <w:tcPr>
            <w:tcW w:w="970" w:type="dxa"/>
          </w:tcPr>
          <w:p w:rsidR="007C343F" w:rsidRPr="008F7FB6" w:rsidRDefault="007C343F" w:rsidP="00575282">
            <w:pPr>
              <w:pStyle w:val="ConsPlusCell"/>
              <w:jc w:val="center"/>
              <w:rPr>
                <w:sz w:val="24"/>
                <w:szCs w:val="24"/>
              </w:rPr>
            </w:pPr>
            <w:r w:rsidRPr="008F7FB6">
              <w:rPr>
                <w:sz w:val="24"/>
                <w:szCs w:val="24"/>
              </w:rPr>
              <w:t>-</w:t>
            </w:r>
          </w:p>
        </w:tc>
        <w:tc>
          <w:tcPr>
            <w:tcW w:w="709" w:type="dxa"/>
          </w:tcPr>
          <w:p w:rsidR="007C343F" w:rsidRPr="008F7FB6" w:rsidRDefault="007C343F" w:rsidP="00575282">
            <w:pPr>
              <w:pStyle w:val="ConsPlusCell"/>
              <w:jc w:val="center"/>
              <w:rPr>
                <w:sz w:val="24"/>
                <w:szCs w:val="24"/>
              </w:rPr>
            </w:pPr>
            <w:r w:rsidRPr="008F7FB6">
              <w:rPr>
                <w:sz w:val="24"/>
                <w:szCs w:val="24"/>
              </w:rPr>
              <w:t>-</w:t>
            </w:r>
          </w:p>
        </w:tc>
        <w:tc>
          <w:tcPr>
            <w:tcW w:w="992" w:type="dxa"/>
          </w:tcPr>
          <w:p w:rsidR="007C343F" w:rsidRPr="008F7FB6" w:rsidRDefault="007C343F" w:rsidP="00575282">
            <w:pPr>
              <w:pStyle w:val="ConsPlusCell"/>
              <w:jc w:val="center"/>
              <w:rPr>
                <w:sz w:val="24"/>
                <w:szCs w:val="24"/>
              </w:rPr>
            </w:pPr>
            <w:r w:rsidRPr="008F7FB6">
              <w:rPr>
                <w:sz w:val="24"/>
                <w:szCs w:val="24"/>
              </w:rPr>
              <w:t>-</w:t>
            </w:r>
          </w:p>
        </w:tc>
        <w:tc>
          <w:tcPr>
            <w:tcW w:w="992" w:type="dxa"/>
          </w:tcPr>
          <w:p w:rsidR="007C343F" w:rsidRPr="008F7FB6" w:rsidRDefault="007C343F" w:rsidP="00575282">
            <w:pPr>
              <w:pStyle w:val="ConsPlusCell"/>
              <w:jc w:val="center"/>
              <w:rPr>
                <w:sz w:val="24"/>
                <w:szCs w:val="24"/>
              </w:rPr>
            </w:pPr>
            <w:r w:rsidRPr="008F7FB6">
              <w:rPr>
                <w:sz w:val="24"/>
                <w:szCs w:val="24"/>
              </w:rPr>
              <w:t>-</w:t>
            </w:r>
          </w:p>
        </w:tc>
      </w:tr>
      <w:tr w:rsidR="007C343F" w:rsidRPr="008F7FB6" w:rsidTr="006F4DC7">
        <w:trPr>
          <w:trHeight w:val="1150"/>
          <w:tblCellSpacing w:w="5" w:type="nil"/>
        </w:trPr>
        <w:tc>
          <w:tcPr>
            <w:tcW w:w="709" w:type="dxa"/>
          </w:tcPr>
          <w:p w:rsidR="007C343F" w:rsidRPr="008F7FB6" w:rsidRDefault="007C343F" w:rsidP="005A1046">
            <w:pPr>
              <w:pStyle w:val="ConsPlusCell"/>
              <w:jc w:val="center"/>
              <w:rPr>
                <w:strike/>
                <w:sz w:val="24"/>
                <w:szCs w:val="24"/>
              </w:rPr>
            </w:pPr>
            <w:r>
              <w:rPr>
                <w:kern w:val="2"/>
                <w:sz w:val="24"/>
                <w:szCs w:val="24"/>
                <w:lang w:eastAsia="en-US"/>
              </w:rPr>
              <w:t>3.2</w:t>
            </w:r>
            <w:r w:rsidRPr="008F7FB6">
              <w:rPr>
                <w:kern w:val="2"/>
                <w:sz w:val="24"/>
                <w:szCs w:val="24"/>
                <w:lang w:eastAsia="en-US"/>
              </w:rPr>
              <w:t>.</w:t>
            </w:r>
          </w:p>
        </w:tc>
        <w:tc>
          <w:tcPr>
            <w:tcW w:w="2552" w:type="dxa"/>
          </w:tcPr>
          <w:p w:rsidR="007C343F" w:rsidRPr="008F7FB6" w:rsidRDefault="007C343F" w:rsidP="00FD7B6D">
            <w:pPr>
              <w:pStyle w:val="ConsPlusCell"/>
              <w:rPr>
                <w:sz w:val="24"/>
                <w:szCs w:val="24"/>
              </w:rPr>
            </w:pPr>
            <w:r w:rsidRPr="008F7FB6">
              <w:rPr>
                <w:sz w:val="24"/>
                <w:szCs w:val="24"/>
              </w:rPr>
              <w:t>Контрольное событие подпрограммы</w:t>
            </w:r>
          </w:p>
          <w:p w:rsidR="007C343F" w:rsidRPr="008F7FB6" w:rsidRDefault="007C343F" w:rsidP="00FD7B6D">
            <w:pPr>
              <w:pStyle w:val="ConsPlusCell"/>
              <w:rPr>
                <w:sz w:val="24"/>
                <w:szCs w:val="24"/>
              </w:rPr>
            </w:pPr>
          </w:p>
        </w:tc>
        <w:tc>
          <w:tcPr>
            <w:tcW w:w="2551" w:type="dxa"/>
          </w:tcPr>
          <w:p w:rsidR="007C343F" w:rsidRPr="008F7FB6" w:rsidRDefault="007C343F" w:rsidP="005A1046">
            <w:pPr>
              <w:pStyle w:val="ConsPlusCell"/>
              <w:jc w:val="center"/>
              <w:rPr>
                <w:sz w:val="24"/>
                <w:szCs w:val="24"/>
              </w:rPr>
            </w:pPr>
            <w:r w:rsidRPr="008F7FB6">
              <w:rPr>
                <w:sz w:val="24"/>
                <w:szCs w:val="24"/>
              </w:rPr>
              <w:t>X</w:t>
            </w:r>
          </w:p>
        </w:tc>
        <w:tc>
          <w:tcPr>
            <w:tcW w:w="2410" w:type="dxa"/>
          </w:tcPr>
          <w:p w:rsidR="007C343F" w:rsidRPr="008F7FB6" w:rsidRDefault="007C343F" w:rsidP="005A1046">
            <w:pPr>
              <w:pStyle w:val="ConsPlusCell"/>
              <w:jc w:val="center"/>
              <w:rPr>
                <w:sz w:val="24"/>
                <w:szCs w:val="24"/>
              </w:rPr>
            </w:pPr>
            <w:r w:rsidRPr="008F7FB6">
              <w:rPr>
                <w:sz w:val="24"/>
                <w:szCs w:val="24"/>
              </w:rPr>
              <w:t>X</w:t>
            </w:r>
          </w:p>
        </w:tc>
        <w:tc>
          <w:tcPr>
            <w:tcW w:w="1473" w:type="dxa"/>
          </w:tcPr>
          <w:p w:rsidR="007C343F" w:rsidRPr="00AC1643" w:rsidRDefault="007C343F" w:rsidP="003A00C5">
            <w:pPr>
              <w:pStyle w:val="ConsPlusCell"/>
              <w:jc w:val="both"/>
              <w:rPr>
                <w:sz w:val="24"/>
                <w:szCs w:val="24"/>
              </w:rPr>
            </w:pPr>
            <w:r w:rsidRPr="00AC1643">
              <w:rPr>
                <w:sz w:val="24"/>
                <w:szCs w:val="24"/>
              </w:rPr>
              <w:t>01.01.20</w:t>
            </w:r>
            <w:r>
              <w:rPr>
                <w:sz w:val="24"/>
                <w:szCs w:val="24"/>
              </w:rPr>
              <w:t>24</w:t>
            </w:r>
            <w:r w:rsidRPr="00AC1643">
              <w:rPr>
                <w:sz w:val="24"/>
                <w:szCs w:val="24"/>
              </w:rPr>
              <w:t>-31.12.20</w:t>
            </w:r>
            <w:r>
              <w:rPr>
                <w:sz w:val="24"/>
                <w:szCs w:val="24"/>
              </w:rPr>
              <w:t>24</w:t>
            </w:r>
          </w:p>
        </w:tc>
        <w:tc>
          <w:tcPr>
            <w:tcW w:w="975" w:type="dxa"/>
          </w:tcPr>
          <w:p w:rsidR="007C343F" w:rsidRPr="008F7FB6" w:rsidRDefault="007C343F" w:rsidP="005A1046">
            <w:pPr>
              <w:pStyle w:val="ConsPlusCell"/>
              <w:jc w:val="center"/>
              <w:rPr>
                <w:sz w:val="24"/>
                <w:szCs w:val="24"/>
              </w:rPr>
            </w:pPr>
            <w:r w:rsidRPr="008F7FB6">
              <w:rPr>
                <w:sz w:val="24"/>
                <w:szCs w:val="24"/>
              </w:rPr>
              <w:t>X</w:t>
            </w:r>
          </w:p>
        </w:tc>
        <w:tc>
          <w:tcPr>
            <w:tcW w:w="976" w:type="dxa"/>
          </w:tcPr>
          <w:p w:rsidR="007C343F" w:rsidRPr="008F7FB6" w:rsidRDefault="007C343F" w:rsidP="005A1046">
            <w:pPr>
              <w:pStyle w:val="ConsPlusCell"/>
              <w:jc w:val="center"/>
              <w:rPr>
                <w:sz w:val="24"/>
                <w:szCs w:val="24"/>
              </w:rPr>
            </w:pPr>
            <w:r w:rsidRPr="008F7FB6">
              <w:rPr>
                <w:sz w:val="24"/>
                <w:szCs w:val="24"/>
              </w:rPr>
              <w:t>X</w:t>
            </w:r>
          </w:p>
        </w:tc>
        <w:tc>
          <w:tcPr>
            <w:tcW w:w="970" w:type="dxa"/>
          </w:tcPr>
          <w:p w:rsidR="007C343F" w:rsidRPr="008F7FB6" w:rsidRDefault="007C343F" w:rsidP="005A1046">
            <w:pPr>
              <w:pStyle w:val="ConsPlusCell"/>
              <w:jc w:val="center"/>
              <w:rPr>
                <w:sz w:val="24"/>
                <w:szCs w:val="24"/>
              </w:rPr>
            </w:pPr>
            <w:r w:rsidRPr="008F7FB6">
              <w:rPr>
                <w:sz w:val="24"/>
                <w:szCs w:val="24"/>
              </w:rPr>
              <w:t>X</w:t>
            </w:r>
          </w:p>
        </w:tc>
        <w:tc>
          <w:tcPr>
            <w:tcW w:w="709" w:type="dxa"/>
          </w:tcPr>
          <w:p w:rsidR="007C343F" w:rsidRPr="008F7FB6" w:rsidRDefault="007C343F" w:rsidP="005A1046">
            <w:pPr>
              <w:pStyle w:val="ConsPlusCell"/>
              <w:jc w:val="center"/>
              <w:rPr>
                <w:sz w:val="24"/>
                <w:szCs w:val="24"/>
              </w:rPr>
            </w:pPr>
            <w:r w:rsidRPr="008F7FB6">
              <w:rPr>
                <w:sz w:val="24"/>
                <w:szCs w:val="24"/>
              </w:rPr>
              <w:t>X</w:t>
            </w:r>
          </w:p>
        </w:tc>
        <w:tc>
          <w:tcPr>
            <w:tcW w:w="992" w:type="dxa"/>
          </w:tcPr>
          <w:p w:rsidR="007C343F" w:rsidRPr="008F7FB6" w:rsidRDefault="007C343F" w:rsidP="005A1046">
            <w:pPr>
              <w:jc w:val="center"/>
              <w:rPr>
                <w:sz w:val="24"/>
                <w:szCs w:val="24"/>
              </w:rPr>
            </w:pPr>
            <w:r w:rsidRPr="008F7FB6">
              <w:rPr>
                <w:sz w:val="24"/>
                <w:szCs w:val="24"/>
              </w:rPr>
              <w:t>X</w:t>
            </w:r>
          </w:p>
        </w:tc>
        <w:tc>
          <w:tcPr>
            <w:tcW w:w="992" w:type="dxa"/>
          </w:tcPr>
          <w:p w:rsidR="007C343F" w:rsidRPr="008F7FB6" w:rsidRDefault="007C343F" w:rsidP="005A1046">
            <w:pPr>
              <w:jc w:val="center"/>
              <w:rPr>
                <w:sz w:val="24"/>
                <w:szCs w:val="24"/>
              </w:rPr>
            </w:pPr>
            <w:r w:rsidRPr="008F7FB6">
              <w:rPr>
                <w:sz w:val="24"/>
                <w:szCs w:val="24"/>
              </w:rPr>
              <w:t>X</w:t>
            </w:r>
          </w:p>
        </w:tc>
      </w:tr>
      <w:tr w:rsidR="005A1046" w:rsidRPr="00AC1643" w:rsidTr="006F4DC7">
        <w:trPr>
          <w:trHeight w:val="1150"/>
          <w:tblCellSpacing w:w="5" w:type="nil"/>
        </w:trPr>
        <w:tc>
          <w:tcPr>
            <w:tcW w:w="709" w:type="dxa"/>
          </w:tcPr>
          <w:p w:rsidR="005A1046" w:rsidRPr="008F7FB6" w:rsidRDefault="005A1046" w:rsidP="005A1046">
            <w:pPr>
              <w:pStyle w:val="ConsPlusCell"/>
              <w:jc w:val="center"/>
              <w:rPr>
                <w:kern w:val="2"/>
                <w:sz w:val="24"/>
                <w:szCs w:val="24"/>
                <w:lang w:eastAsia="en-US"/>
              </w:rPr>
            </w:pPr>
            <w:r w:rsidRPr="008F7FB6">
              <w:rPr>
                <w:kern w:val="2"/>
                <w:sz w:val="24"/>
                <w:szCs w:val="24"/>
                <w:lang w:eastAsia="en-US"/>
              </w:rPr>
              <w:t>4.</w:t>
            </w:r>
          </w:p>
        </w:tc>
        <w:tc>
          <w:tcPr>
            <w:tcW w:w="2552" w:type="dxa"/>
          </w:tcPr>
          <w:p w:rsidR="005A1046" w:rsidRPr="008F7FB6" w:rsidRDefault="00CB0FE5" w:rsidP="00FD7B6D">
            <w:pPr>
              <w:pStyle w:val="ConsPlusCell"/>
              <w:rPr>
                <w:sz w:val="24"/>
                <w:szCs w:val="24"/>
              </w:rPr>
            </w:pPr>
            <w:hyperlink r:id="rId9" w:anchor="Par2052" w:history="1">
              <w:r w:rsidRPr="00CB0FE5">
                <w:rPr>
                  <w:rStyle w:val="a3"/>
                  <w:rFonts w:ascii="Times New Roman" w:hAnsi="Times New Roman" w:cs="Times New Roman"/>
                  <w:color w:val="000000"/>
                  <w:sz w:val="24"/>
                  <w:szCs w:val="24"/>
                </w:rPr>
                <w:t>Подпрограмма</w:t>
              </w:r>
            </w:hyperlink>
            <w:r w:rsidRPr="00CB0FE5">
              <w:rPr>
                <w:sz w:val="24"/>
                <w:szCs w:val="24"/>
              </w:rPr>
              <w:t xml:space="preserve"> 4.</w:t>
            </w:r>
            <w:r w:rsidRPr="00337CA9">
              <w:rPr>
                <w:sz w:val="24"/>
                <w:szCs w:val="24"/>
              </w:rPr>
              <w:t xml:space="preserve"> </w:t>
            </w:r>
            <w:r>
              <w:rPr>
                <w:sz w:val="24"/>
                <w:szCs w:val="24"/>
              </w:rPr>
              <w:t>«</w:t>
            </w:r>
            <w:r w:rsidRPr="00337CA9">
              <w:rPr>
                <w:sz w:val="24"/>
                <w:szCs w:val="24"/>
              </w:rPr>
              <w:t>Комплексные меры противодействия злоупотреблению наркотиками и их незаконному обороту</w:t>
            </w:r>
            <w:r>
              <w:rPr>
                <w:sz w:val="24"/>
                <w:szCs w:val="24"/>
              </w:rPr>
              <w:t>»</w:t>
            </w:r>
          </w:p>
        </w:tc>
        <w:tc>
          <w:tcPr>
            <w:tcW w:w="2551" w:type="dxa"/>
          </w:tcPr>
          <w:p w:rsidR="005A1046" w:rsidRPr="008F7FB6" w:rsidRDefault="005A1046" w:rsidP="005A1046">
            <w:pPr>
              <w:pStyle w:val="ConsPlusCell"/>
              <w:rPr>
                <w:sz w:val="24"/>
                <w:szCs w:val="24"/>
              </w:rPr>
            </w:pPr>
            <w:r w:rsidRPr="008F7FB6">
              <w:rPr>
                <w:sz w:val="24"/>
                <w:szCs w:val="24"/>
              </w:rPr>
              <w:t xml:space="preserve">Администрация </w:t>
            </w:r>
            <w:r w:rsidR="00A13799">
              <w:rPr>
                <w:kern w:val="2"/>
                <w:sz w:val="24"/>
                <w:szCs w:val="24"/>
              </w:rPr>
              <w:t>Подгорненского</w:t>
            </w:r>
            <w:r w:rsidRPr="008F7FB6">
              <w:rPr>
                <w:kern w:val="2"/>
                <w:sz w:val="24"/>
                <w:szCs w:val="24"/>
              </w:rPr>
              <w:t xml:space="preserve"> сельского поселения</w:t>
            </w:r>
          </w:p>
        </w:tc>
        <w:tc>
          <w:tcPr>
            <w:tcW w:w="2410" w:type="dxa"/>
          </w:tcPr>
          <w:p w:rsidR="005A1046" w:rsidRPr="008F7FB6" w:rsidRDefault="005A1046" w:rsidP="005A1046">
            <w:pPr>
              <w:pStyle w:val="ConsPlusCell"/>
              <w:jc w:val="center"/>
              <w:rPr>
                <w:sz w:val="24"/>
                <w:szCs w:val="24"/>
              </w:rPr>
            </w:pPr>
            <w:r w:rsidRPr="008F7FB6">
              <w:rPr>
                <w:sz w:val="24"/>
                <w:szCs w:val="24"/>
              </w:rPr>
              <w:t>X</w:t>
            </w:r>
          </w:p>
        </w:tc>
        <w:tc>
          <w:tcPr>
            <w:tcW w:w="1473" w:type="dxa"/>
          </w:tcPr>
          <w:p w:rsidR="005A1046" w:rsidRPr="008F7FB6" w:rsidRDefault="005A1046" w:rsidP="005A1046">
            <w:pPr>
              <w:pStyle w:val="ConsPlusCell"/>
              <w:jc w:val="center"/>
              <w:rPr>
                <w:sz w:val="24"/>
                <w:szCs w:val="24"/>
              </w:rPr>
            </w:pPr>
            <w:r w:rsidRPr="008F7FB6">
              <w:rPr>
                <w:sz w:val="24"/>
                <w:szCs w:val="24"/>
              </w:rPr>
              <w:t>X</w:t>
            </w:r>
          </w:p>
          <w:p w:rsidR="005A1046" w:rsidRPr="008F7FB6" w:rsidRDefault="005A1046" w:rsidP="005A1046">
            <w:pPr>
              <w:pStyle w:val="ConsPlusCell"/>
              <w:jc w:val="center"/>
              <w:rPr>
                <w:sz w:val="24"/>
                <w:szCs w:val="24"/>
              </w:rPr>
            </w:pPr>
          </w:p>
        </w:tc>
        <w:tc>
          <w:tcPr>
            <w:tcW w:w="975" w:type="dxa"/>
          </w:tcPr>
          <w:p w:rsidR="005A1046" w:rsidRPr="008F7FB6" w:rsidRDefault="00C55BE5" w:rsidP="005A1046">
            <w:pPr>
              <w:pStyle w:val="ConsPlusCell"/>
              <w:jc w:val="center"/>
              <w:rPr>
                <w:sz w:val="24"/>
                <w:szCs w:val="24"/>
              </w:rPr>
            </w:pPr>
            <w:r>
              <w:rPr>
                <w:sz w:val="24"/>
                <w:szCs w:val="24"/>
              </w:rPr>
              <w:t>0,5</w:t>
            </w:r>
          </w:p>
        </w:tc>
        <w:tc>
          <w:tcPr>
            <w:tcW w:w="976" w:type="dxa"/>
          </w:tcPr>
          <w:p w:rsidR="005A1046" w:rsidRPr="008F7FB6" w:rsidRDefault="00C55BE5" w:rsidP="005A1046">
            <w:pPr>
              <w:pStyle w:val="ConsPlusCell"/>
              <w:jc w:val="center"/>
              <w:rPr>
                <w:sz w:val="24"/>
                <w:szCs w:val="24"/>
              </w:rPr>
            </w:pPr>
            <w:r>
              <w:rPr>
                <w:sz w:val="24"/>
                <w:szCs w:val="24"/>
              </w:rPr>
              <w:t>0,5</w:t>
            </w:r>
          </w:p>
        </w:tc>
        <w:tc>
          <w:tcPr>
            <w:tcW w:w="970" w:type="dxa"/>
          </w:tcPr>
          <w:p w:rsidR="005A1046" w:rsidRPr="008F7FB6" w:rsidRDefault="005A1046" w:rsidP="005A1046">
            <w:pPr>
              <w:pStyle w:val="ConsPlusCell"/>
              <w:jc w:val="center"/>
              <w:rPr>
                <w:sz w:val="24"/>
                <w:szCs w:val="24"/>
              </w:rPr>
            </w:pPr>
            <w:r w:rsidRPr="008F7FB6">
              <w:rPr>
                <w:sz w:val="24"/>
                <w:szCs w:val="24"/>
              </w:rPr>
              <w:t>-</w:t>
            </w:r>
          </w:p>
        </w:tc>
        <w:tc>
          <w:tcPr>
            <w:tcW w:w="709" w:type="dxa"/>
          </w:tcPr>
          <w:p w:rsidR="005A1046" w:rsidRPr="008F7FB6" w:rsidRDefault="005A1046" w:rsidP="005A1046">
            <w:pPr>
              <w:pStyle w:val="ConsPlusCell"/>
              <w:jc w:val="center"/>
              <w:rPr>
                <w:sz w:val="24"/>
                <w:szCs w:val="24"/>
              </w:rPr>
            </w:pPr>
            <w:r w:rsidRPr="008F7FB6">
              <w:rPr>
                <w:sz w:val="24"/>
                <w:szCs w:val="24"/>
              </w:rPr>
              <w:t>-</w:t>
            </w:r>
          </w:p>
        </w:tc>
        <w:tc>
          <w:tcPr>
            <w:tcW w:w="992" w:type="dxa"/>
          </w:tcPr>
          <w:p w:rsidR="005A1046" w:rsidRPr="008F7FB6" w:rsidRDefault="005A1046" w:rsidP="005A1046">
            <w:pPr>
              <w:pStyle w:val="ConsPlusCell"/>
              <w:jc w:val="center"/>
              <w:rPr>
                <w:sz w:val="24"/>
                <w:szCs w:val="24"/>
              </w:rPr>
            </w:pPr>
            <w:r w:rsidRPr="008F7FB6">
              <w:rPr>
                <w:sz w:val="24"/>
                <w:szCs w:val="24"/>
              </w:rPr>
              <w:t>-</w:t>
            </w:r>
          </w:p>
        </w:tc>
        <w:tc>
          <w:tcPr>
            <w:tcW w:w="992" w:type="dxa"/>
          </w:tcPr>
          <w:p w:rsidR="005A1046" w:rsidRPr="008F7FB6" w:rsidRDefault="005A1046" w:rsidP="005A1046">
            <w:pPr>
              <w:pStyle w:val="ConsPlusCell"/>
              <w:jc w:val="center"/>
              <w:rPr>
                <w:sz w:val="24"/>
                <w:szCs w:val="24"/>
              </w:rPr>
            </w:pPr>
            <w:r w:rsidRPr="008F7FB6">
              <w:rPr>
                <w:sz w:val="24"/>
                <w:szCs w:val="24"/>
              </w:rPr>
              <w:t>-</w:t>
            </w:r>
          </w:p>
        </w:tc>
      </w:tr>
      <w:tr w:rsidR="007C343F" w:rsidRPr="00AC1643" w:rsidTr="006F4DC7">
        <w:trPr>
          <w:trHeight w:val="1150"/>
          <w:tblCellSpacing w:w="5" w:type="nil"/>
        </w:trPr>
        <w:tc>
          <w:tcPr>
            <w:tcW w:w="709" w:type="dxa"/>
          </w:tcPr>
          <w:p w:rsidR="007C343F" w:rsidRPr="008F7FB6" w:rsidRDefault="007C343F" w:rsidP="005A1046">
            <w:pPr>
              <w:pStyle w:val="ConsPlusCell"/>
              <w:jc w:val="center"/>
              <w:rPr>
                <w:kern w:val="2"/>
                <w:sz w:val="24"/>
                <w:szCs w:val="24"/>
                <w:lang w:eastAsia="en-US"/>
              </w:rPr>
            </w:pPr>
            <w:r w:rsidRPr="008F7FB6">
              <w:rPr>
                <w:kern w:val="2"/>
                <w:sz w:val="24"/>
                <w:szCs w:val="24"/>
                <w:lang w:eastAsia="en-US"/>
              </w:rPr>
              <w:lastRenderedPageBreak/>
              <w:t>4.1.</w:t>
            </w:r>
          </w:p>
        </w:tc>
        <w:tc>
          <w:tcPr>
            <w:tcW w:w="2552" w:type="dxa"/>
          </w:tcPr>
          <w:p w:rsidR="007C343F" w:rsidRPr="00363EC1" w:rsidRDefault="007C343F" w:rsidP="00CB0FE5">
            <w:pPr>
              <w:pStyle w:val="ConsPlusCell"/>
              <w:rPr>
                <w:sz w:val="24"/>
                <w:szCs w:val="24"/>
              </w:rPr>
            </w:pPr>
            <w:r w:rsidRPr="00363EC1">
              <w:rPr>
                <w:sz w:val="24"/>
                <w:szCs w:val="24"/>
              </w:rPr>
              <w:t xml:space="preserve">Основное мероприятие </w:t>
            </w:r>
            <w:r>
              <w:rPr>
                <w:sz w:val="24"/>
                <w:szCs w:val="24"/>
              </w:rPr>
              <w:t>4</w:t>
            </w:r>
            <w:r w:rsidRPr="00363EC1">
              <w:rPr>
                <w:sz w:val="24"/>
                <w:szCs w:val="24"/>
              </w:rPr>
              <w:t>.1.</w:t>
            </w:r>
          </w:p>
          <w:p w:rsidR="007C343F" w:rsidRPr="00363EC1" w:rsidRDefault="007C343F" w:rsidP="00CB0FE5">
            <w:pPr>
              <w:pStyle w:val="ConsPlusCell"/>
              <w:rPr>
                <w:sz w:val="24"/>
                <w:szCs w:val="24"/>
              </w:rPr>
            </w:pPr>
            <w:r w:rsidRPr="00363EC1">
              <w:rPr>
                <w:sz w:val="24"/>
                <w:szCs w:val="24"/>
              </w:rPr>
              <w:t>Меры по общей профилакт</w:t>
            </w:r>
            <w:r w:rsidRPr="00363EC1">
              <w:rPr>
                <w:sz w:val="24"/>
                <w:szCs w:val="24"/>
              </w:rPr>
              <w:t>и</w:t>
            </w:r>
            <w:r w:rsidRPr="00363EC1">
              <w:rPr>
                <w:sz w:val="24"/>
                <w:szCs w:val="24"/>
              </w:rPr>
              <w:t>ке наркомании, формиров</w:t>
            </w:r>
            <w:r w:rsidRPr="00363EC1">
              <w:rPr>
                <w:sz w:val="24"/>
                <w:szCs w:val="24"/>
              </w:rPr>
              <w:t>а</w:t>
            </w:r>
            <w:r w:rsidRPr="00363EC1">
              <w:rPr>
                <w:sz w:val="24"/>
                <w:szCs w:val="24"/>
              </w:rPr>
              <w:t>нию антинаркотического м</w:t>
            </w:r>
            <w:r w:rsidRPr="00363EC1">
              <w:rPr>
                <w:sz w:val="24"/>
                <w:szCs w:val="24"/>
              </w:rPr>
              <w:t>и</w:t>
            </w:r>
            <w:r w:rsidRPr="00363EC1">
              <w:rPr>
                <w:sz w:val="24"/>
                <w:szCs w:val="24"/>
              </w:rPr>
              <w:t>ровоззрения</w:t>
            </w:r>
          </w:p>
        </w:tc>
        <w:tc>
          <w:tcPr>
            <w:tcW w:w="2551" w:type="dxa"/>
          </w:tcPr>
          <w:p w:rsidR="007C343F" w:rsidRDefault="007C343F" w:rsidP="00C55BE5">
            <w:pPr>
              <w:rPr>
                <w:sz w:val="22"/>
                <w:szCs w:val="22"/>
              </w:rPr>
            </w:pPr>
            <w:r>
              <w:rPr>
                <w:sz w:val="22"/>
                <w:szCs w:val="22"/>
              </w:rPr>
              <w:t>Старший инспектор по вопросам молодежной политики, физической культуры и спорту, межнациональным отношениям</w:t>
            </w:r>
          </w:p>
          <w:p w:rsidR="007C343F" w:rsidRPr="00AC1643" w:rsidRDefault="003A00C5" w:rsidP="00C55BE5">
            <w:pPr>
              <w:pStyle w:val="ConsPlusCell"/>
              <w:rPr>
                <w:sz w:val="24"/>
                <w:szCs w:val="24"/>
              </w:rPr>
            </w:pPr>
            <w:r>
              <w:rPr>
                <w:sz w:val="24"/>
                <w:szCs w:val="24"/>
              </w:rPr>
              <w:t>Погорелова В.И.</w:t>
            </w:r>
          </w:p>
        </w:tc>
        <w:tc>
          <w:tcPr>
            <w:tcW w:w="2410" w:type="dxa"/>
          </w:tcPr>
          <w:p w:rsidR="007C343F" w:rsidRPr="00363EC1" w:rsidRDefault="007C343F" w:rsidP="00CB0FE5">
            <w:pPr>
              <w:rPr>
                <w:sz w:val="24"/>
                <w:szCs w:val="24"/>
              </w:rPr>
            </w:pPr>
            <w:r w:rsidRPr="00363EC1">
              <w:rPr>
                <w:sz w:val="24"/>
                <w:szCs w:val="24"/>
              </w:rPr>
              <w:t>Сокращение спроса на нарк</w:t>
            </w:r>
            <w:r w:rsidRPr="00363EC1">
              <w:rPr>
                <w:sz w:val="24"/>
                <w:szCs w:val="24"/>
              </w:rPr>
              <w:t>о</w:t>
            </w:r>
            <w:r w:rsidRPr="00363EC1">
              <w:rPr>
                <w:sz w:val="24"/>
                <w:szCs w:val="24"/>
              </w:rPr>
              <w:t>тики путем ра</w:t>
            </w:r>
            <w:r w:rsidRPr="00363EC1">
              <w:rPr>
                <w:sz w:val="24"/>
                <w:szCs w:val="24"/>
              </w:rPr>
              <w:t>с</w:t>
            </w:r>
            <w:r w:rsidRPr="00363EC1">
              <w:rPr>
                <w:sz w:val="24"/>
                <w:szCs w:val="24"/>
              </w:rPr>
              <w:t>пространения духовно-нравственных ценностей, укрепления инстит</w:t>
            </w:r>
            <w:r w:rsidRPr="00363EC1">
              <w:rPr>
                <w:sz w:val="24"/>
                <w:szCs w:val="24"/>
              </w:rPr>
              <w:t>у</w:t>
            </w:r>
            <w:r w:rsidRPr="00363EC1">
              <w:rPr>
                <w:sz w:val="24"/>
                <w:szCs w:val="24"/>
              </w:rPr>
              <w:t>та семьи, восстановления и сохранения трад</w:t>
            </w:r>
            <w:r w:rsidRPr="00363EC1">
              <w:rPr>
                <w:sz w:val="24"/>
                <w:szCs w:val="24"/>
              </w:rPr>
              <w:t>и</w:t>
            </w:r>
            <w:r w:rsidRPr="00363EC1">
              <w:rPr>
                <w:sz w:val="24"/>
                <w:szCs w:val="24"/>
              </w:rPr>
              <w:t>ций семейных отношений, формирования здорового образа жизни</w:t>
            </w:r>
          </w:p>
        </w:tc>
        <w:tc>
          <w:tcPr>
            <w:tcW w:w="1473" w:type="dxa"/>
          </w:tcPr>
          <w:p w:rsidR="007C343F" w:rsidRPr="00AC1643" w:rsidRDefault="007C343F" w:rsidP="003A00C5">
            <w:pPr>
              <w:pStyle w:val="ConsPlusCell"/>
              <w:jc w:val="both"/>
              <w:rPr>
                <w:sz w:val="24"/>
                <w:szCs w:val="24"/>
              </w:rPr>
            </w:pPr>
            <w:r w:rsidRPr="00AC1643">
              <w:rPr>
                <w:sz w:val="24"/>
                <w:szCs w:val="24"/>
              </w:rPr>
              <w:t>01.01.20</w:t>
            </w:r>
            <w:r>
              <w:rPr>
                <w:sz w:val="24"/>
                <w:szCs w:val="24"/>
              </w:rPr>
              <w:t>24</w:t>
            </w:r>
            <w:r w:rsidRPr="00AC1643">
              <w:rPr>
                <w:sz w:val="24"/>
                <w:szCs w:val="24"/>
              </w:rPr>
              <w:t>-31.12.20</w:t>
            </w:r>
            <w:r>
              <w:rPr>
                <w:sz w:val="24"/>
                <w:szCs w:val="24"/>
              </w:rPr>
              <w:t>24</w:t>
            </w:r>
          </w:p>
        </w:tc>
        <w:tc>
          <w:tcPr>
            <w:tcW w:w="975" w:type="dxa"/>
          </w:tcPr>
          <w:p w:rsidR="007C343F" w:rsidRPr="008F7FB6" w:rsidRDefault="007C343F" w:rsidP="00C55BE5">
            <w:pPr>
              <w:pStyle w:val="ConsPlusCell"/>
              <w:jc w:val="center"/>
              <w:rPr>
                <w:sz w:val="24"/>
                <w:szCs w:val="24"/>
              </w:rPr>
            </w:pPr>
            <w:r>
              <w:rPr>
                <w:sz w:val="24"/>
                <w:szCs w:val="24"/>
              </w:rPr>
              <w:t>0,5</w:t>
            </w:r>
          </w:p>
        </w:tc>
        <w:tc>
          <w:tcPr>
            <w:tcW w:w="976" w:type="dxa"/>
          </w:tcPr>
          <w:p w:rsidR="007C343F" w:rsidRPr="008F7FB6" w:rsidRDefault="007C343F" w:rsidP="00C55BE5">
            <w:pPr>
              <w:pStyle w:val="ConsPlusCell"/>
              <w:jc w:val="center"/>
              <w:rPr>
                <w:sz w:val="24"/>
                <w:szCs w:val="24"/>
              </w:rPr>
            </w:pPr>
            <w:r>
              <w:rPr>
                <w:sz w:val="24"/>
                <w:szCs w:val="24"/>
              </w:rPr>
              <w:t>0,5</w:t>
            </w:r>
          </w:p>
        </w:tc>
        <w:tc>
          <w:tcPr>
            <w:tcW w:w="970" w:type="dxa"/>
          </w:tcPr>
          <w:p w:rsidR="007C343F" w:rsidRPr="008F7FB6" w:rsidRDefault="007C343F" w:rsidP="005A1046">
            <w:pPr>
              <w:pStyle w:val="ConsPlusCell"/>
              <w:jc w:val="center"/>
              <w:rPr>
                <w:sz w:val="24"/>
                <w:szCs w:val="24"/>
              </w:rPr>
            </w:pPr>
            <w:r w:rsidRPr="008F7FB6">
              <w:rPr>
                <w:sz w:val="24"/>
                <w:szCs w:val="24"/>
              </w:rPr>
              <w:t>-</w:t>
            </w:r>
          </w:p>
        </w:tc>
        <w:tc>
          <w:tcPr>
            <w:tcW w:w="709" w:type="dxa"/>
          </w:tcPr>
          <w:p w:rsidR="007C343F" w:rsidRPr="008F7FB6" w:rsidRDefault="007C343F" w:rsidP="005A1046">
            <w:pPr>
              <w:pStyle w:val="ConsPlusCell"/>
              <w:jc w:val="center"/>
              <w:rPr>
                <w:sz w:val="24"/>
                <w:szCs w:val="24"/>
              </w:rPr>
            </w:pPr>
            <w:r w:rsidRPr="008F7FB6">
              <w:rPr>
                <w:sz w:val="24"/>
                <w:szCs w:val="24"/>
              </w:rPr>
              <w:t>-</w:t>
            </w:r>
          </w:p>
        </w:tc>
        <w:tc>
          <w:tcPr>
            <w:tcW w:w="992" w:type="dxa"/>
          </w:tcPr>
          <w:p w:rsidR="007C343F" w:rsidRPr="008F7FB6" w:rsidRDefault="007C343F" w:rsidP="005A1046">
            <w:pPr>
              <w:jc w:val="center"/>
              <w:rPr>
                <w:sz w:val="24"/>
                <w:szCs w:val="24"/>
              </w:rPr>
            </w:pPr>
            <w:r w:rsidRPr="008F7FB6">
              <w:rPr>
                <w:sz w:val="24"/>
                <w:szCs w:val="24"/>
              </w:rPr>
              <w:t>-</w:t>
            </w:r>
          </w:p>
        </w:tc>
        <w:tc>
          <w:tcPr>
            <w:tcW w:w="992" w:type="dxa"/>
          </w:tcPr>
          <w:p w:rsidR="007C343F" w:rsidRPr="008F7FB6" w:rsidRDefault="007C343F" w:rsidP="005A1046">
            <w:pPr>
              <w:jc w:val="center"/>
              <w:rPr>
                <w:sz w:val="24"/>
                <w:szCs w:val="24"/>
              </w:rPr>
            </w:pPr>
            <w:r w:rsidRPr="008F7FB6">
              <w:rPr>
                <w:sz w:val="24"/>
                <w:szCs w:val="24"/>
              </w:rPr>
              <w:t>-</w:t>
            </w:r>
          </w:p>
        </w:tc>
      </w:tr>
      <w:tr w:rsidR="007C343F" w:rsidRPr="00AC1643" w:rsidTr="006F4DC7">
        <w:trPr>
          <w:trHeight w:val="1150"/>
          <w:tblCellSpacing w:w="5" w:type="nil"/>
        </w:trPr>
        <w:tc>
          <w:tcPr>
            <w:tcW w:w="709" w:type="dxa"/>
          </w:tcPr>
          <w:p w:rsidR="007C343F" w:rsidRPr="008F7FB6" w:rsidRDefault="007C343F" w:rsidP="005A1046">
            <w:pPr>
              <w:pStyle w:val="ConsPlusCell"/>
              <w:jc w:val="center"/>
              <w:rPr>
                <w:kern w:val="2"/>
                <w:sz w:val="24"/>
                <w:szCs w:val="24"/>
                <w:lang w:eastAsia="en-US"/>
              </w:rPr>
            </w:pPr>
            <w:r>
              <w:rPr>
                <w:kern w:val="2"/>
                <w:sz w:val="24"/>
                <w:szCs w:val="24"/>
                <w:lang w:eastAsia="en-US"/>
              </w:rPr>
              <w:t>4.2</w:t>
            </w:r>
          </w:p>
        </w:tc>
        <w:tc>
          <w:tcPr>
            <w:tcW w:w="2552" w:type="dxa"/>
          </w:tcPr>
          <w:p w:rsidR="007C343F" w:rsidRPr="00363EC1" w:rsidRDefault="007C343F" w:rsidP="00CB0FE5">
            <w:pPr>
              <w:pStyle w:val="ConsPlusCell"/>
              <w:rPr>
                <w:sz w:val="24"/>
                <w:szCs w:val="24"/>
              </w:rPr>
            </w:pPr>
            <w:r>
              <w:rPr>
                <w:sz w:val="24"/>
                <w:szCs w:val="24"/>
              </w:rPr>
              <w:t>Основное мероприятие 4</w:t>
            </w:r>
            <w:r w:rsidRPr="00363EC1">
              <w:rPr>
                <w:sz w:val="24"/>
                <w:szCs w:val="24"/>
              </w:rPr>
              <w:t>.2.</w:t>
            </w:r>
          </w:p>
          <w:p w:rsidR="007C343F" w:rsidRPr="00363EC1" w:rsidRDefault="007C343F" w:rsidP="00CB0FE5">
            <w:pPr>
              <w:pStyle w:val="ConsPlusCell"/>
              <w:rPr>
                <w:sz w:val="24"/>
                <w:szCs w:val="24"/>
              </w:rPr>
            </w:pPr>
            <w:r w:rsidRPr="00363EC1">
              <w:rPr>
                <w:sz w:val="24"/>
                <w:szCs w:val="24"/>
              </w:rPr>
              <w:t>Противодействие злоупо</w:t>
            </w:r>
            <w:r w:rsidRPr="00363EC1">
              <w:rPr>
                <w:sz w:val="24"/>
                <w:szCs w:val="24"/>
              </w:rPr>
              <w:t>т</w:t>
            </w:r>
            <w:r w:rsidRPr="00363EC1">
              <w:rPr>
                <w:sz w:val="24"/>
                <w:szCs w:val="24"/>
              </w:rPr>
              <w:t>реблению наркотиками и их незаконному обороту</w:t>
            </w:r>
          </w:p>
        </w:tc>
        <w:tc>
          <w:tcPr>
            <w:tcW w:w="2551" w:type="dxa"/>
          </w:tcPr>
          <w:p w:rsidR="007C343F" w:rsidRDefault="007C343F" w:rsidP="00C55BE5">
            <w:pPr>
              <w:rPr>
                <w:sz w:val="22"/>
                <w:szCs w:val="22"/>
              </w:rPr>
            </w:pPr>
            <w:r>
              <w:rPr>
                <w:sz w:val="22"/>
                <w:szCs w:val="22"/>
              </w:rPr>
              <w:t>Старший инспектор по вопросам молодежной политики, физической культуры и спорту, межнациональным отношениям</w:t>
            </w:r>
          </w:p>
          <w:p w:rsidR="007C343F" w:rsidRPr="00AC1643" w:rsidRDefault="003A00C5" w:rsidP="00C55BE5">
            <w:pPr>
              <w:pStyle w:val="ConsPlusCell"/>
              <w:rPr>
                <w:sz w:val="24"/>
                <w:szCs w:val="24"/>
              </w:rPr>
            </w:pPr>
            <w:r>
              <w:rPr>
                <w:sz w:val="24"/>
                <w:szCs w:val="24"/>
              </w:rPr>
              <w:t>Погорелова В.И.</w:t>
            </w:r>
          </w:p>
        </w:tc>
        <w:tc>
          <w:tcPr>
            <w:tcW w:w="2410" w:type="dxa"/>
          </w:tcPr>
          <w:p w:rsidR="007C343F" w:rsidRPr="00363EC1" w:rsidRDefault="007C343F" w:rsidP="00CB0FE5">
            <w:pPr>
              <w:rPr>
                <w:sz w:val="24"/>
                <w:szCs w:val="24"/>
              </w:rPr>
            </w:pPr>
            <w:r w:rsidRPr="00363EC1">
              <w:rPr>
                <w:sz w:val="24"/>
                <w:szCs w:val="24"/>
              </w:rPr>
              <w:t>Сокращение незаконного обор</w:t>
            </w:r>
            <w:r w:rsidRPr="00363EC1">
              <w:rPr>
                <w:sz w:val="24"/>
                <w:szCs w:val="24"/>
              </w:rPr>
              <w:t>о</w:t>
            </w:r>
            <w:r w:rsidRPr="00363EC1">
              <w:rPr>
                <w:sz w:val="24"/>
                <w:szCs w:val="24"/>
              </w:rPr>
              <w:t>та наркотиков, что повлечет снижение количества потреб</w:t>
            </w:r>
            <w:r w:rsidRPr="00363EC1">
              <w:rPr>
                <w:sz w:val="24"/>
                <w:szCs w:val="24"/>
              </w:rPr>
              <w:t>и</w:t>
            </w:r>
            <w:r w:rsidRPr="00363EC1">
              <w:rPr>
                <w:sz w:val="24"/>
                <w:szCs w:val="24"/>
              </w:rPr>
              <w:t>телей наркотиков</w:t>
            </w:r>
          </w:p>
        </w:tc>
        <w:tc>
          <w:tcPr>
            <w:tcW w:w="1473" w:type="dxa"/>
          </w:tcPr>
          <w:p w:rsidR="007C343F" w:rsidRPr="00AC1643" w:rsidRDefault="007C343F" w:rsidP="003A00C5">
            <w:pPr>
              <w:pStyle w:val="ConsPlusCell"/>
              <w:jc w:val="both"/>
              <w:rPr>
                <w:sz w:val="24"/>
                <w:szCs w:val="24"/>
              </w:rPr>
            </w:pPr>
            <w:r w:rsidRPr="00AC1643">
              <w:rPr>
                <w:sz w:val="24"/>
                <w:szCs w:val="24"/>
              </w:rPr>
              <w:t>01.01.20</w:t>
            </w:r>
            <w:r>
              <w:rPr>
                <w:sz w:val="24"/>
                <w:szCs w:val="24"/>
              </w:rPr>
              <w:t>24</w:t>
            </w:r>
            <w:r w:rsidRPr="00AC1643">
              <w:rPr>
                <w:sz w:val="24"/>
                <w:szCs w:val="24"/>
              </w:rPr>
              <w:t>-31.12.20</w:t>
            </w:r>
            <w:r>
              <w:rPr>
                <w:sz w:val="24"/>
                <w:szCs w:val="24"/>
              </w:rPr>
              <w:t>24</w:t>
            </w:r>
          </w:p>
        </w:tc>
        <w:tc>
          <w:tcPr>
            <w:tcW w:w="975" w:type="dxa"/>
          </w:tcPr>
          <w:p w:rsidR="007C343F" w:rsidRPr="008F7FB6" w:rsidRDefault="007C343F" w:rsidP="00CB0FE5">
            <w:pPr>
              <w:pStyle w:val="ConsPlusCell"/>
              <w:jc w:val="center"/>
              <w:rPr>
                <w:sz w:val="24"/>
                <w:szCs w:val="24"/>
              </w:rPr>
            </w:pPr>
            <w:r w:rsidRPr="008F7FB6">
              <w:rPr>
                <w:sz w:val="24"/>
                <w:szCs w:val="24"/>
              </w:rPr>
              <w:t>-</w:t>
            </w:r>
          </w:p>
        </w:tc>
        <w:tc>
          <w:tcPr>
            <w:tcW w:w="976" w:type="dxa"/>
          </w:tcPr>
          <w:p w:rsidR="007C343F" w:rsidRPr="008F7FB6" w:rsidRDefault="007C343F" w:rsidP="00CB0FE5">
            <w:pPr>
              <w:pStyle w:val="ConsPlusCell"/>
              <w:jc w:val="center"/>
              <w:rPr>
                <w:sz w:val="24"/>
                <w:szCs w:val="24"/>
              </w:rPr>
            </w:pPr>
            <w:r w:rsidRPr="008F7FB6">
              <w:rPr>
                <w:sz w:val="24"/>
                <w:szCs w:val="24"/>
              </w:rPr>
              <w:t>-</w:t>
            </w:r>
          </w:p>
        </w:tc>
        <w:tc>
          <w:tcPr>
            <w:tcW w:w="970" w:type="dxa"/>
          </w:tcPr>
          <w:p w:rsidR="007C343F" w:rsidRPr="008F7FB6" w:rsidRDefault="007C343F" w:rsidP="00CB0FE5">
            <w:pPr>
              <w:pStyle w:val="ConsPlusCell"/>
              <w:jc w:val="center"/>
              <w:rPr>
                <w:sz w:val="24"/>
                <w:szCs w:val="24"/>
              </w:rPr>
            </w:pPr>
            <w:r w:rsidRPr="008F7FB6">
              <w:rPr>
                <w:sz w:val="24"/>
                <w:szCs w:val="24"/>
              </w:rPr>
              <w:t>-</w:t>
            </w:r>
          </w:p>
        </w:tc>
        <w:tc>
          <w:tcPr>
            <w:tcW w:w="709" w:type="dxa"/>
          </w:tcPr>
          <w:p w:rsidR="007C343F" w:rsidRPr="008F7FB6" w:rsidRDefault="007C343F" w:rsidP="00CB0FE5">
            <w:pPr>
              <w:pStyle w:val="ConsPlusCell"/>
              <w:jc w:val="center"/>
              <w:rPr>
                <w:sz w:val="24"/>
                <w:szCs w:val="24"/>
              </w:rPr>
            </w:pPr>
            <w:r w:rsidRPr="008F7FB6">
              <w:rPr>
                <w:sz w:val="24"/>
                <w:szCs w:val="24"/>
              </w:rPr>
              <w:t>-</w:t>
            </w:r>
          </w:p>
        </w:tc>
        <w:tc>
          <w:tcPr>
            <w:tcW w:w="992" w:type="dxa"/>
          </w:tcPr>
          <w:p w:rsidR="007C343F" w:rsidRPr="008F7FB6" w:rsidRDefault="007C343F" w:rsidP="00CB0FE5">
            <w:pPr>
              <w:jc w:val="center"/>
              <w:rPr>
                <w:sz w:val="24"/>
                <w:szCs w:val="24"/>
              </w:rPr>
            </w:pPr>
            <w:r w:rsidRPr="008F7FB6">
              <w:rPr>
                <w:sz w:val="24"/>
                <w:szCs w:val="24"/>
              </w:rPr>
              <w:t>-</w:t>
            </w:r>
          </w:p>
        </w:tc>
        <w:tc>
          <w:tcPr>
            <w:tcW w:w="992" w:type="dxa"/>
          </w:tcPr>
          <w:p w:rsidR="007C343F" w:rsidRPr="008F7FB6" w:rsidRDefault="007C343F" w:rsidP="00CB0FE5">
            <w:pPr>
              <w:jc w:val="center"/>
              <w:rPr>
                <w:sz w:val="24"/>
                <w:szCs w:val="24"/>
              </w:rPr>
            </w:pPr>
            <w:r w:rsidRPr="008F7FB6">
              <w:rPr>
                <w:sz w:val="24"/>
                <w:szCs w:val="24"/>
              </w:rPr>
              <w:t>-</w:t>
            </w:r>
          </w:p>
        </w:tc>
      </w:tr>
      <w:tr w:rsidR="007C343F" w:rsidRPr="00AC1643" w:rsidTr="006F4DC7">
        <w:trPr>
          <w:trHeight w:val="1150"/>
          <w:tblCellSpacing w:w="5" w:type="nil"/>
        </w:trPr>
        <w:tc>
          <w:tcPr>
            <w:tcW w:w="709" w:type="dxa"/>
          </w:tcPr>
          <w:p w:rsidR="007C343F" w:rsidRPr="008F7FB6" w:rsidRDefault="007C343F" w:rsidP="00CB0FE5">
            <w:pPr>
              <w:pStyle w:val="ConsPlusCell"/>
              <w:jc w:val="center"/>
              <w:rPr>
                <w:strike/>
                <w:sz w:val="24"/>
                <w:szCs w:val="24"/>
              </w:rPr>
            </w:pPr>
            <w:r>
              <w:rPr>
                <w:kern w:val="2"/>
                <w:sz w:val="24"/>
                <w:szCs w:val="24"/>
                <w:lang w:eastAsia="en-US"/>
              </w:rPr>
              <w:t>4.3</w:t>
            </w:r>
            <w:r w:rsidRPr="008F7FB6">
              <w:rPr>
                <w:kern w:val="2"/>
                <w:sz w:val="24"/>
                <w:szCs w:val="24"/>
                <w:lang w:eastAsia="en-US"/>
              </w:rPr>
              <w:t>.</w:t>
            </w:r>
          </w:p>
        </w:tc>
        <w:tc>
          <w:tcPr>
            <w:tcW w:w="2552" w:type="dxa"/>
          </w:tcPr>
          <w:p w:rsidR="007C343F" w:rsidRPr="008F7FB6" w:rsidRDefault="007C343F" w:rsidP="005A1046">
            <w:pPr>
              <w:pStyle w:val="ConsPlusCell"/>
              <w:rPr>
                <w:sz w:val="24"/>
                <w:szCs w:val="24"/>
              </w:rPr>
            </w:pPr>
            <w:r w:rsidRPr="008F7FB6">
              <w:rPr>
                <w:sz w:val="24"/>
                <w:szCs w:val="24"/>
              </w:rPr>
              <w:t>Контрольное событие подпрограммы</w:t>
            </w:r>
          </w:p>
          <w:p w:rsidR="007C343F" w:rsidRPr="008F7FB6" w:rsidRDefault="007C343F" w:rsidP="005A1046">
            <w:pPr>
              <w:pStyle w:val="ConsPlusCell"/>
              <w:rPr>
                <w:sz w:val="24"/>
                <w:szCs w:val="24"/>
              </w:rPr>
            </w:pPr>
          </w:p>
        </w:tc>
        <w:tc>
          <w:tcPr>
            <w:tcW w:w="2551" w:type="dxa"/>
          </w:tcPr>
          <w:p w:rsidR="007C343F" w:rsidRPr="008F7FB6" w:rsidRDefault="007C343F" w:rsidP="005A1046">
            <w:pPr>
              <w:pStyle w:val="ConsPlusCell"/>
              <w:jc w:val="center"/>
              <w:rPr>
                <w:sz w:val="24"/>
                <w:szCs w:val="24"/>
              </w:rPr>
            </w:pPr>
            <w:r w:rsidRPr="008F7FB6">
              <w:rPr>
                <w:sz w:val="24"/>
                <w:szCs w:val="24"/>
              </w:rPr>
              <w:t>X</w:t>
            </w:r>
          </w:p>
        </w:tc>
        <w:tc>
          <w:tcPr>
            <w:tcW w:w="2410" w:type="dxa"/>
          </w:tcPr>
          <w:p w:rsidR="007C343F" w:rsidRPr="008F7FB6" w:rsidRDefault="007C343F" w:rsidP="005A1046">
            <w:pPr>
              <w:pStyle w:val="ConsPlusCell"/>
              <w:jc w:val="center"/>
              <w:rPr>
                <w:sz w:val="24"/>
                <w:szCs w:val="24"/>
              </w:rPr>
            </w:pPr>
            <w:r w:rsidRPr="008F7FB6">
              <w:rPr>
                <w:sz w:val="24"/>
                <w:szCs w:val="24"/>
              </w:rPr>
              <w:t>X</w:t>
            </w:r>
          </w:p>
        </w:tc>
        <w:tc>
          <w:tcPr>
            <w:tcW w:w="1473" w:type="dxa"/>
          </w:tcPr>
          <w:p w:rsidR="007C343F" w:rsidRPr="00AC1643" w:rsidRDefault="007C343F" w:rsidP="003A00C5">
            <w:pPr>
              <w:pStyle w:val="ConsPlusCell"/>
              <w:jc w:val="both"/>
              <w:rPr>
                <w:sz w:val="24"/>
                <w:szCs w:val="24"/>
              </w:rPr>
            </w:pPr>
            <w:r w:rsidRPr="00AC1643">
              <w:rPr>
                <w:sz w:val="24"/>
                <w:szCs w:val="24"/>
              </w:rPr>
              <w:t>01.01.20</w:t>
            </w:r>
            <w:r>
              <w:rPr>
                <w:sz w:val="24"/>
                <w:szCs w:val="24"/>
              </w:rPr>
              <w:t>24</w:t>
            </w:r>
            <w:r w:rsidRPr="00AC1643">
              <w:rPr>
                <w:sz w:val="24"/>
                <w:szCs w:val="24"/>
              </w:rPr>
              <w:t>-31.12.20</w:t>
            </w:r>
            <w:r>
              <w:rPr>
                <w:sz w:val="24"/>
                <w:szCs w:val="24"/>
              </w:rPr>
              <w:t>24</w:t>
            </w:r>
          </w:p>
        </w:tc>
        <w:tc>
          <w:tcPr>
            <w:tcW w:w="975" w:type="dxa"/>
          </w:tcPr>
          <w:p w:rsidR="007C343F" w:rsidRPr="008F7FB6" w:rsidRDefault="007C343F" w:rsidP="005A1046">
            <w:pPr>
              <w:pStyle w:val="ConsPlusCell"/>
              <w:jc w:val="center"/>
              <w:rPr>
                <w:sz w:val="24"/>
                <w:szCs w:val="24"/>
              </w:rPr>
            </w:pPr>
            <w:r w:rsidRPr="008F7FB6">
              <w:rPr>
                <w:sz w:val="24"/>
                <w:szCs w:val="24"/>
              </w:rPr>
              <w:t>X</w:t>
            </w:r>
          </w:p>
        </w:tc>
        <w:tc>
          <w:tcPr>
            <w:tcW w:w="976" w:type="dxa"/>
          </w:tcPr>
          <w:p w:rsidR="007C343F" w:rsidRPr="008F7FB6" w:rsidRDefault="007C343F" w:rsidP="005A1046">
            <w:pPr>
              <w:pStyle w:val="ConsPlusCell"/>
              <w:jc w:val="center"/>
              <w:rPr>
                <w:sz w:val="24"/>
                <w:szCs w:val="24"/>
              </w:rPr>
            </w:pPr>
            <w:r w:rsidRPr="008F7FB6">
              <w:rPr>
                <w:sz w:val="24"/>
                <w:szCs w:val="24"/>
              </w:rPr>
              <w:t>X</w:t>
            </w:r>
          </w:p>
        </w:tc>
        <w:tc>
          <w:tcPr>
            <w:tcW w:w="970" w:type="dxa"/>
          </w:tcPr>
          <w:p w:rsidR="007C343F" w:rsidRPr="008F7FB6" w:rsidRDefault="007C343F" w:rsidP="005A1046">
            <w:pPr>
              <w:pStyle w:val="ConsPlusCell"/>
              <w:jc w:val="center"/>
              <w:rPr>
                <w:sz w:val="24"/>
                <w:szCs w:val="24"/>
              </w:rPr>
            </w:pPr>
            <w:r w:rsidRPr="008F7FB6">
              <w:rPr>
                <w:sz w:val="24"/>
                <w:szCs w:val="24"/>
              </w:rPr>
              <w:t>X</w:t>
            </w:r>
          </w:p>
        </w:tc>
        <w:tc>
          <w:tcPr>
            <w:tcW w:w="709" w:type="dxa"/>
          </w:tcPr>
          <w:p w:rsidR="007C343F" w:rsidRPr="008F7FB6" w:rsidRDefault="007C343F" w:rsidP="005A1046">
            <w:pPr>
              <w:pStyle w:val="ConsPlusCell"/>
              <w:jc w:val="center"/>
              <w:rPr>
                <w:sz w:val="24"/>
                <w:szCs w:val="24"/>
              </w:rPr>
            </w:pPr>
            <w:r w:rsidRPr="008F7FB6">
              <w:rPr>
                <w:sz w:val="24"/>
                <w:szCs w:val="24"/>
              </w:rPr>
              <w:t>X</w:t>
            </w:r>
          </w:p>
        </w:tc>
        <w:tc>
          <w:tcPr>
            <w:tcW w:w="992" w:type="dxa"/>
          </w:tcPr>
          <w:p w:rsidR="007C343F" w:rsidRPr="008F7FB6" w:rsidRDefault="007C343F" w:rsidP="005A1046">
            <w:pPr>
              <w:jc w:val="center"/>
              <w:rPr>
                <w:sz w:val="24"/>
                <w:szCs w:val="24"/>
              </w:rPr>
            </w:pPr>
            <w:r w:rsidRPr="008F7FB6">
              <w:rPr>
                <w:sz w:val="24"/>
                <w:szCs w:val="24"/>
              </w:rPr>
              <w:t>X</w:t>
            </w:r>
          </w:p>
        </w:tc>
        <w:tc>
          <w:tcPr>
            <w:tcW w:w="992" w:type="dxa"/>
          </w:tcPr>
          <w:p w:rsidR="007C343F" w:rsidRPr="008F7FB6" w:rsidRDefault="007C343F" w:rsidP="005A1046">
            <w:pPr>
              <w:jc w:val="center"/>
              <w:rPr>
                <w:sz w:val="24"/>
                <w:szCs w:val="24"/>
              </w:rPr>
            </w:pPr>
            <w:r w:rsidRPr="008F7FB6">
              <w:rPr>
                <w:sz w:val="24"/>
                <w:szCs w:val="24"/>
              </w:rPr>
              <w:t>X</w:t>
            </w:r>
          </w:p>
        </w:tc>
      </w:tr>
      <w:tr w:rsidR="00CB0FE5" w:rsidRPr="003272FC" w:rsidTr="006F4DC7">
        <w:trPr>
          <w:trHeight w:val="582"/>
          <w:tblCellSpacing w:w="5" w:type="nil"/>
        </w:trPr>
        <w:tc>
          <w:tcPr>
            <w:tcW w:w="709" w:type="dxa"/>
          </w:tcPr>
          <w:p w:rsidR="00CB0FE5" w:rsidRPr="008F7FB6" w:rsidRDefault="00CB0FE5" w:rsidP="005A1046">
            <w:pPr>
              <w:pStyle w:val="ConsPlusCell"/>
              <w:jc w:val="center"/>
              <w:rPr>
                <w:sz w:val="24"/>
                <w:szCs w:val="24"/>
              </w:rPr>
            </w:pPr>
            <w:r>
              <w:rPr>
                <w:sz w:val="24"/>
                <w:szCs w:val="24"/>
              </w:rPr>
              <w:t>5</w:t>
            </w:r>
            <w:r w:rsidRPr="008F7FB6">
              <w:rPr>
                <w:sz w:val="24"/>
                <w:szCs w:val="24"/>
              </w:rPr>
              <w:t>.</w:t>
            </w:r>
          </w:p>
        </w:tc>
        <w:tc>
          <w:tcPr>
            <w:tcW w:w="2552" w:type="dxa"/>
          </w:tcPr>
          <w:p w:rsidR="00CB0FE5" w:rsidRPr="008F7FB6" w:rsidRDefault="00CB0FE5" w:rsidP="005A1046">
            <w:pPr>
              <w:pStyle w:val="ConsPlusCell"/>
              <w:rPr>
                <w:sz w:val="24"/>
                <w:szCs w:val="24"/>
              </w:rPr>
            </w:pPr>
            <w:r w:rsidRPr="008F7FB6">
              <w:rPr>
                <w:sz w:val="24"/>
                <w:szCs w:val="24"/>
              </w:rPr>
              <w:t>Итого по муниципальной программе</w:t>
            </w:r>
          </w:p>
        </w:tc>
        <w:tc>
          <w:tcPr>
            <w:tcW w:w="2551" w:type="dxa"/>
          </w:tcPr>
          <w:p w:rsidR="00CB0FE5" w:rsidRPr="008F7FB6" w:rsidRDefault="00CB0FE5" w:rsidP="005A1046">
            <w:pPr>
              <w:pStyle w:val="ConsPlusCell"/>
              <w:jc w:val="center"/>
              <w:rPr>
                <w:sz w:val="24"/>
                <w:szCs w:val="24"/>
              </w:rPr>
            </w:pPr>
            <w:r w:rsidRPr="008F7FB6">
              <w:rPr>
                <w:sz w:val="24"/>
                <w:szCs w:val="24"/>
              </w:rPr>
              <w:t>X</w:t>
            </w:r>
          </w:p>
        </w:tc>
        <w:tc>
          <w:tcPr>
            <w:tcW w:w="2410" w:type="dxa"/>
          </w:tcPr>
          <w:p w:rsidR="00CB0FE5" w:rsidRPr="008F7FB6" w:rsidRDefault="00CB0FE5" w:rsidP="005A1046">
            <w:pPr>
              <w:pStyle w:val="ConsPlusCell"/>
              <w:jc w:val="center"/>
              <w:rPr>
                <w:sz w:val="24"/>
                <w:szCs w:val="24"/>
              </w:rPr>
            </w:pPr>
            <w:r w:rsidRPr="008F7FB6">
              <w:rPr>
                <w:sz w:val="24"/>
                <w:szCs w:val="24"/>
              </w:rPr>
              <w:t>X</w:t>
            </w:r>
          </w:p>
        </w:tc>
        <w:tc>
          <w:tcPr>
            <w:tcW w:w="1473" w:type="dxa"/>
          </w:tcPr>
          <w:p w:rsidR="00CB0FE5" w:rsidRPr="008F7FB6" w:rsidRDefault="00CB0FE5" w:rsidP="005A1046">
            <w:pPr>
              <w:pStyle w:val="ConsPlusCell"/>
              <w:jc w:val="center"/>
              <w:rPr>
                <w:sz w:val="24"/>
                <w:szCs w:val="24"/>
              </w:rPr>
            </w:pPr>
            <w:r w:rsidRPr="008F7FB6">
              <w:rPr>
                <w:sz w:val="24"/>
                <w:szCs w:val="24"/>
              </w:rPr>
              <w:t>X</w:t>
            </w:r>
          </w:p>
        </w:tc>
        <w:tc>
          <w:tcPr>
            <w:tcW w:w="975" w:type="dxa"/>
          </w:tcPr>
          <w:p w:rsidR="00CB0FE5" w:rsidRPr="008F7FB6" w:rsidRDefault="007C343F" w:rsidP="005A1046">
            <w:pPr>
              <w:pStyle w:val="ConsPlusCell"/>
              <w:jc w:val="center"/>
              <w:rPr>
                <w:sz w:val="24"/>
                <w:szCs w:val="24"/>
              </w:rPr>
            </w:pPr>
            <w:r>
              <w:rPr>
                <w:sz w:val="24"/>
                <w:szCs w:val="24"/>
              </w:rPr>
              <w:t>2,0</w:t>
            </w:r>
          </w:p>
        </w:tc>
        <w:tc>
          <w:tcPr>
            <w:tcW w:w="976" w:type="dxa"/>
          </w:tcPr>
          <w:p w:rsidR="00CB0FE5" w:rsidRPr="008F7FB6" w:rsidRDefault="007C343F" w:rsidP="005A1046">
            <w:pPr>
              <w:pStyle w:val="ConsPlusCell"/>
              <w:jc w:val="center"/>
              <w:rPr>
                <w:sz w:val="24"/>
                <w:szCs w:val="24"/>
              </w:rPr>
            </w:pPr>
            <w:r>
              <w:rPr>
                <w:sz w:val="24"/>
                <w:szCs w:val="24"/>
              </w:rPr>
              <w:t>2,0</w:t>
            </w:r>
          </w:p>
        </w:tc>
        <w:tc>
          <w:tcPr>
            <w:tcW w:w="970" w:type="dxa"/>
          </w:tcPr>
          <w:p w:rsidR="00CB0FE5" w:rsidRPr="008F7FB6" w:rsidRDefault="00CB0FE5" w:rsidP="005A1046">
            <w:pPr>
              <w:pStyle w:val="ConsPlusCell"/>
              <w:jc w:val="center"/>
              <w:rPr>
                <w:sz w:val="24"/>
                <w:szCs w:val="24"/>
              </w:rPr>
            </w:pPr>
            <w:r w:rsidRPr="008F7FB6">
              <w:rPr>
                <w:sz w:val="24"/>
                <w:szCs w:val="24"/>
              </w:rPr>
              <w:t>-</w:t>
            </w:r>
          </w:p>
        </w:tc>
        <w:tc>
          <w:tcPr>
            <w:tcW w:w="709" w:type="dxa"/>
          </w:tcPr>
          <w:p w:rsidR="00CB0FE5" w:rsidRPr="008F7FB6" w:rsidRDefault="00CB0FE5" w:rsidP="005A1046">
            <w:pPr>
              <w:pStyle w:val="ConsPlusCell"/>
              <w:jc w:val="center"/>
              <w:rPr>
                <w:sz w:val="24"/>
                <w:szCs w:val="24"/>
              </w:rPr>
            </w:pPr>
            <w:r w:rsidRPr="008F7FB6">
              <w:rPr>
                <w:sz w:val="24"/>
                <w:szCs w:val="24"/>
              </w:rPr>
              <w:t>-</w:t>
            </w:r>
          </w:p>
        </w:tc>
        <w:tc>
          <w:tcPr>
            <w:tcW w:w="992" w:type="dxa"/>
          </w:tcPr>
          <w:p w:rsidR="00CB0FE5" w:rsidRPr="008F7FB6" w:rsidRDefault="00CB0FE5" w:rsidP="005A1046">
            <w:pPr>
              <w:pStyle w:val="ConsPlusCell"/>
              <w:jc w:val="center"/>
              <w:rPr>
                <w:sz w:val="24"/>
                <w:szCs w:val="24"/>
              </w:rPr>
            </w:pPr>
            <w:r w:rsidRPr="008F7FB6">
              <w:rPr>
                <w:sz w:val="24"/>
                <w:szCs w:val="24"/>
              </w:rPr>
              <w:t>-</w:t>
            </w:r>
          </w:p>
        </w:tc>
        <w:tc>
          <w:tcPr>
            <w:tcW w:w="992" w:type="dxa"/>
          </w:tcPr>
          <w:p w:rsidR="00CB0FE5" w:rsidRPr="008F7FB6" w:rsidRDefault="00CB0FE5" w:rsidP="005A1046">
            <w:pPr>
              <w:pStyle w:val="ConsPlusCell"/>
              <w:jc w:val="center"/>
              <w:rPr>
                <w:sz w:val="24"/>
                <w:szCs w:val="24"/>
              </w:rPr>
            </w:pPr>
            <w:r w:rsidRPr="008F7FB6">
              <w:rPr>
                <w:sz w:val="24"/>
                <w:szCs w:val="24"/>
              </w:rPr>
              <w:t>-</w:t>
            </w:r>
          </w:p>
        </w:tc>
      </w:tr>
    </w:tbl>
    <w:p w:rsidR="00AC1643" w:rsidRPr="003272FC" w:rsidRDefault="00AC1643" w:rsidP="00AC1643">
      <w:pPr>
        <w:widowControl w:val="0"/>
        <w:autoSpaceDE w:val="0"/>
        <w:autoSpaceDN w:val="0"/>
        <w:adjustRightInd w:val="0"/>
        <w:ind w:firstLine="540"/>
        <w:jc w:val="both"/>
        <w:rPr>
          <w:sz w:val="24"/>
          <w:szCs w:val="24"/>
        </w:rPr>
      </w:pPr>
      <w:bookmarkStart w:id="1" w:name="Par1127"/>
      <w:bookmarkEnd w:id="1"/>
    </w:p>
    <w:p w:rsidR="00AC1643" w:rsidRPr="003272FC" w:rsidRDefault="00AC1643" w:rsidP="00AC1643">
      <w:pPr>
        <w:rPr>
          <w:sz w:val="24"/>
          <w:szCs w:val="24"/>
        </w:rPr>
      </w:pPr>
    </w:p>
    <w:p w:rsidR="00AC1643" w:rsidRPr="003E696D" w:rsidRDefault="00AC1643" w:rsidP="00AC1643">
      <w:pPr>
        <w:jc w:val="center"/>
        <w:rPr>
          <w:kern w:val="2"/>
          <w:sz w:val="24"/>
          <w:szCs w:val="24"/>
        </w:rPr>
      </w:pPr>
    </w:p>
    <w:p w:rsidR="00AC1643" w:rsidRDefault="00AC1643" w:rsidP="00AC1643">
      <w:pPr>
        <w:ind w:firstLine="709"/>
        <w:jc w:val="right"/>
        <w:rPr>
          <w:color w:val="000000"/>
          <w:sz w:val="24"/>
          <w:szCs w:val="24"/>
        </w:rPr>
      </w:pPr>
    </w:p>
    <w:p w:rsidR="00AC1643" w:rsidRPr="004F2390" w:rsidRDefault="00AC1643" w:rsidP="00AC1643">
      <w:pPr>
        <w:ind w:right="-1" w:firstLine="708"/>
        <w:jc w:val="both"/>
        <w:rPr>
          <w:b/>
          <w:spacing w:val="50"/>
          <w:sz w:val="24"/>
          <w:szCs w:val="24"/>
        </w:rPr>
      </w:pPr>
    </w:p>
    <w:p w:rsidR="00680CF2" w:rsidRDefault="00680CF2" w:rsidP="008F7FB6">
      <w:pPr>
        <w:widowControl w:val="0"/>
        <w:autoSpaceDE w:val="0"/>
        <w:autoSpaceDN w:val="0"/>
        <w:adjustRightInd w:val="0"/>
        <w:outlineLvl w:val="1"/>
        <w:rPr>
          <w:sz w:val="28"/>
          <w:szCs w:val="28"/>
        </w:rPr>
      </w:pPr>
    </w:p>
    <w:sectPr w:rsidR="00680CF2" w:rsidSect="008F7FB6">
      <w:pgSz w:w="16838" w:h="11906" w:orient="landscape"/>
      <w:pgMar w:top="737"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New (W1)">
    <w:altName w:val="Times New Roman"/>
    <w:charset w:val="CC"/>
    <w:family w:val="roman"/>
    <w:pitch w:val="variable"/>
    <w:sig w:usb0="20007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3D5"/>
    <w:multiLevelType w:val="hybridMultilevel"/>
    <w:tmpl w:val="45C62C16"/>
    <w:lvl w:ilvl="0" w:tplc="77CE80E4">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DE95490"/>
    <w:multiLevelType w:val="hybridMultilevel"/>
    <w:tmpl w:val="A98CF4EA"/>
    <w:lvl w:ilvl="0" w:tplc="27F0AB80">
      <w:start w:val="1"/>
      <w:numFmt w:val="decimal"/>
      <w:lvlText w:val="3.%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15:restartNumberingAfterBreak="0">
    <w:nsid w:val="0EB72983"/>
    <w:multiLevelType w:val="hybridMultilevel"/>
    <w:tmpl w:val="07CC8596"/>
    <w:lvl w:ilvl="0" w:tplc="CF4051FC">
      <w:start w:val="1"/>
      <w:numFmt w:val="decimal"/>
      <w:lvlText w:val="1.%1."/>
      <w:lvlJc w:val="left"/>
      <w:pPr>
        <w:ind w:left="644"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 w15:restartNumberingAfterBreak="0">
    <w:nsid w:val="1D8F22FB"/>
    <w:multiLevelType w:val="multilevel"/>
    <w:tmpl w:val="403EED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C923B2"/>
    <w:multiLevelType w:val="hybridMultilevel"/>
    <w:tmpl w:val="14847A9C"/>
    <w:lvl w:ilvl="0" w:tplc="4C7481DC">
      <w:start w:val="1"/>
      <w:numFmt w:val="decimal"/>
      <w:lvlText w:val="3.2.%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3C15027"/>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15:restartNumberingAfterBreak="0">
    <w:nsid w:val="281158A3"/>
    <w:multiLevelType w:val="hybridMultilevel"/>
    <w:tmpl w:val="7B700996"/>
    <w:lvl w:ilvl="0" w:tplc="41282EC8">
      <w:start w:val="1"/>
      <w:numFmt w:val="decimal"/>
      <w:lvlText w:val="3.3.%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9973381"/>
    <w:multiLevelType w:val="hybridMultilevel"/>
    <w:tmpl w:val="1C206936"/>
    <w:lvl w:ilvl="0" w:tplc="55040B84">
      <w:start w:val="1"/>
      <w:numFmt w:val="decimal"/>
      <w:lvlText w:val="3.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2A495DF5"/>
    <w:multiLevelType w:val="hybridMultilevel"/>
    <w:tmpl w:val="BC00F6D4"/>
    <w:lvl w:ilvl="0" w:tplc="D4D6BA3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9" w15:restartNumberingAfterBreak="0">
    <w:nsid w:val="338113A5"/>
    <w:multiLevelType w:val="hybridMultilevel"/>
    <w:tmpl w:val="6C042D46"/>
    <w:lvl w:ilvl="0" w:tplc="FE92EE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15:restartNumberingAfterBreak="0">
    <w:nsid w:val="43D21229"/>
    <w:multiLevelType w:val="hybridMultilevel"/>
    <w:tmpl w:val="C6BEE3E6"/>
    <w:lvl w:ilvl="0" w:tplc="82162C3E">
      <w:start w:val="1"/>
      <w:numFmt w:val="decimal"/>
      <w:lvlText w:val="2.%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2" w15:restartNumberingAfterBreak="0">
    <w:nsid w:val="4703093C"/>
    <w:multiLevelType w:val="hybridMultilevel"/>
    <w:tmpl w:val="252085D8"/>
    <w:lvl w:ilvl="0" w:tplc="16B8D0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15:restartNumberingAfterBreak="0">
    <w:nsid w:val="64D51787"/>
    <w:multiLevelType w:val="hybridMultilevel"/>
    <w:tmpl w:val="838E55FE"/>
    <w:lvl w:ilvl="0" w:tplc="DD42C866">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7B65C9D"/>
    <w:multiLevelType w:val="multilevel"/>
    <w:tmpl w:val="4E7EB074"/>
    <w:lvl w:ilvl="0">
      <w:start w:val="1"/>
      <w:numFmt w:val="decimal"/>
      <w:lvlText w:val="%1."/>
      <w:lvlJc w:val="righ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99774FE"/>
    <w:multiLevelType w:val="multilevel"/>
    <w:tmpl w:val="FE9671D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4"/>
  </w:num>
  <w:num w:numId="23">
    <w:abstractNumId w:val="3"/>
  </w:num>
  <w:num w:numId="24">
    <w:abstractNumId w:val="12"/>
  </w:num>
  <w:num w:numId="25">
    <w:abstractNumId w:val="16"/>
  </w:num>
  <w:num w:numId="26">
    <w:abstractNumId w:val="8"/>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C1"/>
    <w:rsid w:val="00003324"/>
    <w:rsid w:val="000044EF"/>
    <w:rsid w:val="000165AA"/>
    <w:rsid w:val="00026D66"/>
    <w:rsid w:val="00031B03"/>
    <w:rsid w:val="000339E5"/>
    <w:rsid w:val="000357F3"/>
    <w:rsid w:val="000452AE"/>
    <w:rsid w:val="00045372"/>
    <w:rsid w:val="000715D3"/>
    <w:rsid w:val="00086082"/>
    <w:rsid w:val="000909BE"/>
    <w:rsid w:val="00093E7B"/>
    <w:rsid w:val="000962C1"/>
    <w:rsid w:val="000A7EB4"/>
    <w:rsid w:val="000B2DD6"/>
    <w:rsid w:val="000C77D3"/>
    <w:rsid w:val="000D02FB"/>
    <w:rsid w:val="000D2CBF"/>
    <w:rsid w:val="000D372B"/>
    <w:rsid w:val="000D640B"/>
    <w:rsid w:val="000D7C65"/>
    <w:rsid w:val="000E731B"/>
    <w:rsid w:val="000F22FF"/>
    <w:rsid w:val="00101413"/>
    <w:rsid w:val="001110D3"/>
    <w:rsid w:val="00111DA5"/>
    <w:rsid w:val="00113EC8"/>
    <w:rsid w:val="00123F65"/>
    <w:rsid w:val="00126443"/>
    <w:rsid w:val="001406C3"/>
    <w:rsid w:val="001443AB"/>
    <w:rsid w:val="001457CE"/>
    <w:rsid w:val="00146841"/>
    <w:rsid w:val="00164CC1"/>
    <w:rsid w:val="00180757"/>
    <w:rsid w:val="001859FE"/>
    <w:rsid w:val="0018692A"/>
    <w:rsid w:val="0019308B"/>
    <w:rsid w:val="00195301"/>
    <w:rsid w:val="001A2E33"/>
    <w:rsid w:val="001A6475"/>
    <w:rsid w:val="001B4F76"/>
    <w:rsid w:val="001D5314"/>
    <w:rsid w:val="001E6BBF"/>
    <w:rsid w:val="001F2F60"/>
    <w:rsid w:val="001F375B"/>
    <w:rsid w:val="00207372"/>
    <w:rsid w:val="002349D4"/>
    <w:rsid w:val="0024245D"/>
    <w:rsid w:val="00242B20"/>
    <w:rsid w:val="00257533"/>
    <w:rsid w:val="00257B9C"/>
    <w:rsid w:val="00262C10"/>
    <w:rsid w:val="002659A0"/>
    <w:rsid w:val="00270B67"/>
    <w:rsid w:val="0027668C"/>
    <w:rsid w:val="00284309"/>
    <w:rsid w:val="00290578"/>
    <w:rsid w:val="0029441F"/>
    <w:rsid w:val="00294950"/>
    <w:rsid w:val="00295A22"/>
    <w:rsid w:val="00297829"/>
    <w:rsid w:val="002A1DB9"/>
    <w:rsid w:val="002A4BDD"/>
    <w:rsid w:val="002B01AC"/>
    <w:rsid w:val="002B4522"/>
    <w:rsid w:val="002C1AF6"/>
    <w:rsid w:val="002C2515"/>
    <w:rsid w:val="002C34EF"/>
    <w:rsid w:val="002C3BE2"/>
    <w:rsid w:val="002D3EAC"/>
    <w:rsid w:val="002D6A19"/>
    <w:rsid w:val="00306787"/>
    <w:rsid w:val="00306ED8"/>
    <w:rsid w:val="00316D13"/>
    <w:rsid w:val="00321392"/>
    <w:rsid w:val="00335B9C"/>
    <w:rsid w:val="00337CA9"/>
    <w:rsid w:val="00352A74"/>
    <w:rsid w:val="0035345D"/>
    <w:rsid w:val="003564BD"/>
    <w:rsid w:val="00377FE5"/>
    <w:rsid w:val="00380EC8"/>
    <w:rsid w:val="00385CAF"/>
    <w:rsid w:val="00391CDC"/>
    <w:rsid w:val="00392466"/>
    <w:rsid w:val="00397F17"/>
    <w:rsid w:val="003A00C5"/>
    <w:rsid w:val="003A09CC"/>
    <w:rsid w:val="003B33C1"/>
    <w:rsid w:val="003C144F"/>
    <w:rsid w:val="003C6D70"/>
    <w:rsid w:val="003D03A8"/>
    <w:rsid w:val="003D3BCD"/>
    <w:rsid w:val="003F0647"/>
    <w:rsid w:val="003F2F32"/>
    <w:rsid w:val="00400473"/>
    <w:rsid w:val="00400FD9"/>
    <w:rsid w:val="00405EC8"/>
    <w:rsid w:val="0041717C"/>
    <w:rsid w:val="00423A65"/>
    <w:rsid w:val="00441987"/>
    <w:rsid w:val="00446A10"/>
    <w:rsid w:val="00451299"/>
    <w:rsid w:val="00466658"/>
    <w:rsid w:val="004741C4"/>
    <w:rsid w:val="00475ED4"/>
    <w:rsid w:val="004779EE"/>
    <w:rsid w:val="004D49E0"/>
    <w:rsid w:val="004D68C1"/>
    <w:rsid w:val="004E7FF6"/>
    <w:rsid w:val="004F000D"/>
    <w:rsid w:val="00507060"/>
    <w:rsid w:val="00507566"/>
    <w:rsid w:val="00522D62"/>
    <w:rsid w:val="00523F19"/>
    <w:rsid w:val="005324E1"/>
    <w:rsid w:val="00533F12"/>
    <w:rsid w:val="0054318F"/>
    <w:rsid w:val="00544656"/>
    <w:rsid w:val="005519DD"/>
    <w:rsid w:val="00552AFA"/>
    <w:rsid w:val="005564B7"/>
    <w:rsid w:val="005610AE"/>
    <w:rsid w:val="0056564D"/>
    <w:rsid w:val="00570F3F"/>
    <w:rsid w:val="00573A19"/>
    <w:rsid w:val="00575282"/>
    <w:rsid w:val="00575E01"/>
    <w:rsid w:val="0058026C"/>
    <w:rsid w:val="00596F87"/>
    <w:rsid w:val="005A1046"/>
    <w:rsid w:val="005A261B"/>
    <w:rsid w:val="005C7A2F"/>
    <w:rsid w:val="005D2B1E"/>
    <w:rsid w:val="005D6329"/>
    <w:rsid w:val="005D676D"/>
    <w:rsid w:val="005E0300"/>
    <w:rsid w:val="005E533F"/>
    <w:rsid w:val="005E7E08"/>
    <w:rsid w:val="00614375"/>
    <w:rsid w:val="00625F4F"/>
    <w:rsid w:val="006412F3"/>
    <w:rsid w:val="006420C6"/>
    <w:rsid w:val="00644970"/>
    <w:rsid w:val="00650655"/>
    <w:rsid w:val="00653789"/>
    <w:rsid w:val="006549D8"/>
    <w:rsid w:val="00660D6B"/>
    <w:rsid w:val="0066725A"/>
    <w:rsid w:val="0067068B"/>
    <w:rsid w:val="00677434"/>
    <w:rsid w:val="00680CF2"/>
    <w:rsid w:val="0069536C"/>
    <w:rsid w:val="006A26B5"/>
    <w:rsid w:val="006B7B2E"/>
    <w:rsid w:val="006C1466"/>
    <w:rsid w:val="006C55E2"/>
    <w:rsid w:val="006D1164"/>
    <w:rsid w:val="006D1E92"/>
    <w:rsid w:val="006D59E7"/>
    <w:rsid w:val="006E18AC"/>
    <w:rsid w:val="006E2EF2"/>
    <w:rsid w:val="006E6DC1"/>
    <w:rsid w:val="006F4738"/>
    <w:rsid w:val="006F4DC7"/>
    <w:rsid w:val="007071B2"/>
    <w:rsid w:val="007156E6"/>
    <w:rsid w:val="00717C86"/>
    <w:rsid w:val="00732B15"/>
    <w:rsid w:val="00735339"/>
    <w:rsid w:val="00735F3C"/>
    <w:rsid w:val="007411A9"/>
    <w:rsid w:val="007520FF"/>
    <w:rsid w:val="007535DA"/>
    <w:rsid w:val="00766E19"/>
    <w:rsid w:val="007B0F9F"/>
    <w:rsid w:val="007B1926"/>
    <w:rsid w:val="007C343F"/>
    <w:rsid w:val="007C4FF1"/>
    <w:rsid w:val="007D5CD0"/>
    <w:rsid w:val="007E0E38"/>
    <w:rsid w:val="007E6230"/>
    <w:rsid w:val="00806D6E"/>
    <w:rsid w:val="008100EE"/>
    <w:rsid w:val="0081155A"/>
    <w:rsid w:val="008230B1"/>
    <w:rsid w:val="00832732"/>
    <w:rsid w:val="008411DA"/>
    <w:rsid w:val="00857EB3"/>
    <w:rsid w:val="00862DA6"/>
    <w:rsid w:val="008634AF"/>
    <w:rsid w:val="00885651"/>
    <w:rsid w:val="0089793F"/>
    <w:rsid w:val="008B068F"/>
    <w:rsid w:val="008B3791"/>
    <w:rsid w:val="008D080F"/>
    <w:rsid w:val="008E1297"/>
    <w:rsid w:val="008E378B"/>
    <w:rsid w:val="008F5607"/>
    <w:rsid w:val="008F6DC8"/>
    <w:rsid w:val="008F7FB6"/>
    <w:rsid w:val="009003CC"/>
    <w:rsid w:val="00907797"/>
    <w:rsid w:val="00917BC0"/>
    <w:rsid w:val="00924152"/>
    <w:rsid w:val="00930B6B"/>
    <w:rsid w:val="00931902"/>
    <w:rsid w:val="009324A4"/>
    <w:rsid w:val="00947524"/>
    <w:rsid w:val="00954F70"/>
    <w:rsid w:val="00956300"/>
    <w:rsid w:val="0095732C"/>
    <w:rsid w:val="00957825"/>
    <w:rsid w:val="00963F55"/>
    <w:rsid w:val="00967BE7"/>
    <w:rsid w:val="0097356F"/>
    <w:rsid w:val="00974261"/>
    <w:rsid w:val="00977A84"/>
    <w:rsid w:val="00981BE7"/>
    <w:rsid w:val="00983314"/>
    <w:rsid w:val="009879F6"/>
    <w:rsid w:val="009928C5"/>
    <w:rsid w:val="009A5032"/>
    <w:rsid w:val="009A5C48"/>
    <w:rsid w:val="009B62FE"/>
    <w:rsid w:val="009C522A"/>
    <w:rsid w:val="009D0655"/>
    <w:rsid w:val="009E24EA"/>
    <w:rsid w:val="009E450D"/>
    <w:rsid w:val="009E6209"/>
    <w:rsid w:val="009F30F4"/>
    <w:rsid w:val="009F35C3"/>
    <w:rsid w:val="00A025A2"/>
    <w:rsid w:val="00A073F0"/>
    <w:rsid w:val="00A13799"/>
    <w:rsid w:val="00A15748"/>
    <w:rsid w:val="00A17B39"/>
    <w:rsid w:val="00A17E86"/>
    <w:rsid w:val="00A17E88"/>
    <w:rsid w:val="00A25A0D"/>
    <w:rsid w:val="00A41AE5"/>
    <w:rsid w:val="00A510DF"/>
    <w:rsid w:val="00A62EB3"/>
    <w:rsid w:val="00A644B1"/>
    <w:rsid w:val="00A84311"/>
    <w:rsid w:val="00A86D21"/>
    <w:rsid w:val="00A93174"/>
    <w:rsid w:val="00A96CA4"/>
    <w:rsid w:val="00AA0646"/>
    <w:rsid w:val="00AA1093"/>
    <w:rsid w:val="00AA653E"/>
    <w:rsid w:val="00AC1643"/>
    <w:rsid w:val="00AC61FF"/>
    <w:rsid w:val="00AC6AA4"/>
    <w:rsid w:val="00AD4725"/>
    <w:rsid w:val="00AE4A9E"/>
    <w:rsid w:val="00AE7BD4"/>
    <w:rsid w:val="00AF294B"/>
    <w:rsid w:val="00AF5C1C"/>
    <w:rsid w:val="00B16D56"/>
    <w:rsid w:val="00B20943"/>
    <w:rsid w:val="00B22B8E"/>
    <w:rsid w:val="00B4091C"/>
    <w:rsid w:val="00B43BED"/>
    <w:rsid w:val="00B458D6"/>
    <w:rsid w:val="00B50906"/>
    <w:rsid w:val="00B54677"/>
    <w:rsid w:val="00B54C01"/>
    <w:rsid w:val="00B55FBF"/>
    <w:rsid w:val="00B56DB5"/>
    <w:rsid w:val="00B604BE"/>
    <w:rsid w:val="00B62001"/>
    <w:rsid w:val="00B761E2"/>
    <w:rsid w:val="00B81B51"/>
    <w:rsid w:val="00BA5CDD"/>
    <w:rsid w:val="00BA6233"/>
    <w:rsid w:val="00BA6352"/>
    <w:rsid w:val="00BB0485"/>
    <w:rsid w:val="00BB775E"/>
    <w:rsid w:val="00BE14C1"/>
    <w:rsid w:val="00BE2EAC"/>
    <w:rsid w:val="00BF3F2D"/>
    <w:rsid w:val="00BF49A1"/>
    <w:rsid w:val="00BF4C19"/>
    <w:rsid w:val="00C034E5"/>
    <w:rsid w:val="00C07041"/>
    <w:rsid w:val="00C1026C"/>
    <w:rsid w:val="00C124F4"/>
    <w:rsid w:val="00C24054"/>
    <w:rsid w:val="00C4658E"/>
    <w:rsid w:val="00C53558"/>
    <w:rsid w:val="00C55BB2"/>
    <w:rsid w:val="00C55BE5"/>
    <w:rsid w:val="00C57747"/>
    <w:rsid w:val="00C71242"/>
    <w:rsid w:val="00C7237E"/>
    <w:rsid w:val="00C73BBC"/>
    <w:rsid w:val="00C743BC"/>
    <w:rsid w:val="00C8333D"/>
    <w:rsid w:val="00C84309"/>
    <w:rsid w:val="00C84407"/>
    <w:rsid w:val="00C90CEB"/>
    <w:rsid w:val="00CB0FE5"/>
    <w:rsid w:val="00CE0903"/>
    <w:rsid w:val="00CE2B9B"/>
    <w:rsid w:val="00CE7CDB"/>
    <w:rsid w:val="00CF1D57"/>
    <w:rsid w:val="00CF745B"/>
    <w:rsid w:val="00D01076"/>
    <w:rsid w:val="00D01E5C"/>
    <w:rsid w:val="00D03A22"/>
    <w:rsid w:val="00D20F8E"/>
    <w:rsid w:val="00D27229"/>
    <w:rsid w:val="00D3524E"/>
    <w:rsid w:val="00D51B06"/>
    <w:rsid w:val="00D53DF8"/>
    <w:rsid w:val="00D62E63"/>
    <w:rsid w:val="00D6305E"/>
    <w:rsid w:val="00D66738"/>
    <w:rsid w:val="00D6798F"/>
    <w:rsid w:val="00D74ABF"/>
    <w:rsid w:val="00D803A3"/>
    <w:rsid w:val="00D84143"/>
    <w:rsid w:val="00D9453F"/>
    <w:rsid w:val="00DA2528"/>
    <w:rsid w:val="00DA5EE6"/>
    <w:rsid w:val="00DB4BC9"/>
    <w:rsid w:val="00DB61BB"/>
    <w:rsid w:val="00DB7F44"/>
    <w:rsid w:val="00DC51AC"/>
    <w:rsid w:val="00DD15C7"/>
    <w:rsid w:val="00DD3819"/>
    <w:rsid w:val="00DE1D76"/>
    <w:rsid w:val="00DE1E4B"/>
    <w:rsid w:val="00DE4D6C"/>
    <w:rsid w:val="00DF4DAD"/>
    <w:rsid w:val="00DF7BBD"/>
    <w:rsid w:val="00E0560C"/>
    <w:rsid w:val="00E17B56"/>
    <w:rsid w:val="00E20EE2"/>
    <w:rsid w:val="00E211B6"/>
    <w:rsid w:val="00E37612"/>
    <w:rsid w:val="00E40372"/>
    <w:rsid w:val="00E52B48"/>
    <w:rsid w:val="00E7027B"/>
    <w:rsid w:val="00E74973"/>
    <w:rsid w:val="00E753D0"/>
    <w:rsid w:val="00E76136"/>
    <w:rsid w:val="00E81674"/>
    <w:rsid w:val="00E91E7E"/>
    <w:rsid w:val="00E97CCA"/>
    <w:rsid w:val="00EA5313"/>
    <w:rsid w:val="00EA53E2"/>
    <w:rsid w:val="00EA6A29"/>
    <w:rsid w:val="00EB5E38"/>
    <w:rsid w:val="00EC1F23"/>
    <w:rsid w:val="00EC1F94"/>
    <w:rsid w:val="00EC6329"/>
    <w:rsid w:val="00ED0163"/>
    <w:rsid w:val="00ED5EFE"/>
    <w:rsid w:val="00EF093D"/>
    <w:rsid w:val="00EF2D1C"/>
    <w:rsid w:val="00F00429"/>
    <w:rsid w:val="00F01D44"/>
    <w:rsid w:val="00F23666"/>
    <w:rsid w:val="00F23EAE"/>
    <w:rsid w:val="00F243B6"/>
    <w:rsid w:val="00F27054"/>
    <w:rsid w:val="00F27FF2"/>
    <w:rsid w:val="00F30CF2"/>
    <w:rsid w:val="00F33CB2"/>
    <w:rsid w:val="00F36ED0"/>
    <w:rsid w:val="00F4321B"/>
    <w:rsid w:val="00F51243"/>
    <w:rsid w:val="00F5509C"/>
    <w:rsid w:val="00F5586D"/>
    <w:rsid w:val="00F56307"/>
    <w:rsid w:val="00F65CE5"/>
    <w:rsid w:val="00F6779E"/>
    <w:rsid w:val="00F70264"/>
    <w:rsid w:val="00F87FDF"/>
    <w:rsid w:val="00F94C5F"/>
    <w:rsid w:val="00FA15BA"/>
    <w:rsid w:val="00FA62A6"/>
    <w:rsid w:val="00FC06F4"/>
    <w:rsid w:val="00FC3B50"/>
    <w:rsid w:val="00FD7B6D"/>
    <w:rsid w:val="00FE1678"/>
    <w:rsid w:val="00FF0DA8"/>
    <w:rsid w:val="00FF17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5350B-1B65-48D1-83FC-A86651C8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C1"/>
    <w:rPr>
      <w:rFonts w:ascii="Times New Roman" w:eastAsia="Times New Roman" w:hAnsi="Times New Roman"/>
    </w:rPr>
  </w:style>
  <w:style w:type="paragraph" w:styleId="1">
    <w:name w:val="heading 1"/>
    <w:basedOn w:val="a"/>
    <w:next w:val="a"/>
    <w:link w:val="10"/>
    <w:qFormat/>
    <w:rsid w:val="006E6DC1"/>
    <w:pPr>
      <w:keepNext/>
      <w:keepLines/>
      <w:jc w:val="center"/>
      <w:outlineLvl w:val="0"/>
    </w:pPr>
    <w:rPr>
      <w:b/>
      <w:bCs/>
      <w:sz w:val="28"/>
      <w:szCs w:val="28"/>
      <w:lang w:val="x-none" w:eastAsia="x-none"/>
    </w:rPr>
  </w:style>
  <w:style w:type="paragraph" w:styleId="2">
    <w:name w:val="heading 2"/>
    <w:basedOn w:val="a"/>
    <w:next w:val="a"/>
    <w:link w:val="20"/>
    <w:unhideWhenUsed/>
    <w:qFormat/>
    <w:rsid w:val="006E6DC1"/>
    <w:pPr>
      <w:keepNext/>
      <w:keepLines/>
      <w:ind w:left="1072"/>
      <w:jc w:val="center"/>
      <w:outlineLvl w:val="1"/>
    </w:pPr>
    <w:rPr>
      <w:bCs/>
      <w:sz w:val="28"/>
      <w:szCs w:val="26"/>
      <w:lang w:val="x-none" w:eastAsia="x-none"/>
    </w:rPr>
  </w:style>
  <w:style w:type="paragraph" w:styleId="3">
    <w:name w:val="heading 3"/>
    <w:basedOn w:val="a"/>
    <w:next w:val="a"/>
    <w:link w:val="30"/>
    <w:semiHidden/>
    <w:unhideWhenUsed/>
    <w:qFormat/>
    <w:rsid w:val="006E6DC1"/>
    <w:pPr>
      <w:keepNext/>
      <w:keepLines/>
      <w:numPr>
        <w:numId w:val="1"/>
      </w:numPr>
      <w:spacing w:before="200"/>
      <w:jc w:val="both"/>
      <w:outlineLvl w:val="2"/>
    </w:pPr>
    <w:rPr>
      <w:b/>
      <w:bCs/>
      <w:sz w:val="28"/>
      <w:szCs w:val="28"/>
      <w:lang w:val="x-none" w:eastAsia="x-none"/>
    </w:rPr>
  </w:style>
  <w:style w:type="paragraph" w:styleId="4">
    <w:name w:val="heading 4"/>
    <w:basedOn w:val="a"/>
    <w:next w:val="a"/>
    <w:link w:val="40"/>
    <w:semiHidden/>
    <w:unhideWhenUsed/>
    <w:qFormat/>
    <w:rsid w:val="006E6DC1"/>
    <w:pPr>
      <w:keepNext/>
      <w:keepLines/>
      <w:jc w:val="center"/>
      <w:outlineLvl w:val="3"/>
    </w:pPr>
    <w:rPr>
      <w:bCs/>
      <w:iCs/>
      <w:sz w:val="28"/>
      <w:lang w:val="x-none"/>
    </w:rPr>
  </w:style>
  <w:style w:type="paragraph" w:styleId="5">
    <w:name w:val="heading 5"/>
    <w:basedOn w:val="a"/>
    <w:next w:val="a"/>
    <w:link w:val="50"/>
    <w:semiHidden/>
    <w:unhideWhenUsed/>
    <w:qFormat/>
    <w:rsid w:val="006E6DC1"/>
    <w:pPr>
      <w:keepNext/>
      <w:keepLines/>
      <w:spacing w:before="200"/>
      <w:outlineLvl w:val="4"/>
    </w:pPr>
    <w:rPr>
      <w:rFonts w:ascii="Cambria" w:hAnsi="Cambria"/>
      <w:color w:val="243F60"/>
      <w:lang w:val="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E6DC1"/>
    <w:rPr>
      <w:rFonts w:ascii="Times New Roman" w:eastAsia="Times New Roman" w:hAnsi="Times New Roman" w:cs="Times New Roman"/>
      <w:b/>
      <w:bCs/>
      <w:sz w:val="28"/>
      <w:szCs w:val="28"/>
    </w:rPr>
  </w:style>
  <w:style w:type="character" w:customStyle="1" w:styleId="20">
    <w:name w:val="Заголовок 2 Знак"/>
    <w:link w:val="2"/>
    <w:rsid w:val="006E6DC1"/>
    <w:rPr>
      <w:rFonts w:ascii="Times New Roman" w:eastAsia="Times New Roman" w:hAnsi="Times New Roman" w:cs="Times New Roman"/>
      <w:bCs/>
      <w:sz w:val="28"/>
      <w:szCs w:val="26"/>
    </w:rPr>
  </w:style>
  <w:style w:type="character" w:customStyle="1" w:styleId="30">
    <w:name w:val="Заголовок 3 Знак"/>
    <w:link w:val="3"/>
    <w:semiHidden/>
    <w:rsid w:val="006E6DC1"/>
    <w:rPr>
      <w:rFonts w:ascii="Times New Roman" w:eastAsia="Times New Roman" w:hAnsi="Times New Roman" w:cs="Times New Roman"/>
      <w:b/>
      <w:bCs/>
      <w:sz w:val="28"/>
      <w:szCs w:val="28"/>
    </w:rPr>
  </w:style>
  <w:style w:type="character" w:customStyle="1" w:styleId="40">
    <w:name w:val="Заголовок 4 Знак"/>
    <w:link w:val="4"/>
    <w:semiHidden/>
    <w:rsid w:val="006E6DC1"/>
    <w:rPr>
      <w:rFonts w:ascii="Times New Roman" w:eastAsia="Times New Roman" w:hAnsi="Times New Roman" w:cs="Times New Roman"/>
      <w:bCs/>
      <w:iCs/>
      <w:sz w:val="28"/>
      <w:szCs w:val="20"/>
      <w:lang w:eastAsia="ru-RU"/>
    </w:rPr>
  </w:style>
  <w:style w:type="character" w:customStyle="1" w:styleId="50">
    <w:name w:val="Заголовок 5 Знак"/>
    <w:link w:val="5"/>
    <w:semiHidden/>
    <w:rsid w:val="006E6DC1"/>
    <w:rPr>
      <w:rFonts w:ascii="Cambria" w:eastAsia="Times New Roman" w:hAnsi="Cambria" w:cs="Times New Roman"/>
      <w:color w:val="243F60"/>
      <w:sz w:val="20"/>
      <w:szCs w:val="20"/>
      <w:lang w:eastAsia="ru-RU"/>
    </w:rPr>
  </w:style>
  <w:style w:type="character" w:styleId="a3">
    <w:name w:val="Hyperlink"/>
    <w:semiHidden/>
    <w:unhideWhenUsed/>
    <w:rsid w:val="006E6DC1"/>
    <w:rPr>
      <w:rFonts w:ascii="Arial" w:hAnsi="Arial" w:cs="Arial" w:hint="default"/>
      <w:strike w:val="0"/>
      <w:dstrike w:val="0"/>
      <w:color w:val="3560A7"/>
      <w:sz w:val="20"/>
      <w:szCs w:val="20"/>
      <w:u w:val="none"/>
      <w:effect w:val="none"/>
    </w:rPr>
  </w:style>
  <w:style w:type="paragraph" w:styleId="HTML">
    <w:name w:val="HTML Preformatted"/>
    <w:basedOn w:val="a"/>
    <w:link w:val="HTML0"/>
    <w:unhideWhenUsed/>
    <w:rsid w:val="006E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rPr>
  </w:style>
  <w:style w:type="character" w:customStyle="1" w:styleId="HTML0">
    <w:name w:val="Стандартный HTML Знак"/>
    <w:link w:val="HTML"/>
    <w:rsid w:val="006E6DC1"/>
    <w:rPr>
      <w:rFonts w:ascii="Courier New" w:eastAsia="Times New Roman" w:hAnsi="Courier New" w:cs="Courier New"/>
      <w:sz w:val="20"/>
      <w:szCs w:val="20"/>
      <w:lang w:eastAsia="ru-RU"/>
    </w:rPr>
  </w:style>
  <w:style w:type="character" w:styleId="a4">
    <w:name w:val="Strong"/>
    <w:qFormat/>
    <w:rsid w:val="006E6DC1"/>
    <w:rPr>
      <w:b/>
      <w:bCs w:val="0"/>
    </w:rPr>
  </w:style>
  <w:style w:type="paragraph" w:styleId="a5">
    <w:name w:val="Normal (Web)"/>
    <w:basedOn w:val="a"/>
    <w:unhideWhenUsed/>
    <w:rsid w:val="006E6DC1"/>
    <w:pPr>
      <w:spacing w:before="100" w:beforeAutospacing="1" w:after="100" w:afterAutospacing="1"/>
    </w:pPr>
    <w:rPr>
      <w:rFonts w:eastAsia="Calibri"/>
      <w:sz w:val="24"/>
      <w:szCs w:val="24"/>
    </w:rPr>
  </w:style>
  <w:style w:type="character" w:customStyle="1" w:styleId="a6">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
    <w:link w:val="a7"/>
    <w:semiHidden/>
    <w:locked/>
    <w:rsid w:val="006E6DC1"/>
    <w:rPr>
      <w:rFonts w:ascii="Times New Roman" w:eastAsia="Times New Roman" w:hAnsi="Times New Roman" w:cs="Times New Roman"/>
    </w:rPr>
  </w:style>
  <w:style w:type="paragraph" w:styleId="a7">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6"/>
    <w:semiHidden/>
    <w:unhideWhenUsed/>
    <w:rsid w:val="006E6DC1"/>
    <w:rPr>
      <w:lang w:val="x-none" w:eastAsia="x-none"/>
    </w:rPr>
  </w:style>
  <w:style w:type="character" w:customStyle="1" w:styleId="11">
    <w:name w:val="Текст сноски Знак1"/>
    <w:aliases w:val="Footnote Text Char1 Знак,Footnote Text Char3 Char Знак,Footnote Text Char2 Char Char Знак,Footnote Text Char1 Char1 Char Char Знак,ft Char1 Char Char Char Знак,Footnote Text Char1 Char Char Char Char Знак,ft Знак1"/>
    <w:semiHidden/>
    <w:rsid w:val="006E6DC1"/>
    <w:rPr>
      <w:rFonts w:ascii="Times New Roman" w:eastAsia="Times New Roman" w:hAnsi="Times New Roman" w:cs="Times New Roman"/>
      <w:sz w:val="20"/>
      <w:szCs w:val="20"/>
      <w:lang w:eastAsia="ru-RU"/>
    </w:rPr>
  </w:style>
  <w:style w:type="paragraph" w:styleId="a8">
    <w:name w:val="header"/>
    <w:basedOn w:val="a"/>
    <w:link w:val="a9"/>
    <w:unhideWhenUsed/>
    <w:rsid w:val="006E6DC1"/>
    <w:pPr>
      <w:tabs>
        <w:tab w:val="center" w:pos="4677"/>
        <w:tab w:val="right" w:pos="9355"/>
      </w:tabs>
    </w:pPr>
    <w:rPr>
      <w:lang w:val="x-none"/>
    </w:rPr>
  </w:style>
  <w:style w:type="character" w:customStyle="1" w:styleId="a9">
    <w:name w:val="Верхний колонтитул Знак"/>
    <w:link w:val="a8"/>
    <w:rsid w:val="006E6DC1"/>
    <w:rPr>
      <w:rFonts w:ascii="Times New Roman" w:eastAsia="Times New Roman" w:hAnsi="Times New Roman" w:cs="Times New Roman"/>
      <w:sz w:val="20"/>
      <w:szCs w:val="20"/>
      <w:lang w:eastAsia="ru-RU"/>
    </w:rPr>
  </w:style>
  <w:style w:type="character" w:customStyle="1" w:styleId="aa">
    <w:name w:val="Нижний колонтитул Знак"/>
    <w:link w:val="ab"/>
    <w:semiHidden/>
    <w:rsid w:val="006E6DC1"/>
    <w:rPr>
      <w:rFonts w:ascii="Times New Roman" w:eastAsia="Times New Roman" w:hAnsi="Times New Roman" w:cs="Times New Roman"/>
      <w:sz w:val="20"/>
      <w:szCs w:val="20"/>
      <w:lang w:eastAsia="ru-RU"/>
    </w:rPr>
  </w:style>
  <w:style w:type="paragraph" w:styleId="ab">
    <w:name w:val="footer"/>
    <w:basedOn w:val="a"/>
    <w:link w:val="aa"/>
    <w:semiHidden/>
    <w:unhideWhenUsed/>
    <w:rsid w:val="006E6DC1"/>
    <w:pPr>
      <w:tabs>
        <w:tab w:val="center" w:pos="4677"/>
        <w:tab w:val="right" w:pos="9355"/>
      </w:tabs>
    </w:pPr>
    <w:rPr>
      <w:lang w:val="x-none"/>
    </w:rPr>
  </w:style>
  <w:style w:type="paragraph" w:styleId="ac">
    <w:name w:val="Body Text Indent"/>
    <w:basedOn w:val="a"/>
    <w:link w:val="ad"/>
    <w:semiHidden/>
    <w:unhideWhenUsed/>
    <w:rsid w:val="006E6DC1"/>
    <w:pPr>
      <w:ind w:firstLine="709"/>
      <w:jc w:val="both"/>
    </w:pPr>
    <w:rPr>
      <w:sz w:val="28"/>
      <w:lang w:val="x-none"/>
    </w:rPr>
  </w:style>
  <w:style w:type="character" w:customStyle="1" w:styleId="ad">
    <w:name w:val="Основной текст с отступом Знак"/>
    <w:link w:val="ac"/>
    <w:semiHidden/>
    <w:rsid w:val="006E6DC1"/>
    <w:rPr>
      <w:rFonts w:ascii="Times New Roman" w:eastAsia="Times New Roman" w:hAnsi="Times New Roman" w:cs="Times New Roman"/>
      <w:sz w:val="28"/>
      <w:szCs w:val="20"/>
      <w:lang w:eastAsia="ru-RU"/>
    </w:rPr>
  </w:style>
  <w:style w:type="character" w:customStyle="1" w:styleId="31">
    <w:name w:val="Основной текст с отступом 3 Знак"/>
    <w:link w:val="32"/>
    <w:semiHidden/>
    <w:rsid w:val="006E6DC1"/>
    <w:rPr>
      <w:rFonts w:ascii="Calibri" w:eastAsia="Calibri" w:hAnsi="Calibri" w:cs="Times New Roman"/>
      <w:sz w:val="16"/>
      <w:szCs w:val="16"/>
      <w:lang w:eastAsia="ru-RU"/>
    </w:rPr>
  </w:style>
  <w:style w:type="paragraph" w:styleId="32">
    <w:name w:val="Body Text Indent 3"/>
    <w:basedOn w:val="a"/>
    <w:link w:val="31"/>
    <w:semiHidden/>
    <w:unhideWhenUsed/>
    <w:rsid w:val="006E6DC1"/>
    <w:pPr>
      <w:spacing w:after="120"/>
      <w:ind w:left="283"/>
    </w:pPr>
    <w:rPr>
      <w:rFonts w:ascii="Calibri" w:eastAsia="Calibri" w:hAnsi="Calibri"/>
      <w:sz w:val="16"/>
      <w:szCs w:val="16"/>
      <w:lang w:val="x-none"/>
    </w:rPr>
  </w:style>
  <w:style w:type="paragraph" w:styleId="ae">
    <w:name w:val="Balloon Text"/>
    <w:basedOn w:val="a"/>
    <w:link w:val="af"/>
    <w:uiPriority w:val="99"/>
    <w:unhideWhenUsed/>
    <w:rsid w:val="006E6DC1"/>
    <w:rPr>
      <w:rFonts w:ascii="Tahoma" w:hAnsi="Tahoma"/>
      <w:sz w:val="16"/>
      <w:szCs w:val="16"/>
      <w:lang w:val="x-none"/>
    </w:rPr>
  </w:style>
  <w:style w:type="character" w:customStyle="1" w:styleId="af">
    <w:name w:val="Текст выноски Знак"/>
    <w:link w:val="ae"/>
    <w:uiPriority w:val="99"/>
    <w:rsid w:val="006E6DC1"/>
    <w:rPr>
      <w:rFonts w:ascii="Tahoma" w:eastAsia="Times New Roman" w:hAnsi="Tahoma" w:cs="Tahoma"/>
      <w:sz w:val="16"/>
      <w:szCs w:val="16"/>
      <w:lang w:eastAsia="ru-RU"/>
    </w:rPr>
  </w:style>
  <w:style w:type="paragraph" w:customStyle="1" w:styleId="ListParagraph1">
    <w:name w:val="List Paragraph1"/>
    <w:basedOn w:val="a"/>
    <w:rsid w:val="006E6DC1"/>
    <w:pPr>
      <w:ind w:left="720" w:firstLine="709"/>
      <w:jc w:val="both"/>
    </w:pPr>
    <w:rPr>
      <w:rFonts w:eastAsia="Calibri"/>
      <w:sz w:val="28"/>
      <w:szCs w:val="28"/>
      <w:lang w:eastAsia="en-US"/>
    </w:rPr>
  </w:style>
  <w:style w:type="paragraph" w:customStyle="1" w:styleId="Postan">
    <w:name w:val="Postan"/>
    <w:basedOn w:val="a"/>
    <w:rsid w:val="006E6DC1"/>
    <w:pPr>
      <w:jc w:val="center"/>
    </w:pPr>
    <w:rPr>
      <w:sz w:val="28"/>
    </w:rPr>
  </w:style>
  <w:style w:type="paragraph" w:customStyle="1" w:styleId="af0">
    <w:name w:val="Знак"/>
    <w:basedOn w:val="a"/>
    <w:rsid w:val="006E6DC1"/>
    <w:pPr>
      <w:spacing w:before="100" w:beforeAutospacing="1" w:after="100" w:afterAutospacing="1"/>
    </w:pPr>
    <w:rPr>
      <w:rFonts w:ascii="Tahoma" w:hAnsi="Tahoma" w:cs="Tahoma"/>
      <w:lang w:val="en-US" w:eastAsia="en-US"/>
    </w:rPr>
  </w:style>
  <w:style w:type="paragraph" w:customStyle="1" w:styleId="12">
    <w:name w:val="Стиль1"/>
    <w:basedOn w:val="2"/>
    <w:rsid w:val="006E6DC1"/>
    <w:pPr>
      <w:ind w:left="0"/>
    </w:pPr>
  </w:style>
  <w:style w:type="paragraph" w:customStyle="1" w:styleId="ConsPlusTitle">
    <w:name w:val="ConsPlusTitle"/>
    <w:rsid w:val="006E6DC1"/>
    <w:pPr>
      <w:widowControl w:val="0"/>
      <w:autoSpaceDE w:val="0"/>
      <w:autoSpaceDN w:val="0"/>
      <w:adjustRightInd w:val="0"/>
    </w:pPr>
    <w:rPr>
      <w:rFonts w:ascii="Times New Roman" w:eastAsia="Times New Roman" w:hAnsi="Times New Roman"/>
      <w:b/>
      <w:bCs/>
      <w:sz w:val="28"/>
      <w:szCs w:val="28"/>
    </w:rPr>
  </w:style>
  <w:style w:type="paragraph" w:customStyle="1" w:styleId="ConsPlusCell">
    <w:name w:val="ConsPlusCell"/>
    <w:rsid w:val="006E6DC1"/>
    <w:pPr>
      <w:widowControl w:val="0"/>
      <w:autoSpaceDE w:val="0"/>
      <w:autoSpaceDN w:val="0"/>
      <w:adjustRightInd w:val="0"/>
    </w:pPr>
    <w:rPr>
      <w:rFonts w:ascii="Times New Roman" w:eastAsia="Times New Roman" w:hAnsi="Times New Roman"/>
      <w:sz w:val="28"/>
      <w:szCs w:val="28"/>
    </w:rPr>
  </w:style>
  <w:style w:type="paragraph" w:customStyle="1" w:styleId="ConsPlusNormal">
    <w:name w:val="ConsPlusNormal"/>
    <w:rsid w:val="006E6DC1"/>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rsid w:val="006E6DC1"/>
    <w:pPr>
      <w:widowControl w:val="0"/>
      <w:autoSpaceDE w:val="0"/>
      <w:autoSpaceDN w:val="0"/>
      <w:adjustRightInd w:val="0"/>
    </w:pPr>
    <w:rPr>
      <w:rFonts w:ascii="Courier New" w:eastAsia="Times New Roman" w:hAnsi="Courier New" w:cs="Courier New"/>
    </w:rPr>
  </w:style>
  <w:style w:type="paragraph" w:customStyle="1" w:styleId="af1">
    <w:name w:val="Отчетный"/>
    <w:basedOn w:val="a"/>
    <w:rsid w:val="006E6DC1"/>
    <w:pPr>
      <w:spacing w:after="120" w:line="360" w:lineRule="auto"/>
      <w:ind w:firstLine="720"/>
      <w:jc w:val="both"/>
    </w:pPr>
    <w:rPr>
      <w:rFonts w:eastAsia="Calibri"/>
      <w:sz w:val="26"/>
    </w:rPr>
  </w:style>
  <w:style w:type="paragraph" w:customStyle="1" w:styleId="13">
    <w:name w:val="Знак1"/>
    <w:basedOn w:val="a"/>
    <w:rsid w:val="006E6DC1"/>
    <w:pPr>
      <w:spacing w:before="100" w:beforeAutospacing="1" w:after="100" w:afterAutospacing="1"/>
    </w:pPr>
    <w:rPr>
      <w:rFonts w:ascii="Tahoma" w:eastAsia="Calibri" w:hAnsi="Tahoma" w:cs="Tahoma"/>
      <w:lang w:val="en-US" w:eastAsia="en-US"/>
    </w:rPr>
  </w:style>
  <w:style w:type="paragraph" w:customStyle="1" w:styleId="14">
    <w:name w:val="Обычный + 14 пт"/>
    <w:aliases w:val="Первая строка:  1,25 см,Справа:  -0 см,Междустр.интервал: ..."/>
    <w:basedOn w:val="ac"/>
    <w:rsid w:val="006E6DC1"/>
    <w:pPr>
      <w:ind w:firstLine="601"/>
    </w:pPr>
    <w:rPr>
      <w:rFonts w:eastAsia="Calibri"/>
      <w:szCs w:val="28"/>
    </w:rPr>
  </w:style>
  <w:style w:type="paragraph" w:customStyle="1" w:styleId="21">
    <w:name w:val="Знак2"/>
    <w:basedOn w:val="a"/>
    <w:rsid w:val="006E6DC1"/>
    <w:pPr>
      <w:spacing w:before="100" w:beforeAutospacing="1" w:after="100" w:afterAutospacing="1"/>
    </w:pPr>
    <w:rPr>
      <w:rFonts w:ascii="Tahoma" w:eastAsia="Calibri" w:hAnsi="Tahoma" w:cs="Tahoma"/>
      <w:lang w:val="en-US" w:eastAsia="en-US"/>
    </w:rPr>
  </w:style>
  <w:style w:type="paragraph" w:customStyle="1" w:styleId="33">
    <w:name w:val="Знак3"/>
    <w:basedOn w:val="a"/>
    <w:rsid w:val="006E6DC1"/>
    <w:pPr>
      <w:spacing w:before="100" w:beforeAutospacing="1" w:after="100" w:afterAutospacing="1"/>
    </w:pPr>
    <w:rPr>
      <w:rFonts w:ascii="Tahoma" w:eastAsia="Calibri" w:hAnsi="Tahoma" w:cs="Tahoma"/>
      <w:lang w:val="en-US" w:eastAsia="en-US"/>
    </w:rPr>
  </w:style>
  <w:style w:type="character" w:customStyle="1" w:styleId="apple-converted-space">
    <w:name w:val="apple-converted-space"/>
    <w:rsid w:val="006E6DC1"/>
    <w:rPr>
      <w:rFonts w:ascii="Times New Roman" w:hAnsi="Times New Roman" w:cs="Times New Roman" w:hint="default"/>
    </w:rPr>
  </w:style>
  <w:style w:type="character" w:customStyle="1" w:styleId="BodyTextIndent3Char1">
    <w:name w:val="Body Text Indent 3 Char1"/>
    <w:locked/>
    <w:rsid w:val="006E6DC1"/>
    <w:rPr>
      <w:rFonts w:ascii="Calibri" w:hAnsi="Calibri" w:hint="default"/>
      <w:sz w:val="16"/>
      <w:lang w:eastAsia="ru-RU"/>
    </w:rPr>
  </w:style>
  <w:style w:type="character" w:customStyle="1" w:styleId="af2">
    <w:name w:val="Знак Знак"/>
    <w:locked/>
    <w:rsid w:val="006E6DC1"/>
    <w:rPr>
      <w:rFonts w:ascii="Times New Roman" w:hAnsi="Times New Roman" w:cs="Times New Roman" w:hint="default"/>
      <w:lang w:val="ru-RU" w:eastAsia="ru-RU" w:bidi="ar-SA"/>
    </w:rPr>
  </w:style>
  <w:style w:type="character" w:customStyle="1" w:styleId="22">
    <w:name w:val="Знак Знак2"/>
    <w:semiHidden/>
    <w:locked/>
    <w:rsid w:val="006E6DC1"/>
    <w:rPr>
      <w:rFonts w:ascii="Times New Roman" w:hAnsi="Times New Roman" w:cs="Times New Roman" w:hint="default"/>
      <w:sz w:val="16"/>
      <w:szCs w:val="16"/>
      <w:lang w:val="ru-RU" w:eastAsia="ru-RU" w:bidi="ar-SA"/>
    </w:rPr>
  </w:style>
  <w:style w:type="paragraph" w:styleId="af3">
    <w:name w:val="No Spacing"/>
    <w:link w:val="af4"/>
    <w:qFormat/>
    <w:rsid w:val="000357F3"/>
    <w:rPr>
      <w:rFonts w:ascii="Times New Roman" w:eastAsia="Times New Roman" w:hAnsi="Times New Roman"/>
    </w:rPr>
  </w:style>
  <w:style w:type="paragraph" w:customStyle="1" w:styleId="210">
    <w:name w:val="Основной текст 21"/>
    <w:basedOn w:val="a"/>
    <w:uiPriority w:val="99"/>
    <w:rsid w:val="000165AA"/>
    <w:pPr>
      <w:widowControl w:val="0"/>
      <w:overflowPunct w:val="0"/>
      <w:autoSpaceDE w:val="0"/>
      <w:autoSpaceDN w:val="0"/>
      <w:adjustRightInd w:val="0"/>
      <w:jc w:val="both"/>
    </w:pPr>
    <w:rPr>
      <w:sz w:val="28"/>
    </w:rPr>
  </w:style>
  <w:style w:type="character" w:customStyle="1" w:styleId="FontStyle23">
    <w:name w:val="Font Style23"/>
    <w:rsid w:val="000165AA"/>
    <w:rPr>
      <w:rFonts w:ascii="Times New Roman" w:hAnsi="Times New Roman" w:cs="Times New Roman" w:hint="default"/>
      <w:sz w:val="22"/>
      <w:szCs w:val="22"/>
    </w:rPr>
  </w:style>
  <w:style w:type="paragraph" w:styleId="af5">
    <w:name w:val="List Paragraph"/>
    <w:basedOn w:val="a"/>
    <w:qFormat/>
    <w:rsid w:val="00270B67"/>
    <w:pPr>
      <w:spacing w:after="200" w:line="276" w:lineRule="auto"/>
      <w:ind w:left="720"/>
      <w:contextualSpacing/>
    </w:pPr>
    <w:rPr>
      <w:rFonts w:ascii="Calibri" w:eastAsia="Calibri" w:hAnsi="Calibri"/>
      <w:sz w:val="22"/>
      <w:szCs w:val="22"/>
      <w:lang w:eastAsia="en-US"/>
    </w:rPr>
  </w:style>
  <w:style w:type="character" w:customStyle="1" w:styleId="af4">
    <w:name w:val="Без интервала Знак"/>
    <w:link w:val="af3"/>
    <w:rsid w:val="002D6A19"/>
    <w:rPr>
      <w:rFonts w:ascii="Times New Roman" w:eastAsia="Times New Roman" w:hAnsi="Times New Roman"/>
      <w:lang w:val="ru-RU" w:eastAsia="ru-RU" w:bidi="ar-SA"/>
    </w:rPr>
  </w:style>
  <w:style w:type="table" w:styleId="af6">
    <w:name w:val="Table Grid"/>
    <w:basedOn w:val="a1"/>
    <w:rsid w:val="004741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rsid w:val="00AC1643"/>
    <w:rPr>
      <w:rFonts w:ascii="Courier New" w:eastAsia="Times New Roman" w:hAnsi="Courier New"/>
      <w:snapToGrid w:val="0"/>
    </w:rPr>
  </w:style>
  <w:style w:type="paragraph" w:styleId="af7">
    <w:name w:val="caption"/>
    <w:basedOn w:val="a"/>
    <w:next w:val="a"/>
    <w:qFormat/>
    <w:rsid w:val="00AC1643"/>
    <w:pPr>
      <w:spacing w:after="200"/>
    </w:pPr>
    <w:rPr>
      <w:b/>
      <w:bCs/>
      <w:color w:val="4F81BD"/>
      <w:sz w:val="18"/>
      <w:szCs w:val="18"/>
    </w:rPr>
  </w:style>
  <w:style w:type="character" w:customStyle="1" w:styleId="extended-textfull">
    <w:name w:val="extended-text__full"/>
    <w:rsid w:val="00AC6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824274">
      <w:bodyDiv w:val="1"/>
      <w:marLeft w:val="0"/>
      <w:marRight w:val="0"/>
      <w:marTop w:val="0"/>
      <w:marBottom w:val="0"/>
      <w:divBdr>
        <w:top w:val="none" w:sz="0" w:space="0" w:color="auto"/>
        <w:left w:val="none" w:sz="0" w:space="0" w:color="auto"/>
        <w:bottom w:val="none" w:sz="0" w:space="0" w:color="auto"/>
        <w:right w:val="none" w:sz="0" w:space="0" w:color="auto"/>
      </w:divBdr>
    </w:div>
    <w:div w:id="1013611450">
      <w:bodyDiv w:val="1"/>
      <w:marLeft w:val="0"/>
      <w:marRight w:val="0"/>
      <w:marTop w:val="0"/>
      <w:marBottom w:val="0"/>
      <w:divBdr>
        <w:top w:val="none" w:sz="0" w:space="0" w:color="auto"/>
        <w:left w:val="none" w:sz="0" w:space="0" w:color="auto"/>
        <w:bottom w:val="none" w:sz="0" w:space="0" w:color="auto"/>
        <w:right w:val="none" w:sz="0" w:space="0" w:color="auto"/>
      </w:divBdr>
    </w:div>
    <w:div w:id="1359354201">
      <w:bodyDiv w:val="1"/>
      <w:marLeft w:val="0"/>
      <w:marRight w:val="0"/>
      <w:marTop w:val="0"/>
      <w:marBottom w:val="0"/>
      <w:divBdr>
        <w:top w:val="none" w:sz="0" w:space="0" w:color="auto"/>
        <w:left w:val="none" w:sz="0" w:space="0" w:color="auto"/>
        <w:bottom w:val="none" w:sz="0" w:space="0" w:color="auto"/>
        <w:right w:val="none" w:sz="0" w:space="0" w:color="auto"/>
      </w:divBdr>
    </w:div>
    <w:div w:id="1667976982">
      <w:bodyDiv w:val="1"/>
      <w:marLeft w:val="0"/>
      <w:marRight w:val="0"/>
      <w:marTop w:val="0"/>
      <w:marBottom w:val="0"/>
      <w:divBdr>
        <w:top w:val="none" w:sz="0" w:space="0" w:color="auto"/>
        <w:left w:val="none" w:sz="0" w:space="0" w:color="auto"/>
        <w:bottom w:val="none" w:sz="0" w:space="0" w:color="auto"/>
        <w:right w:val="none" w:sz="0" w:space="0" w:color="auto"/>
      </w:divBdr>
    </w:div>
    <w:div w:id="1742362960">
      <w:bodyDiv w:val="1"/>
      <w:marLeft w:val="0"/>
      <w:marRight w:val="0"/>
      <w:marTop w:val="0"/>
      <w:marBottom w:val="0"/>
      <w:divBdr>
        <w:top w:val="none" w:sz="0" w:space="0" w:color="auto"/>
        <w:left w:val="none" w:sz="0" w:space="0" w:color="auto"/>
        <w:bottom w:val="none" w:sz="0" w:space="0" w:color="auto"/>
        <w:right w:val="none" w:sz="0" w:space="0" w:color="auto"/>
      </w:divBdr>
    </w:div>
    <w:div w:id="186982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3" Type="http://schemas.openxmlformats.org/officeDocument/2006/relationships/styles" Target="styles.xml"/><Relationship Id="rId7"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AppData\Local\Temp\&#1087;&#1086;&#1089;&#1090;&#1072;&#1085;&#1086;&#1074;&#1083;&#1077;&#1085;&#1080;&#1077;&#1087;&#1086;&#1091;&#1090;&#1074;&#1077;&#1088;&#1078;&#1076;&#1077;&#1085;&#1080;&#1102;&#1087;&#1088;&#1086;&#1075;&#1088;&#1072;&#1084;&#1084;&#1099;&#1087;&#1088;&#1072;&#1074;&#1086;&#1085;&#1072;&#1088;&#1091;&#1096;&#1077;&#1085;&#1080;&#1103;-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B3FF5-4A68-455E-BEFA-0A4D6E01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1259</Words>
  <Characters>7182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8425</CharactersWithSpaces>
  <SharedDoc>false</SharedDoc>
  <HLinks>
    <vt:vector size="30" baseType="variant">
      <vt:variant>
        <vt:i4>5374997</vt:i4>
      </vt:variant>
      <vt:variant>
        <vt:i4>12</vt:i4>
      </vt:variant>
      <vt:variant>
        <vt:i4>0</vt:i4>
      </vt:variant>
      <vt:variant>
        <vt:i4>5</vt:i4>
      </vt:variant>
      <vt:variant>
        <vt:lpwstr>C:\Users\1\AppData\Local\Temp\постановлениепоутверждениюпрограммыправонарушения-4.doc</vt:lpwstr>
      </vt:variant>
      <vt:variant>
        <vt:lpwstr>Par2052</vt:lpwstr>
      </vt:variant>
      <vt:variant>
        <vt:i4>5243924</vt:i4>
      </vt:variant>
      <vt:variant>
        <vt:i4>9</vt:i4>
      </vt:variant>
      <vt:variant>
        <vt:i4>0</vt:i4>
      </vt:variant>
      <vt:variant>
        <vt:i4>5</vt:i4>
      </vt:variant>
      <vt:variant>
        <vt:lpwstr>C:\Users\1\AppData\Local\Temp\постановлениепоутверждениюпрограммыправонарушения-4.doc</vt:lpwstr>
      </vt:variant>
      <vt:variant>
        <vt:lpwstr>Par1141</vt:lpwstr>
      </vt:variant>
      <vt:variant>
        <vt:i4>5506066</vt:i4>
      </vt:variant>
      <vt:variant>
        <vt:i4>6</vt:i4>
      </vt:variant>
      <vt:variant>
        <vt:i4>0</vt:i4>
      </vt:variant>
      <vt:variant>
        <vt:i4>5</vt:i4>
      </vt:variant>
      <vt:variant>
        <vt:lpwstr>C:\Users\1\AppData\Local\Temp\постановлениепоутверждениюпрограммыправонарушения-4.doc</vt:lpwstr>
      </vt:variant>
      <vt:variant>
        <vt:lpwstr>Par879</vt:lpwstr>
      </vt:variant>
      <vt:variant>
        <vt:i4>6422579</vt:i4>
      </vt:variant>
      <vt:variant>
        <vt:i4>3</vt:i4>
      </vt:variant>
      <vt:variant>
        <vt:i4>0</vt:i4>
      </vt:variant>
      <vt:variant>
        <vt:i4>5</vt:i4>
      </vt:variant>
      <vt:variant>
        <vt:lpwstr/>
      </vt:variant>
      <vt:variant>
        <vt:lpwstr>Par1127</vt:lpwstr>
      </vt:variant>
      <vt:variant>
        <vt:i4>6422579</vt:i4>
      </vt:variant>
      <vt:variant>
        <vt:i4>0</vt:i4>
      </vt:variant>
      <vt:variant>
        <vt:i4>0</vt:i4>
      </vt:variant>
      <vt:variant>
        <vt:i4>5</vt:i4>
      </vt:variant>
      <vt:variant>
        <vt:lpwstr/>
      </vt:variant>
      <vt:variant>
        <vt:lpwstr>Par1127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2</cp:revision>
  <cp:lastPrinted>2024-01-10T12:24:00Z</cp:lastPrinted>
  <dcterms:created xsi:type="dcterms:W3CDTF">2024-01-10T12:44:00Z</dcterms:created>
  <dcterms:modified xsi:type="dcterms:W3CDTF">2024-01-10T12:44:00Z</dcterms:modified>
</cp:coreProperties>
</file>